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678C" w14:textId="77777777" w:rsidR="00EC079A" w:rsidRDefault="00000000">
      <w:pPr>
        <w:spacing w:after="80"/>
        <w:jc w:val="center"/>
      </w:pPr>
      <w:r>
        <w:rPr>
          <w:b/>
          <w:bCs/>
          <w:caps/>
          <w:color w:val="595959"/>
          <w:sz w:val="24"/>
          <w:szCs w:val="24"/>
        </w:rPr>
        <w:t xml:space="preserve">DEEP </w:t>
      </w:r>
      <w:proofErr w:type="gramStart"/>
      <w:r>
        <w:rPr>
          <w:b/>
          <w:bCs/>
          <w:caps/>
          <w:color w:val="595959"/>
          <w:sz w:val="24"/>
          <w:szCs w:val="24"/>
        </w:rPr>
        <w:t>LEARNING  |</w:t>
      </w:r>
      <w:proofErr w:type="gramEnd"/>
      <w:r>
        <w:rPr>
          <w:b/>
          <w:bCs/>
          <w:caps/>
          <w:color w:val="595959"/>
          <w:sz w:val="24"/>
          <w:szCs w:val="24"/>
        </w:rPr>
        <w:t xml:space="preserve">  PROJECT PROPOSAL</w:t>
      </w:r>
    </w:p>
    <w:p w14:paraId="601E4DDC" w14:textId="77777777" w:rsidR="00EC079A" w:rsidRDefault="00000000">
      <w:pPr>
        <w:pBdr>
          <w:bottom w:val="single" w:sz="6" w:space="4" w:color="1F4E79"/>
        </w:pBdr>
        <w:spacing w:after="60"/>
        <w:jc w:val="center"/>
      </w:pPr>
      <w:r>
        <w:rPr>
          <w:b/>
          <w:bCs/>
          <w:color w:val="1F4E79"/>
          <w:sz w:val="36"/>
          <w:szCs w:val="36"/>
        </w:rPr>
        <w:t>Speech Emotion Recognition from Audio Using Deep Learning</w:t>
      </w:r>
    </w:p>
    <w:p w14:paraId="059DCF43" w14:textId="77777777" w:rsidR="00EC079A" w:rsidRDefault="00EC079A"/>
    <w:p w14:paraId="1224E4C1" w14:textId="77777777" w:rsidR="00EC079A" w:rsidRDefault="00000000">
      <w:pPr>
        <w:spacing w:after="60"/>
        <w:jc w:val="center"/>
      </w:pPr>
      <w:r>
        <w:rPr>
          <w:i/>
          <w:iCs/>
          <w:color w:val="595959"/>
        </w:rPr>
        <w:t>Humber Polytechnic</w:t>
      </w:r>
    </w:p>
    <w:p w14:paraId="2C68886C" w14:textId="77777777" w:rsidR="00EC079A" w:rsidRDefault="00EC079A"/>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079A" w14:paraId="3CD98DEB" w14:textId="77777777">
        <w:tblPrEx>
          <w:tblCellMar>
            <w:top w:w="0" w:type="dxa"/>
            <w:bottom w:w="0" w:type="dxa"/>
          </w:tblCellMar>
        </w:tblPrEx>
        <w:trPr>
          <w:jc w:val="cent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41465593" w14:textId="77777777" w:rsidR="00EC079A" w:rsidRDefault="00000000">
            <w:r>
              <w:rPr>
                <w:b/>
                <w:bCs/>
                <w:color w:val="FFFFFF"/>
                <w:sz w:val="20"/>
                <w:szCs w:val="20"/>
              </w:rPr>
              <w:t>Team Member</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424DC709" w14:textId="77777777" w:rsidR="00EC079A" w:rsidRDefault="00000000">
            <w:r>
              <w:rPr>
                <w:b/>
                <w:bCs/>
                <w:color w:val="FFFFFF"/>
                <w:sz w:val="20"/>
                <w:szCs w:val="20"/>
              </w:rPr>
              <w:t>Student ID</w:t>
            </w:r>
          </w:p>
        </w:tc>
      </w:tr>
      <w:tr w:rsidR="00EC079A" w14:paraId="69ECACEE" w14:textId="77777777">
        <w:tblPrEx>
          <w:tblCellMar>
            <w:top w:w="0" w:type="dxa"/>
            <w:bottom w:w="0" w:type="dxa"/>
          </w:tblCellMar>
        </w:tblPrEx>
        <w:trPr>
          <w:jc w:val="center"/>
        </w:trPr>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01264E8F" w14:textId="77777777" w:rsidR="00EC079A" w:rsidRDefault="00000000">
            <w:r>
              <w:rPr>
                <w:b/>
                <w:bCs/>
                <w:sz w:val="20"/>
                <w:szCs w:val="20"/>
              </w:rPr>
              <w:t>Tarun Karnati</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35A083CA" w14:textId="77777777" w:rsidR="00EC079A" w:rsidRDefault="00000000">
            <w:r>
              <w:rPr>
                <w:sz w:val="20"/>
                <w:szCs w:val="20"/>
              </w:rPr>
              <w:t>N01719123</w:t>
            </w:r>
          </w:p>
        </w:tc>
      </w:tr>
      <w:tr w:rsidR="00EC079A" w14:paraId="0242C2D9" w14:textId="77777777">
        <w:tblPrEx>
          <w:tblCellMar>
            <w:top w:w="0" w:type="dxa"/>
            <w:bottom w:w="0" w:type="dxa"/>
          </w:tblCellMar>
        </w:tblPrEx>
        <w:trPr>
          <w:jc w:val="center"/>
        </w:trPr>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7B315E1" w14:textId="77777777" w:rsidR="00EC079A" w:rsidRDefault="00000000">
            <w:r>
              <w:rPr>
                <w:b/>
                <w:bCs/>
                <w:sz w:val="20"/>
                <w:szCs w:val="20"/>
              </w:rPr>
              <w:t>Harmandeep Kaur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C5B3665" w14:textId="77777777" w:rsidR="00EC079A" w:rsidRDefault="00000000">
            <w:r>
              <w:rPr>
                <w:sz w:val="20"/>
                <w:szCs w:val="20"/>
              </w:rPr>
              <w:t>N01725854</w:t>
            </w:r>
          </w:p>
        </w:tc>
      </w:tr>
      <w:tr w:rsidR="00EC079A" w14:paraId="04F38E3E" w14:textId="77777777">
        <w:tblPrEx>
          <w:tblCellMar>
            <w:top w:w="0" w:type="dxa"/>
            <w:bottom w:w="0" w:type="dxa"/>
          </w:tblCellMar>
        </w:tblPrEx>
        <w:trPr>
          <w:jc w:val="center"/>
        </w:trPr>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56399F93" w14:textId="77777777" w:rsidR="00EC079A" w:rsidRDefault="00000000">
            <w:proofErr w:type="spellStart"/>
            <w:r>
              <w:rPr>
                <w:b/>
                <w:bCs/>
                <w:sz w:val="20"/>
                <w:szCs w:val="20"/>
              </w:rPr>
              <w:t>Kiranjeet</w:t>
            </w:r>
            <w:proofErr w:type="spellEnd"/>
            <w:r>
              <w:rPr>
                <w:b/>
                <w:bCs/>
                <w:sz w:val="20"/>
                <w:szCs w:val="20"/>
              </w:rPr>
              <w:t xml:space="preserve"> Kaur Deol</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7BABB2B4" w14:textId="77777777" w:rsidR="00EC079A" w:rsidRDefault="00000000">
            <w:r>
              <w:rPr>
                <w:sz w:val="20"/>
                <w:szCs w:val="20"/>
              </w:rPr>
              <w:t>N01715471</w:t>
            </w:r>
          </w:p>
        </w:tc>
      </w:tr>
      <w:tr w:rsidR="00EC079A" w14:paraId="1110E3C9" w14:textId="77777777">
        <w:tblPrEx>
          <w:tblCellMar>
            <w:top w:w="0" w:type="dxa"/>
            <w:bottom w:w="0" w:type="dxa"/>
          </w:tblCellMar>
        </w:tblPrEx>
        <w:trPr>
          <w:jc w:val="center"/>
        </w:trPr>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EA494C0" w14:textId="77777777" w:rsidR="00EC079A" w:rsidRDefault="00000000">
            <w:r>
              <w:rPr>
                <w:b/>
                <w:bCs/>
                <w:sz w:val="20"/>
                <w:szCs w:val="20"/>
              </w:rPr>
              <w:t>Jashandeep Kaur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AEB5461" w14:textId="77777777" w:rsidR="00EC079A" w:rsidRDefault="00000000">
            <w:r>
              <w:rPr>
                <w:sz w:val="20"/>
                <w:szCs w:val="20"/>
              </w:rPr>
              <w:t>N01730256</w:t>
            </w:r>
          </w:p>
        </w:tc>
      </w:tr>
    </w:tbl>
    <w:p w14:paraId="4FFF41A1" w14:textId="77777777" w:rsidR="00EC079A" w:rsidRDefault="00EC079A"/>
    <w:p w14:paraId="0E858C64" w14:textId="77777777" w:rsidR="00EC079A" w:rsidRDefault="00EC079A"/>
    <w:p w14:paraId="34679612" w14:textId="77777777" w:rsidR="00EC079A" w:rsidRDefault="00000000">
      <w:pPr>
        <w:spacing w:before="60" w:after="60"/>
        <w:jc w:val="center"/>
      </w:pPr>
      <w:r>
        <w:rPr>
          <w:b/>
          <w:bCs/>
          <w:color w:val="2E75B6"/>
          <w:sz w:val="24"/>
          <w:szCs w:val="24"/>
        </w:rPr>
        <w:t>Title of Project</w:t>
      </w:r>
    </w:p>
    <w:p w14:paraId="04F4FDCB" w14:textId="77777777" w:rsidR="00EC079A" w:rsidRDefault="00000000">
      <w:pPr>
        <w:spacing w:after="60"/>
        <w:jc w:val="center"/>
      </w:pPr>
      <w:r>
        <w:rPr>
          <w:i/>
          <w:iCs/>
        </w:rPr>
        <w:t>Speech Emotion Recognition Using CNN and CNN-LSTM Deep Learning Architectures</w:t>
      </w:r>
    </w:p>
    <w:p w14:paraId="45B912A3" w14:textId="77777777" w:rsidR="00EC079A" w:rsidRDefault="00EC079A">
      <w:pPr>
        <w:pBdr>
          <w:bottom w:val="single" w:sz="4" w:space="1" w:color="2E75B6"/>
        </w:pBdr>
        <w:spacing w:before="100" w:after="100"/>
      </w:pPr>
    </w:p>
    <w:p w14:paraId="680CD267" w14:textId="77777777" w:rsidR="00EC079A" w:rsidRDefault="00000000">
      <w:pPr>
        <w:pStyle w:val="Heading1"/>
      </w:pPr>
      <w:r>
        <w:t>Task</w:t>
      </w:r>
    </w:p>
    <w:p w14:paraId="4EF0956E" w14:textId="77777777" w:rsidR="00EC079A" w:rsidRDefault="00000000" w:rsidP="0025363E">
      <w:pPr>
        <w:spacing w:before="60" w:after="60"/>
        <w:jc w:val="both"/>
      </w:pPr>
      <w:r>
        <w:t>Speech Emotion Recognition (SER) is the task of automatically identifying human emotions — such as anger, happiness, sadness, or fear — from audio recordings of speech. It is a challenging classification problem with real-world applications in healthcare (patient monitoring, mental health diagnostics), customer service (call-centre sentiment analysis), and human-computer interaction.</w:t>
      </w:r>
    </w:p>
    <w:p w14:paraId="7EA178E5" w14:textId="77777777" w:rsidR="00EC079A" w:rsidRDefault="00EC079A"/>
    <w:p w14:paraId="13A7E487" w14:textId="77777777" w:rsidR="00EC079A" w:rsidRDefault="00000000" w:rsidP="0025363E">
      <w:pPr>
        <w:spacing w:before="60" w:after="60"/>
        <w:jc w:val="both"/>
      </w:pPr>
      <w:r>
        <w:t>This project builds and compares three deep learning architectures that classify eight emotions directly from audio signals. Rather than relying on hand-crafted acoustic features alone, we convert raw audio into Mel-frequency spectrograms — visual time-frequency representations — and let the neural networks learn discriminative patterns automatically.</w:t>
      </w:r>
    </w:p>
    <w:p w14:paraId="2AF6C1C5" w14:textId="77777777" w:rsidR="00EC079A" w:rsidRDefault="00EC079A"/>
    <w:p w14:paraId="57747B48" w14:textId="77777777" w:rsidR="00EC079A" w:rsidRDefault="00000000">
      <w:pPr>
        <w:spacing w:before="60" w:after="60"/>
      </w:pPr>
      <w:r>
        <w:t>The three models we will implement and compare are:</w:t>
      </w:r>
    </w:p>
    <w:p w14:paraId="2AAA5565" w14:textId="77777777" w:rsidR="00EC079A" w:rsidRDefault="00000000" w:rsidP="0025363E">
      <w:pPr>
        <w:pStyle w:val="ListParagraph"/>
        <w:numPr>
          <w:ilvl w:val="0"/>
          <w:numId w:val="2"/>
        </w:numPr>
        <w:spacing w:before="40" w:after="40"/>
        <w:jc w:val="both"/>
      </w:pPr>
      <w:r>
        <w:rPr>
          <w:b/>
          <w:bCs/>
        </w:rPr>
        <w:t xml:space="preserve">1. </w:t>
      </w:r>
      <w:r>
        <w:t>Artificial Neural Network (ANN) — a baseline trained on MFCC (Mel-Frequency Cepstral Coefficient) features.</w:t>
      </w:r>
    </w:p>
    <w:p w14:paraId="639ACE2B" w14:textId="77777777" w:rsidR="00EC079A" w:rsidRDefault="00000000" w:rsidP="0025363E">
      <w:pPr>
        <w:pStyle w:val="ListParagraph"/>
        <w:numPr>
          <w:ilvl w:val="0"/>
          <w:numId w:val="2"/>
        </w:numPr>
        <w:spacing w:before="40" w:after="40"/>
        <w:jc w:val="both"/>
      </w:pPr>
      <w:r>
        <w:rPr>
          <w:b/>
          <w:bCs/>
        </w:rPr>
        <w:t xml:space="preserve">2. </w:t>
      </w:r>
      <w:r>
        <w:t>Convolutional Neural Network (CNN) — applied to Mel-spectrogram images to capture local frequency-time patterns.</w:t>
      </w:r>
    </w:p>
    <w:p w14:paraId="44E43697" w14:textId="77777777" w:rsidR="00EC079A" w:rsidRDefault="00000000" w:rsidP="0025363E">
      <w:pPr>
        <w:pStyle w:val="ListParagraph"/>
        <w:numPr>
          <w:ilvl w:val="0"/>
          <w:numId w:val="2"/>
        </w:numPr>
        <w:spacing w:before="40" w:after="40"/>
        <w:jc w:val="both"/>
      </w:pPr>
      <w:r>
        <w:rPr>
          <w:b/>
          <w:bCs/>
        </w:rPr>
        <w:t xml:space="preserve">3. </w:t>
      </w:r>
      <w:r>
        <w:t>CNN-LSTM Hybrid — combines CNN feature extraction with an LSTM layer to capture temporal emotion dynamics across the audio sequence.</w:t>
      </w:r>
    </w:p>
    <w:p w14:paraId="020F1913" w14:textId="77777777" w:rsidR="00EC079A" w:rsidRDefault="00EC079A"/>
    <w:p w14:paraId="184195B1" w14:textId="77777777" w:rsidR="00EC079A" w:rsidRDefault="00000000" w:rsidP="0025363E">
      <w:pPr>
        <w:spacing w:before="60" w:after="60"/>
        <w:jc w:val="both"/>
      </w:pPr>
      <w:r>
        <w:t>The dataset used is RAVDESS (Ryerson Audio-Visual Database of Emotional Speech and Song), a widely used benchmark in SER research containing 1,440 audio files recorded by 24 professional actors expressing eight distinct emotions. We will supplement this with the TESS (Toronto Emotional Speech Set) dataset to increase training diversity and improve model robustness.</w:t>
      </w:r>
    </w:p>
    <w:p w14:paraId="27186C17" w14:textId="77777777" w:rsidR="00EC079A" w:rsidRDefault="00EC079A" w:rsidP="0025363E">
      <w:pPr>
        <w:jc w:val="both"/>
      </w:pPr>
    </w:p>
    <w:p w14:paraId="6EF76F17" w14:textId="77777777" w:rsidR="00EC079A" w:rsidRDefault="00000000" w:rsidP="0025363E">
      <w:pPr>
        <w:spacing w:before="60" w:after="60"/>
        <w:jc w:val="both"/>
      </w:pPr>
      <w:r>
        <w:t xml:space="preserve">The project is inspired by recent work demonstrating that CNN-LSTM models with attention mechanisms achieve over 84% accuracy on RAVDESS, significantly outperforming traditional feature-engineering approaches (Singh et al., 2023; Atila &amp; </w:t>
      </w:r>
      <w:proofErr w:type="spellStart"/>
      <w:r>
        <w:t>Şengür</w:t>
      </w:r>
      <w:proofErr w:type="spellEnd"/>
      <w:r>
        <w:t>, 2021).</w:t>
      </w:r>
    </w:p>
    <w:p w14:paraId="256DC329" w14:textId="77777777" w:rsidR="00EC079A" w:rsidRDefault="00EC079A">
      <w:pPr>
        <w:pBdr>
          <w:bottom w:val="single" w:sz="4" w:space="1" w:color="2E75B6"/>
        </w:pBdr>
        <w:spacing w:before="100" w:after="100"/>
      </w:pPr>
    </w:p>
    <w:p w14:paraId="7EE4D4D5" w14:textId="77777777" w:rsidR="00EC079A" w:rsidRDefault="00000000">
      <w:pPr>
        <w:pStyle w:val="Heading1"/>
      </w:pPr>
      <w:r>
        <w:t>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C079A" w14:paraId="6A0085D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2BC5E086" w14:textId="77777777" w:rsidR="00EC079A" w:rsidRDefault="00000000">
            <w:r>
              <w:rPr>
                <w:b/>
                <w:bCs/>
                <w:color w:val="FFFFFF"/>
                <w:sz w:val="20"/>
                <w:szCs w:val="20"/>
              </w:rPr>
              <w:t>Attribute</w:t>
            </w:r>
          </w:p>
        </w:tc>
        <w:tc>
          <w:tcPr>
            <w:tcW w:w="65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614332CB" w14:textId="77777777" w:rsidR="00EC079A" w:rsidRDefault="00000000">
            <w:r>
              <w:rPr>
                <w:b/>
                <w:bCs/>
                <w:color w:val="FFFFFF"/>
                <w:sz w:val="20"/>
                <w:szCs w:val="20"/>
              </w:rPr>
              <w:t>Details</w:t>
            </w:r>
          </w:p>
        </w:tc>
      </w:tr>
      <w:tr w:rsidR="00EC079A" w14:paraId="1387A5C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311B58C1" w14:textId="77777777" w:rsidR="00EC079A" w:rsidRDefault="00000000">
            <w:r>
              <w:rPr>
                <w:b/>
                <w:bCs/>
                <w:sz w:val="20"/>
                <w:szCs w:val="20"/>
              </w:rPr>
              <w:t>Dataset</w:t>
            </w:r>
          </w:p>
        </w:tc>
        <w:tc>
          <w:tcPr>
            <w:tcW w:w="65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0128C12E" w14:textId="77777777" w:rsidR="00EC079A" w:rsidRDefault="00000000">
            <w:r>
              <w:rPr>
                <w:sz w:val="20"/>
                <w:szCs w:val="20"/>
              </w:rPr>
              <w:t>RAVDESS + TESS</w:t>
            </w:r>
          </w:p>
        </w:tc>
      </w:tr>
      <w:tr w:rsidR="00EC079A" w14:paraId="2E41F7F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5EE9EC0" w14:textId="77777777" w:rsidR="00EC079A" w:rsidRDefault="00000000">
            <w:r>
              <w:rPr>
                <w:b/>
                <w:bCs/>
                <w:sz w:val="20"/>
                <w:szCs w:val="20"/>
              </w:rPr>
              <w:t>Source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E4D1596" w14:textId="77777777" w:rsidR="00EC079A" w:rsidRDefault="00000000">
            <w:r>
              <w:rPr>
                <w:sz w:val="20"/>
                <w:szCs w:val="20"/>
              </w:rPr>
              <w:t>Kaggle (publicly available, no registration required)</w:t>
            </w:r>
          </w:p>
        </w:tc>
      </w:tr>
      <w:tr w:rsidR="00EC079A" w14:paraId="699F655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33D22B07" w14:textId="77777777" w:rsidR="00EC079A" w:rsidRDefault="00000000">
            <w:r>
              <w:rPr>
                <w:b/>
                <w:bCs/>
                <w:sz w:val="20"/>
                <w:szCs w:val="20"/>
              </w:rPr>
              <w:t>Type</w:t>
            </w:r>
          </w:p>
        </w:tc>
        <w:tc>
          <w:tcPr>
            <w:tcW w:w="65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20C967CA" w14:textId="77777777" w:rsidR="00EC079A" w:rsidRDefault="00000000">
            <w:r>
              <w:rPr>
                <w:sz w:val="20"/>
                <w:szCs w:val="20"/>
              </w:rPr>
              <w:t>Audio classification — multivariate time-series</w:t>
            </w:r>
          </w:p>
        </w:tc>
      </w:tr>
      <w:tr w:rsidR="00EC079A" w14:paraId="4C9852F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3003E02" w14:textId="77777777" w:rsidR="00EC079A" w:rsidRDefault="00000000">
            <w:r>
              <w:rPr>
                <w:b/>
                <w:bCs/>
                <w:sz w:val="20"/>
                <w:szCs w:val="20"/>
              </w:rPr>
              <w:t>Emotions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B57A66C" w14:textId="77777777" w:rsidR="00EC079A" w:rsidRDefault="00000000">
            <w:r>
              <w:rPr>
                <w:sz w:val="20"/>
                <w:szCs w:val="20"/>
              </w:rPr>
              <w:t>Neutral, Calm, Happy, Sad, Angry, Fearful, Disgusted, Surprised</w:t>
            </w:r>
          </w:p>
        </w:tc>
      </w:tr>
      <w:tr w:rsidR="00EC079A" w14:paraId="4C718BD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0AB32CB1" w14:textId="77777777" w:rsidR="00EC079A" w:rsidRDefault="00000000">
            <w:r>
              <w:rPr>
                <w:b/>
                <w:bCs/>
                <w:sz w:val="20"/>
                <w:szCs w:val="20"/>
              </w:rPr>
              <w:t>RAVDESS Size</w:t>
            </w:r>
          </w:p>
        </w:tc>
        <w:tc>
          <w:tcPr>
            <w:tcW w:w="65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16C631CF" w14:textId="77777777" w:rsidR="00EC079A" w:rsidRDefault="00000000">
            <w:r>
              <w:rPr>
                <w:sz w:val="20"/>
                <w:szCs w:val="20"/>
              </w:rPr>
              <w:t>1,440 audio files — 24 actors (12 male, 12 female)</w:t>
            </w:r>
          </w:p>
        </w:tc>
      </w:tr>
      <w:tr w:rsidR="00EC079A" w14:paraId="5CDCB09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B0DC4EA" w14:textId="77777777" w:rsidR="00EC079A" w:rsidRDefault="00000000">
            <w:r>
              <w:rPr>
                <w:b/>
                <w:bCs/>
                <w:sz w:val="20"/>
                <w:szCs w:val="20"/>
              </w:rPr>
              <w:t>TESS Size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A4825BE" w14:textId="77777777" w:rsidR="00EC079A" w:rsidRDefault="00000000">
            <w:r>
              <w:rPr>
                <w:sz w:val="20"/>
                <w:szCs w:val="20"/>
              </w:rPr>
              <w:t>2,800 audio files — 2 actresses, 7 emotions</w:t>
            </w:r>
          </w:p>
        </w:tc>
      </w:tr>
      <w:tr w:rsidR="00EC079A" w14:paraId="1B0C32C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19700832" w14:textId="77777777" w:rsidR="00EC079A" w:rsidRDefault="00000000">
            <w:r>
              <w:rPr>
                <w:b/>
                <w:bCs/>
                <w:sz w:val="20"/>
                <w:szCs w:val="20"/>
              </w:rPr>
              <w:t>Format</w:t>
            </w:r>
          </w:p>
        </w:tc>
        <w:tc>
          <w:tcPr>
            <w:tcW w:w="65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79F7307D" w14:textId="77777777" w:rsidR="00EC079A" w:rsidRDefault="00000000">
            <w:r>
              <w:rPr>
                <w:sz w:val="20"/>
                <w:szCs w:val="20"/>
              </w:rPr>
              <w:t>.wav files, 48kHz sample rate</w:t>
            </w:r>
          </w:p>
        </w:tc>
      </w:tr>
      <w:tr w:rsidR="00EC079A" w14:paraId="58C83B0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E05EB5E" w14:textId="77777777" w:rsidR="00EC079A" w:rsidRDefault="00000000">
            <w:r>
              <w:rPr>
                <w:b/>
                <w:bCs/>
                <w:sz w:val="20"/>
                <w:szCs w:val="20"/>
              </w:rPr>
              <w:t>Input to model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4234986" w14:textId="77777777" w:rsidR="00EC079A" w:rsidRDefault="00000000">
            <w:r>
              <w:rPr>
                <w:sz w:val="20"/>
                <w:szCs w:val="20"/>
              </w:rPr>
              <w:t>Mel-spectrograms (CNN/CNN-LSTM) and MFCC vectors (ANN)</w:t>
            </w:r>
          </w:p>
        </w:tc>
      </w:tr>
    </w:tbl>
    <w:p w14:paraId="148D2881" w14:textId="77777777" w:rsidR="00EC079A" w:rsidRDefault="00EC079A">
      <w:pPr>
        <w:pBdr>
          <w:bottom w:val="single" w:sz="4" w:space="1" w:color="2E75B6"/>
        </w:pBdr>
        <w:spacing w:before="100" w:after="100"/>
      </w:pPr>
    </w:p>
    <w:p w14:paraId="06578FBE" w14:textId="77777777" w:rsidR="00EC079A" w:rsidRDefault="00000000">
      <w:pPr>
        <w:pStyle w:val="Heading1"/>
      </w:pPr>
      <w:r>
        <w:t>Challenges</w:t>
      </w:r>
    </w:p>
    <w:p w14:paraId="68322C4F" w14:textId="77777777" w:rsidR="00EC079A" w:rsidRDefault="00000000">
      <w:pPr>
        <w:spacing w:before="60" w:after="60"/>
      </w:pPr>
      <w:r>
        <w:t>Several key challenges are expected during this project:</w:t>
      </w:r>
    </w:p>
    <w:p w14:paraId="67DACD0E" w14:textId="77777777" w:rsidR="00EC079A" w:rsidRDefault="00EC079A"/>
    <w:p w14:paraId="4FF983AD" w14:textId="77777777" w:rsidR="00EC079A" w:rsidRDefault="00000000" w:rsidP="0025363E">
      <w:pPr>
        <w:pStyle w:val="ListParagraph"/>
        <w:numPr>
          <w:ilvl w:val="0"/>
          <w:numId w:val="2"/>
        </w:numPr>
        <w:spacing w:before="40" w:after="40"/>
        <w:jc w:val="both"/>
      </w:pPr>
      <w:r>
        <w:rPr>
          <w:b/>
          <w:bCs/>
        </w:rPr>
        <w:t xml:space="preserve">1. </w:t>
      </w:r>
      <w:r>
        <w:t xml:space="preserve">Audio preprocessing — converting raw .wav files into Mel-spectrograms and MFCC vectors using </w:t>
      </w:r>
      <w:proofErr w:type="spellStart"/>
      <w:r>
        <w:t>Librosa</w:t>
      </w:r>
      <w:proofErr w:type="spellEnd"/>
      <w:r>
        <w:t xml:space="preserve"> is a new skill for the team, requiring careful study of audio signal processing fundamentals.</w:t>
      </w:r>
    </w:p>
    <w:p w14:paraId="323D6BC6" w14:textId="77777777" w:rsidR="00EC079A" w:rsidRDefault="00000000" w:rsidP="0025363E">
      <w:pPr>
        <w:pStyle w:val="ListParagraph"/>
        <w:numPr>
          <w:ilvl w:val="0"/>
          <w:numId w:val="2"/>
        </w:numPr>
        <w:spacing w:before="40" w:after="40"/>
        <w:jc w:val="both"/>
      </w:pPr>
      <w:r>
        <w:rPr>
          <w:b/>
          <w:bCs/>
        </w:rPr>
        <w:t xml:space="preserve">2. </w:t>
      </w:r>
      <w:r>
        <w:t>CNN architecture selection — choosing the right number of convolutional layers, kernel sizes, and pooling strategies for audio spectrograms (which differ from natural images) requires experimentation.</w:t>
      </w:r>
    </w:p>
    <w:p w14:paraId="795C624B" w14:textId="77777777" w:rsidR="00EC079A" w:rsidRDefault="00000000" w:rsidP="0025363E">
      <w:pPr>
        <w:pStyle w:val="ListParagraph"/>
        <w:numPr>
          <w:ilvl w:val="0"/>
          <w:numId w:val="2"/>
        </w:numPr>
        <w:spacing w:before="40" w:after="40"/>
        <w:jc w:val="both"/>
      </w:pPr>
      <w:r>
        <w:rPr>
          <w:b/>
          <w:bCs/>
        </w:rPr>
        <w:t xml:space="preserve">3. </w:t>
      </w:r>
      <w:r>
        <w:t>Overfitting on a moderate dataset — with ~4,240 total audio samples, regularization techniques (dropout, data augmentation via noise addition and pitch shifting) are essential to prevent the model from memorizing training data.</w:t>
      </w:r>
    </w:p>
    <w:p w14:paraId="6833CF81" w14:textId="77777777" w:rsidR="00EC079A" w:rsidRDefault="00000000" w:rsidP="0025363E">
      <w:pPr>
        <w:pStyle w:val="ListParagraph"/>
        <w:numPr>
          <w:ilvl w:val="0"/>
          <w:numId w:val="2"/>
        </w:numPr>
        <w:spacing w:before="40" w:after="40"/>
        <w:jc w:val="both"/>
      </w:pPr>
      <w:r>
        <w:rPr>
          <w:b/>
          <w:bCs/>
        </w:rPr>
        <w:t xml:space="preserve">4. </w:t>
      </w:r>
      <w:r>
        <w:t>Distinguishing similar emotions — emotions such as calm vs. neutral or fearful vs. sad produce very similar acoustic signatures, making per-class accuracy a key challenge to address in evaluation.</w:t>
      </w:r>
    </w:p>
    <w:p w14:paraId="26AC763C" w14:textId="77777777" w:rsidR="00EC079A" w:rsidRDefault="00000000" w:rsidP="0025363E">
      <w:pPr>
        <w:pStyle w:val="ListParagraph"/>
        <w:numPr>
          <w:ilvl w:val="0"/>
          <w:numId w:val="2"/>
        </w:numPr>
        <w:spacing w:before="40" w:after="40"/>
        <w:jc w:val="both"/>
      </w:pPr>
      <w:r>
        <w:rPr>
          <w:b/>
          <w:bCs/>
        </w:rPr>
        <w:t xml:space="preserve">5. </w:t>
      </w:r>
      <w:r>
        <w:t>Team coordination — integrating preprocessing, model building, and evaluation pipelines across four members into a single reproducible notebook requires clear version control discipline.</w:t>
      </w:r>
    </w:p>
    <w:p w14:paraId="4140A4A1" w14:textId="77777777" w:rsidR="00EC079A" w:rsidRDefault="00EC079A">
      <w:pPr>
        <w:pBdr>
          <w:bottom w:val="single" w:sz="4" w:space="1" w:color="2E75B6"/>
        </w:pBdr>
        <w:spacing w:before="100" w:after="100"/>
      </w:pPr>
    </w:p>
    <w:p w14:paraId="67F87D3E" w14:textId="77777777" w:rsidR="00EC079A" w:rsidRDefault="00000000">
      <w:pPr>
        <w:pStyle w:val="Heading1"/>
      </w:pPr>
      <w:r>
        <w:t>Methodology</w:t>
      </w:r>
    </w:p>
    <w:p w14:paraId="42E99BAD" w14:textId="77777777" w:rsidR="00EC079A" w:rsidRDefault="00000000" w:rsidP="0025363E">
      <w:pPr>
        <w:pStyle w:val="ListParagraph"/>
        <w:numPr>
          <w:ilvl w:val="0"/>
          <w:numId w:val="2"/>
        </w:numPr>
        <w:spacing w:before="40" w:after="40"/>
        <w:jc w:val="both"/>
      </w:pPr>
      <w:r>
        <w:rPr>
          <w:b/>
          <w:bCs/>
        </w:rPr>
        <w:t xml:space="preserve">1. </w:t>
      </w:r>
      <w:r>
        <w:t>Load and explore RAVDESS and TESS datasets; inspect class balance and audio signal distributions.</w:t>
      </w:r>
    </w:p>
    <w:p w14:paraId="170601C2" w14:textId="77777777" w:rsidR="00EC079A" w:rsidRDefault="00000000" w:rsidP="0025363E">
      <w:pPr>
        <w:pStyle w:val="ListParagraph"/>
        <w:numPr>
          <w:ilvl w:val="0"/>
          <w:numId w:val="2"/>
        </w:numPr>
        <w:spacing w:before="40" w:after="40"/>
        <w:jc w:val="both"/>
      </w:pPr>
      <w:r>
        <w:rPr>
          <w:b/>
          <w:bCs/>
        </w:rPr>
        <w:t xml:space="preserve">2. </w:t>
      </w:r>
      <w:r>
        <w:t>Preprocess audio — extract MFCC feature vectors for the ANN and generate Mel-spectrograms for the CNN and CNN-LSTM.</w:t>
      </w:r>
    </w:p>
    <w:p w14:paraId="5C7E3502" w14:textId="77777777" w:rsidR="00EC079A" w:rsidRDefault="00000000" w:rsidP="0025363E">
      <w:pPr>
        <w:pStyle w:val="ListParagraph"/>
        <w:numPr>
          <w:ilvl w:val="0"/>
          <w:numId w:val="2"/>
        </w:numPr>
        <w:spacing w:before="40" w:after="40"/>
        <w:jc w:val="both"/>
      </w:pPr>
      <w:r>
        <w:rPr>
          <w:b/>
          <w:bCs/>
        </w:rPr>
        <w:t xml:space="preserve">3. </w:t>
      </w:r>
      <w:r>
        <w:t>Build and train three models (ANN, CNN, CNN-LSTM) using categorical cross-entropy loss and the Adam optimizer, with early stopping.</w:t>
      </w:r>
    </w:p>
    <w:p w14:paraId="70C47D24" w14:textId="77777777" w:rsidR="00EC079A" w:rsidRDefault="00000000" w:rsidP="0025363E">
      <w:pPr>
        <w:pStyle w:val="ListParagraph"/>
        <w:numPr>
          <w:ilvl w:val="0"/>
          <w:numId w:val="2"/>
        </w:numPr>
        <w:spacing w:before="40" w:after="40"/>
        <w:jc w:val="both"/>
      </w:pPr>
      <w:r>
        <w:rPr>
          <w:b/>
          <w:bCs/>
        </w:rPr>
        <w:t xml:space="preserve">4. </w:t>
      </w:r>
      <w:r>
        <w:t>Evaluate all models on a held-out test set using accuracy, precision, recall, F1-score, and confusion matrices.</w:t>
      </w:r>
    </w:p>
    <w:p w14:paraId="3D01D21A" w14:textId="77777777" w:rsidR="00EC079A" w:rsidRDefault="00000000" w:rsidP="0025363E">
      <w:pPr>
        <w:pStyle w:val="ListParagraph"/>
        <w:numPr>
          <w:ilvl w:val="0"/>
          <w:numId w:val="2"/>
        </w:numPr>
        <w:spacing w:before="40" w:after="40"/>
        <w:jc w:val="both"/>
      </w:pPr>
      <w:r>
        <w:rPr>
          <w:b/>
          <w:bCs/>
        </w:rPr>
        <w:lastRenderedPageBreak/>
        <w:t xml:space="preserve">5. </w:t>
      </w:r>
      <w:r>
        <w:t>Compare results, identify the best-performing architecture, and compile final report and presentation.</w:t>
      </w:r>
    </w:p>
    <w:p w14:paraId="09E60B3C" w14:textId="77777777" w:rsidR="00EC079A" w:rsidRDefault="00EC079A">
      <w:pPr>
        <w:pBdr>
          <w:bottom w:val="single" w:sz="4" w:space="1" w:color="2E75B6"/>
        </w:pBdr>
        <w:spacing w:before="100" w:after="100"/>
      </w:pPr>
    </w:p>
    <w:p w14:paraId="5949C3D4" w14:textId="77777777" w:rsidR="00EC079A" w:rsidRDefault="00000000">
      <w:pPr>
        <w:pStyle w:val="Heading1"/>
      </w:pPr>
      <w:proofErr w:type="gramStart"/>
      <w:r>
        <w:t>Team Work</w:t>
      </w:r>
      <w:proofErr w:type="gramEnd"/>
      <w:r>
        <w:t xml:space="preserve">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C079A" w14:paraId="14D421E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7DEA7D58" w14:textId="77777777" w:rsidR="00EC079A" w:rsidRDefault="00000000">
            <w:r>
              <w:rPr>
                <w:b/>
                <w:bCs/>
                <w:color w:val="FFFFFF"/>
                <w:sz w:val="20"/>
                <w:szCs w:val="20"/>
              </w:rPr>
              <w:t>Member</w:t>
            </w:r>
          </w:p>
        </w:tc>
        <w:tc>
          <w:tcPr>
            <w:tcW w:w="68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27D7974D" w14:textId="77777777" w:rsidR="00EC079A" w:rsidRDefault="00000000">
            <w:r>
              <w:rPr>
                <w:b/>
                <w:bCs/>
                <w:color w:val="FFFFFF"/>
                <w:sz w:val="20"/>
                <w:szCs w:val="20"/>
              </w:rPr>
              <w:t>Primary Responsibilities</w:t>
            </w:r>
          </w:p>
        </w:tc>
      </w:tr>
      <w:tr w:rsidR="00EC079A" w14:paraId="1BC4076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2924F528" w14:textId="77777777" w:rsidR="00EC079A" w:rsidRDefault="00000000">
            <w:r>
              <w:rPr>
                <w:b/>
                <w:bCs/>
                <w:sz w:val="20"/>
                <w:szCs w:val="20"/>
              </w:rPr>
              <w:t>Tarun Karnati</w:t>
            </w:r>
          </w:p>
        </w:tc>
        <w:tc>
          <w:tcPr>
            <w:tcW w:w="68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09DDC465" w14:textId="77777777" w:rsidR="00EC079A" w:rsidRDefault="00000000">
            <w:r>
              <w:rPr>
                <w:sz w:val="20"/>
                <w:szCs w:val="20"/>
              </w:rPr>
              <w:t>Project coordination, literature review, CNN model implementation</w:t>
            </w:r>
          </w:p>
        </w:tc>
      </w:tr>
      <w:tr w:rsidR="00EC079A" w14:paraId="745C6EE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A5C8A14" w14:textId="77777777" w:rsidR="00EC079A" w:rsidRDefault="00000000">
            <w:r>
              <w:rPr>
                <w:b/>
                <w:bCs/>
                <w:sz w:val="20"/>
                <w:szCs w:val="20"/>
              </w:rPr>
              <w:t>Harmandeep Kaur</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B29F9AE" w14:textId="77777777" w:rsidR="00EC079A" w:rsidRDefault="00000000">
            <w:r>
              <w:rPr>
                <w:sz w:val="20"/>
                <w:szCs w:val="20"/>
              </w:rPr>
              <w:t>Audio preprocessing, MFCC and Mel-spectrogram generation, EDA</w:t>
            </w:r>
          </w:p>
        </w:tc>
      </w:tr>
      <w:tr w:rsidR="00EC079A" w14:paraId="6C9230B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1918C827" w14:textId="77777777" w:rsidR="00EC079A" w:rsidRDefault="00000000">
            <w:proofErr w:type="spellStart"/>
            <w:r>
              <w:rPr>
                <w:b/>
                <w:bCs/>
                <w:sz w:val="20"/>
                <w:szCs w:val="20"/>
              </w:rPr>
              <w:t>Kiranjeet</w:t>
            </w:r>
            <w:proofErr w:type="spellEnd"/>
            <w:r>
              <w:rPr>
                <w:b/>
                <w:bCs/>
                <w:sz w:val="20"/>
                <w:szCs w:val="20"/>
              </w:rPr>
              <w:t xml:space="preserve"> Kaur Deol</w:t>
            </w:r>
          </w:p>
        </w:tc>
        <w:tc>
          <w:tcPr>
            <w:tcW w:w="68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66C34746" w14:textId="77777777" w:rsidR="00EC079A" w:rsidRDefault="00000000">
            <w:r>
              <w:rPr>
                <w:sz w:val="20"/>
                <w:szCs w:val="20"/>
              </w:rPr>
              <w:t>ANN baseline and CNN-LSTM model building and training</w:t>
            </w:r>
          </w:p>
        </w:tc>
      </w:tr>
      <w:tr w:rsidR="00EC079A" w14:paraId="173825F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F6449C7" w14:textId="77777777" w:rsidR="00EC079A" w:rsidRDefault="00000000">
            <w:r>
              <w:rPr>
                <w:b/>
                <w:bCs/>
                <w:sz w:val="20"/>
                <w:szCs w:val="20"/>
              </w:rPr>
              <w:t>Jashandeep Kaur</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56F3B07" w14:textId="77777777" w:rsidR="00EC079A" w:rsidRDefault="00000000">
            <w:r>
              <w:rPr>
                <w:sz w:val="20"/>
                <w:szCs w:val="20"/>
              </w:rPr>
              <w:t>Model evaluation, confusion matrices, visualizations, final report</w:t>
            </w:r>
          </w:p>
        </w:tc>
      </w:tr>
    </w:tbl>
    <w:p w14:paraId="6014D423" w14:textId="77777777" w:rsidR="00EC079A" w:rsidRDefault="00EC079A">
      <w:pPr>
        <w:pBdr>
          <w:bottom w:val="single" w:sz="4" w:space="1" w:color="2E75B6"/>
        </w:pBdr>
        <w:spacing w:before="100" w:after="100"/>
      </w:pPr>
    </w:p>
    <w:p w14:paraId="1A1B1C08" w14:textId="77777777" w:rsidR="00EC079A" w:rsidRDefault="00000000">
      <w:pPr>
        <w:pStyle w:val="Heading1"/>
      </w:pPr>
      <w:r>
        <w:t>Tentative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EC079A" w14:paraId="534DDD0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1D0F262A" w14:textId="77777777" w:rsidR="00EC079A" w:rsidRDefault="00000000">
            <w:r>
              <w:rPr>
                <w:b/>
                <w:bCs/>
                <w:color w:val="FFFFFF"/>
                <w:sz w:val="20"/>
                <w:szCs w:val="20"/>
              </w:rPr>
              <w:t>Phase</w:t>
            </w:r>
          </w:p>
        </w:tc>
        <w:tc>
          <w:tcPr>
            <w:tcW w:w="57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6937E921" w14:textId="77777777" w:rsidR="00EC079A" w:rsidRDefault="00000000">
            <w:r>
              <w:rPr>
                <w:b/>
                <w:bCs/>
                <w:color w:val="FFFFFF"/>
                <w:sz w:val="20"/>
                <w:szCs w:val="20"/>
              </w:rPr>
              <w:t>Key Activities</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vAlign w:val="center"/>
          </w:tcPr>
          <w:p w14:paraId="20F788F5" w14:textId="77777777" w:rsidR="00EC079A" w:rsidRDefault="00000000">
            <w:r>
              <w:rPr>
                <w:b/>
                <w:bCs/>
                <w:color w:val="FFFFFF"/>
                <w:sz w:val="20"/>
                <w:szCs w:val="20"/>
              </w:rPr>
              <w:t>Week</w:t>
            </w:r>
          </w:p>
        </w:tc>
      </w:tr>
      <w:tr w:rsidR="00EC079A" w14:paraId="2E03412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6D25D81E" w14:textId="77777777" w:rsidR="00EC079A" w:rsidRDefault="00000000">
            <w:r>
              <w:rPr>
                <w:b/>
                <w:bCs/>
                <w:sz w:val="20"/>
                <w:szCs w:val="20"/>
              </w:rPr>
              <w:t>Setup &amp; Research</w:t>
            </w:r>
          </w:p>
        </w:tc>
        <w:tc>
          <w:tcPr>
            <w:tcW w:w="57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5FE0F108" w14:textId="77777777" w:rsidR="00EC079A" w:rsidRDefault="00000000">
            <w:r>
              <w:rPr>
                <w:sz w:val="20"/>
                <w:szCs w:val="20"/>
              </w:rPr>
              <w:t>Literature review, dataset exploration, understand RAVDESS/TESS structure</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538B9C97" w14:textId="77777777" w:rsidR="00EC079A" w:rsidRDefault="00000000">
            <w:r>
              <w:rPr>
                <w:sz w:val="20"/>
                <w:szCs w:val="20"/>
              </w:rPr>
              <w:t>1</w:t>
            </w:r>
          </w:p>
        </w:tc>
      </w:tr>
      <w:tr w:rsidR="00EC079A" w14:paraId="78817D4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DE6FEAF" w14:textId="77777777" w:rsidR="00EC079A" w:rsidRDefault="00000000">
            <w:r>
              <w:rPr>
                <w:b/>
                <w:bCs/>
                <w:sz w:val="20"/>
                <w:szCs w:val="20"/>
              </w:rPr>
              <w:t>Preprocessing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1C55C09" w14:textId="77777777" w:rsidR="00EC079A" w:rsidRDefault="00000000">
            <w:r>
              <w:rPr>
                <w:sz w:val="20"/>
                <w:szCs w:val="20"/>
              </w:rPr>
              <w:t>Audio loading, MFCC extraction, spectrogram generation, train/test split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B68A4A6" w14:textId="77777777" w:rsidR="00EC079A" w:rsidRDefault="00000000">
            <w:r>
              <w:rPr>
                <w:sz w:val="20"/>
                <w:szCs w:val="20"/>
              </w:rPr>
              <w:t>2</w:t>
            </w:r>
          </w:p>
        </w:tc>
      </w:tr>
      <w:tr w:rsidR="00EC079A" w14:paraId="0EED92E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1AAFC1C5" w14:textId="77777777" w:rsidR="00EC079A" w:rsidRDefault="00000000">
            <w:r>
              <w:rPr>
                <w:b/>
                <w:bCs/>
                <w:sz w:val="20"/>
                <w:szCs w:val="20"/>
              </w:rPr>
              <w:t>Modeling</w:t>
            </w:r>
          </w:p>
        </w:tc>
        <w:tc>
          <w:tcPr>
            <w:tcW w:w="57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63A9663A" w14:textId="77777777" w:rsidR="00EC079A" w:rsidRDefault="00000000">
            <w:r>
              <w:rPr>
                <w:sz w:val="20"/>
                <w:szCs w:val="20"/>
              </w:rPr>
              <w:t>Build and train ANN, CNN, and CNN-LSTM models; hyperparameter tuning</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74C399BB" w14:textId="77777777" w:rsidR="00EC079A" w:rsidRDefault="00000000">
            <w:r>
              <w:rPr>
                <w:sz w:val="20"/>
                <w:szCs w:val="20"/>
              </w:rPr>
              <w:t>3–4</w:t>
            </w:r>
          </w:p>
        </w:tc>
      </w:tr>
      <w:tr w:rsidR="00EC079A" w14:paraId="51CAD0E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B292DB0" w14:textId="77777777" w:rsidR="00EC079A" w:rsidRDefault="00000000">
            <w:r>
              <w:rPr>
                <w:b/>
                <w:bCs/>
                <w:sz w:val="20"/>
                <w:szCs w:val="20"/>
              </w:rPr>
              <w:t>Evaluation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5CA9242" w14:textId="77777777" w:rsidR="00EC079A" w:rsidRDefault="00000000">
            <w:r>
              <w:rPr>
                <w:sz w:val="20"/>
                <w:szCs w:val="20"/>
              </w:rPr>
              <w:t>Compare metrics, confusion matrices, per-emotion error analysis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7598EDF" w14:textId="77777777" w:rsidR="00EC079A" w:rsidRDefault="00000000">
            <w:r>
              <w:rPr>
                <w:sz w:val="20"/>
                <w:szCs w:val="20"/>
              </w:rPr>
              <w:t>5</w:t>
            </w:r>
          </w:p>
        </w:tc>
      </w:tr>
      <w:tr w:rsidR="00EC079A" w14:paraId="4BAECC9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6CBC6011" w14:textId="77777777" w:rsidR="00EC079A" w:rsidRDefault="00000000">
            <w:r>
              <w:rPr>
                <w:b/>
                <w:bCs/>
                <w:sz w:val="20"/>
                <w:szCs w:val="20"/>
              </w:rPr>
              <w:t>Reporting</w:t>
            </w:r>
          </w:p>
        </w:tc>
        <w:tc>
          <w:tcPr>
            <w:tcW w:w="576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11BE5095" w14:textId="77777777" w:rsidR="00EC079A" w:rsidRDefault="00000000">
            <w:r>
              <w:rPr>
                <w:sz w:val="20"/>
                <w:szCs w:val="20"/>
              </w:rPr>
              <w:t>Compile results, write final report, prepare presentation</w:t>
            </w:r>
          </w:p>
        </w:tc>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90" w:type="dxa"/>
              <w:left w:w="140" w:type="dxa"/>
              <w:bottom w:w="90" w:type="dxa"/>
              <w:right w:w="140" w:type="dxa"/>
            </w:tcMar>
            <w:vAlign w:val="center"/>
          </w:tcPr>
          <w:p w14:paraId="4D2626E4" w14:textId="77777777" w:rsidR="00EC079A" w:rsidRDefault="00000000">
            <w:r>
              <w:rPr>
                <w:sz w:val="20"/>
                <w:szCs w:val="20"/>
              </w:rPr>
              <w:t>6</w:t>
            </w:r>
          </w:p>
        </w:tc>
      </w:tr>
    </w:tbl>
    <w:p w14:paraId="0BEBE646" w14:textId="77777777" w:rsidR="00EC079A" w:rsidRDefault="00EC079A">
      <w:pPr>
        <w:pBdr>
          <w:bottom w:val="single" w:sz="4" w:space="1" w:color="2E75B6"/>
        </w:pBdr>
        <w:spacing w:before="100" w:after="100"/>
      </w:pPr>
    </w:p>
    <w:p w14:paraId="73EDB2FD" w14:textId="77777777" w:rsidR="00EC079A" w:rsidRDefault="00000000">
      <w:pPr>
        <w:pStyle w:val="Heading1"/>
      </w:pPr>
      <w:r>
        <w:t>References</w:t>
      </w:r>
    </w:p>
    <w:p w14:paraId="00F89085" w14:textId="77777777" w:rsidR="00EC079A" w:rsidRDefault="00000000" w:rsidP="0025363E">
      <w:pPr>
        <w:spacing w:before="60" w:after="80"/>
        <w:ind w:left="720" w:hanging="720"/>
        <w:jc w:val="both"/>
      </w:pPr>
      <w:r>
        <w:rPr>
          <w:sz w:val="20"/>
          <w:szCs w:val="20"/>
        </w:rPr>
        <w:t>Singh, J., Saheer, L. B., &amp; Faust, O. (2023). Speech emotion recognition using attention model. International Journal of Environmental Research and Public Health, 20(6), 5140. https://doi.org/10.3390/ijerph20065140</w:t>
      </w:r>
    </w:p>
    <w:p w14:paraId="5ACCF47D" w14:textId="77777777" w:rsidR="00EC079A" w:rsidRDefault="00000000" w:rsidP="0025363E">
      <w:pPr>
        <w:spacing w:before="60" w:after="80"/>
        <w:ind w:left="720" w:hanging="720"/>
        <w:jc w:val="both"/>
      </w:pPr>
      <w:r>
        <w:rPr>
          <w:sz w:val="20"/>
          <w:szCs w:val="20"/>
        </w:rPr>
        <w:t xml:space="preserve">Atila, O., &amp; </w:t>
      </w:r>
      <w:proofErr w:type="spellStart"/>
      <w:r>
        <w:rPr>
          <w:sz w:val="20"/>
          <w:szCs w:val="20"/>
        </w:rPr>
        <w:t>Şengür</w:t>
      </w:r>
      <w:proofErr w:type="spellEnd"/>
      <w:r>
        <w:rPr>
          <w:sz w:val="20"/>
          <w:szCs w:val="20"/>
        </w:rPr>
        <w:t xml:space="preserve">, A. (2021). Attention guided 3D CNN-LSTM model for accurate </w:t>
      </w:r>
      <w:proofErr w:type="gramStart"/>
      <w:r>
        <w:rPr>
          <w:sz w:val="20"/>
          <w:szCs w:val="20"/>
        </w:rPr>
        <w:t>speech based</w:t>
      </w:r>
      <w:proofErr w:type="gramEnd"/>
      <w:r>
        <w:rPr>
          <w:sz w:val="20"/>
          <w:szCs w:val="20"/>
        </w:rPr>
        <w:t xml:space="preserve"> emotion recognition. Applied Acoustics, 182, 108260. https://doi.org/10.1016/j.apacoust.2021.108260</w:t>
      </w:r>
    </w:p>
    <w:p w14:paraId="03CC45C4" w14:textId="77777777" w:rsidR="00EC079A" w:rsidRDefault="00000000" w:rsidP="0025363E">
      <w:pPr>
        <w:spacing w:before="60" w:after="80"/>
        <w:ind w:left="720" w:hanging="720"/>
        <w:jc w:val="both"/>
      </w:pPr>
      <w:r>
        <w:rPr>
          <w:sz w:val="20"/>
          <w:szCs w:val="20"/>
        </w:rPr>
        <w:t>Livingstone, S. R., &amp; Russo, F. A. (2018). The Ryerson Audio-Visual Database of Emotional Speech and Song (RAVDESS): A dynamic, multimodal set of facial and vocal expressions in North American English. PLOS ONE, 13(5), e0196391. https://doi.org/10.1371/journal.pone.0196391</w:t>
      </w:r>
    </w:p>
    <w:p w14:paraId="4E9D33CA" w14:textId="77777777" w:rsidR="00EC079A" w:rsidRDefault="00000000" w:rsidP="0025363E">
      <w:pPr>
        <w:spacing w:before="60" w:after="80"/>
        <w:ind w:left="720" w:hanging="720"/>
        <w:jc w:val="both"/>
      </w:pPr>
      <w:r>
        <w:rPr>
          <w:sz w:val="20"/>
          <w:szCs w:val="20"/>
        </w:rPr>
        <w:t>Toronto Emotional Speech Set (TESS). (2020). University of Toronto. Retrieved from https://tspace.library.utoronto.ca/handle/1807/24487</w:t>
      </w:r>
    </w:p>
    <w:sectPr w:rsidR="00EC079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617D"/>
    <w:multiLevelType w:val="hybridMultilevel"/>
    <w:tmpl w:val="8744D418"/>
    <w:lvl w:ilvl="0" w:tplc="2D289DA2">
      <w:start w:val="1"/>
      <w:numFmt w:val="decimal"/>
      <w:lvlText w:val="%1."/>
      <w:lvlJc w:val="left"/>
      <w:pPr>
        <w:ind w:left="560" w:hanging="360"/>
      </w:pPr>
    </w:lvl>
    <w:lvl w:ilvl="1" w:tplc="D7F67F5E">
      <w:numFmt w:val="decimal"/>
      <w:lvlText w:val=""/>
      <w:lvlJc w:val="left"/>
    </w:lvl>
    <w:lvl w:ilvl="2" w:tplc="D0AE552C">
      <w:numFmt w:val="decimal"/>
      <w:lvlText w:val=""/>
      <w:lvlJc w:val="left"/>
    </w:lvl>
    <w:lvl w:ilvl="3" w:tplc="F71CA4C0">
      <w:numFmt w:val="decimal"/>
      <w:lvlText w:val=""/>
      <w:lvlJc w:val="left"/>
    </w:lvl>
    <w:lvl w:ilvl="4" w:tplc="02E0A64A">
      <w:numFmt w:val="decimal"/>
      <w:lvlText w:val=""/>
      <w:lvlJc w:val="left"/>
    </w:lvl>
    <w:lvl w:ilvl="5" w:tplc="0AA81EE4">
      <w:numFmt w:val="decimal"/>
      <w:lvlText w:val=""/>
      <w:lvlJc w:val="left"/>
    </w:lvl>
    <w:lvl w:ilvl="6" w:tplc="8FE4A976">
      <w:numFmt w:val="decimal"/>
      <w:lvlText w:val=""/>
      <w:lvlJc w:val="left"/>
    </w:lvl>
    <w:lvl w:ilvl="7" w:tplc="962EF4FE">
      <w:numFmt w:val="decimal"/>
      <w:lvlText w:val=""/>
      <w:lvlJc w:val="left"/>
    </w:lvl>
    <w:lvl w:ilvl="8" w:tplc="639263E2">
      <w:numFmt w:val="decimal"/>
      <w:lvlText w:val=""/>
      <w:lvlJc w:val="left"/>
    </w:lvl>
  </w:abstractNum>
  <w:abstractNum w:abstractNumId="1" w15:restartNumberingAfterBreak="0">
    <w:nsid w:val="51590AB6"/>
    <w:multiLevelType w:val="hybridMultilevel"/>
    <w:tmpl w:val="3B0E1132"/>
    <w:lvl w:ilvl="0" w:tplc="0F9C4C84">
      <w:start w:val="1"/>
      <w:numFmt w:val="bullet"/>
      <w:lvlText w:val="●"/>
      <w:lvlJc w:val="left"/>
      <w:pPr>
        <w:ind w:left="720" w:hanging="360"/>
      </w:pPr>
    </w:lvl>
    <w:lvl w:ilvl="1" w:tplc="F0E888D2">
      <w:start w:val="1"/>
      <w:numFmt w:val="bullet"/>
      <w:lvlText w:val="○"/>
      <w:lvlJc w:val="left"/>
      <w:pPr>
        <w:ind w:left="1440" w:hanging="360"/>
      </w:pPr>
    </w:lvl>
    <w:lvl w:ilvl="2" w:tplc="611253CE">
      <w:start w:val="1"/>
      <w:numFmt w:val="bullet"/>
      <w:lvlText w:val="■"/>
      <w:lvlJc w:val="left"/>
      <w:pPr>
        <w:ind w:left="2160" w:hanging="360"/>
      </w:pPr>
    </w:lvl>
    <w:lvl w:ilvl="3" w:tplc="782A6448">
      <w:start w:val="1"/>
      <w:numFmt w:val="bullet"/>
      <w:lvlText w:val="●"/>
      <w:lvlJc w:val="left"/>
      <w:pPr>
        <w:ind w:left="2880" w:hanging="360"/>
      </w:pPr>
    </w:lvl>
    <w:lvl w:ilvl="4" w:tplc="9F668F0E">
      <w:start w:val="1"/>
      <w:numFmt w:val="bullet"/>
      <w:lvlText w:val="○"/>
      <w:lvlJc w:val="left"/>
      <w:pPr>
        <w:ind w:left="3600" w:hanging="360"/>
      </w:pPr>
    </w:lvl>
    <w:lvl w:ilvl="5" w:tplc="7C7C46BA">
      <w:start w:val="1"/>
      <w:numFmt w:val="bullet"/>
      <w:lvlText w:val="■"/>
      <w:lvlJc w:val="left"/>
      <w:pPr>
        <w:ind w:left="4320" w:hanging="360"/>
      </w:pPr>
    </w:lvl>
    <w:lvl w:ilvl="6" w:tplc="CE867826">
      <w:start w:val="1"/>
      <w:numFmt w:val="bullet"/>
      <w:lvlText w:val="●"/>
      <w:lvlJc w:val="left"/>
      <w:pPr>
        <w:ind w:left="5040" w:hanging="360"/>
      </w:pPr>
    </w:lvl>
    <w:lvl w:ilvl="7" w:tplc="C3E6C9E6">
      <w:start w:val="1"/>
      <w:numFmt w:val="bullet"/>
      <w:lvlText w:val="●"/>
      <w:lvlJc w:val="left"/>
      <w:pPr>
        <w:ind w:left="5760" w:hanging="360"/>
      </w:pPr>
    </w:lvl>
    <w:lvl w:ilvl="8" w:tplc="2344674E">
      <w:start w:val="1"/>
      <w:numFmt w:val="bullet"/>
      <w:lvlText w:val="●"/>
      <w:lvlJc w:val="left"/>
      <w:pPr>
        <w:ind w:left="6480" w:hanging="360"/>
      </w:pPr>
    </w:lvl>
  </w:abstractNum>
  <w:num w:numId="1" w16cid:durableId="1580940771">
    <w:abstractNumId w:val="1"/>
    <w:lvlOverride w:ilvl="0">
      <w:startOverride w:val="1"/>
    </w:lvlOverride>
  </w:num>
  <w:num w:numId="2" w16cid:durableId="1021587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79A"/>
    <w:rsid w:val="001265F8"/>
    <w:rsid w:val="0025363E"/>
    <w:rsid w:val="00EC07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5CE5216"/>
  <w15:docId w15:val="{B0A8AF14-B84F-FD45-A59E-0C37977D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Tarun Karnati</cp:lastModifiedBy>
  <cp:revision>2</cp:revision>
  <dcterms:created xsi:type="dcterms:W3CDTF">2026-06-14T01:58:00Z</dcterms:created>
  <dcterms:modified xsi:type="dcterms:W3CDTF">2026-06-14T02:02:00Z</dcterms:modified>
</cp:coreProperties>
</file>