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B66AC" w14:textId="77777777" w:rsidR="002F76E2" w:rsidRDefault="00000000">
      <w:pPr>
        <w:pStyle w:val="Heading1"/>
      </w:pPr>
      <w:r>
        <w:t>EdgeSafe Monitor: Edge-Based Air Quality Early Warning System</w:t>
      </w:r>
    </w:p>
    <w:p w14:paraId="723ED3A3" w14:textId="77777777" w:rsidR="002F76E2" w:rsidRDefault="00000000">
      <w:pPr>
        <w:pStyle w:val="Heading2"/>
      </w:pPr>
      <w:r>
        <w:t>1. Problem Statement</w:t>
      </w:r>
    </w:p>
    <w:p w14:paraId="6F49F77E" w14:textId="77777777" w:rsidR="002F76E2" w:rsidRDefault="00000000">
      <w:r>
        <w:t>Rapid urbanization has led to deteriorating air quality, posing severe health risks to city dwellers. Traditional air quality monitoring systems rely on centralized cloud architectures where sensor data is transmitted to remote servers for processing. This introduces significant latency, typically ranging from 2 to 5 seconds, and creates a single point of failure. In critical scenarios such as sudden gas leaks or hazardous pollutant spikes (CO, NO2), this delay can prevent immediate warnings and endanger lives. Cloud-dependent systems also fail when internet connectivity is unstable, which is common in remote or industrial environments.</w:t>
      </w:r>
    </w:p>
    <w:p w14:paraId="03A8908B" w14:textId="77777777" w:rsidR="002F76E2" w:rsidRDefault="00000000">
      <w:pPr>
        <w:pStyle w:val="Heading2"/>
      </w:pPr>
      <w:r>
        <w:t>2. Proposed Solution</w:t>
      </w:r>
    </w:p>
    <w:p w14:paraId="74BDCA08" w14:textId="77777777" w:rsidR="002F76E2" w:rsidRDefault="00000000">
      <w:r>
        <w:t>EdgeSafe Monitor is a decentralized edge computing system that shifts intelligence from the cloud to the local device. The edge node collects sensor readings and runs a lightweight AI inference engine locally to compute the Air Quality Index (AQI) and predict hazardous trends in near real time (~50 ms). Immediate alerts are triggered autonomously when safety thresholds are breached. Cloud connectivity is used only for asynchronous logging and long-term analysis.</w:t>
      </w:r>
    </w:p>
    <w:p w14:paraId="2FFC952F" w14:textId="11B06F48" w:rsidR="002F76E2" w:rsidRDefault="00000000">
      <w:pPr>
        <w:pStyle w:val="Heading2"/>
      </w:pPr>
      <w:r>
        <w:t>3. Hardware Requirements</w:t>
      </w:r>
      <w:r w:rsidR="00732E7E">
        <w:t xml:space="preserve"> *NOTE (SIMULATED NOT USED)</w:t>
      </w:r>
    </w:p>
    <w:p w14:paraId="07F404B8" w14:textId="77777777" w:rsidR="002F76E2" w:rsidRDefault="00000000">
      <w:r>
        <w:t>• Edge Computing Unit: Raspberry Pi 4 Model B (4GB RAM) or NVIDIA Jetson Nano</w:t>
      </w:r>
      <w:r>
        <w:br/>
        <w:t>• Microcontroller: ESP32 or STM32 (ARM Cortex-M4)</w:t>
      </w:r>
      <w:r>
        <w:br/>
        <w:t>• Sensors:</w:t>
      </w:r>
      <w:r>
        <w:br/>
        <w:t xml:space="preserve">  - MQ-7 (Carbon Monoxide)</w:t>
      </w:r>
      <w:r>
        <w:br/>
        <w:t xml:space="preserve">  - MiCS-6814 (NO2 / O3)</w:t>
      </w:r>
      <w:r>
        <w:br/>
        <w:t xml:space="preserve">  - DHT22 (Temperature &amp; Humidity)</w:t>
      </w:r>
      <w:r>
        <w:br/>
        <w:t>• Connectivity: Wi-Fi module, optional LoRaWAN (SX1276)</w:t>
      </w:r>
      <w:r>
        <w:br/>
        <w:t>• Power Supply: 5V 3A USB-C adapter or Li-Po battery</w:t>
      </w:r>
    </w:p>
    <w:p w14:paraId="3765B5C0" w14:textId="77777777" w:rsidR="002F76E2" w:rsidRDefault="00000000">
      <w:pPr>
        <w:pStyle w:val="Heading2"/>
      </w:pPr>
      <w:r>
        <w:t>4. Software Requirements</w:t>
      </w:r>
    </w:p>
    <w:p w14:paraId="53FA5559" w14:textId="77777777" w:rsidR="002F76E2" w:rsidRDefault="00000000">
      <w:r>
        <w:t>• OS: Windows 10/11 (Simulation) or Raspberry Pi OS</w:t>
      </w:r>
      <w:r>
        <w:br/>
        <w:t>• Language: Python 3.9+</w:t>
      </w:r>
      <w:r>
        <w:br/>
        <w:t>• Libraries: numpy, pandas, scikit-learn, joblib, streamlit, altair/plotly</w:t>
      </w:r>
      <w:r>
        <w:br/>
        <w:t>• Tools: VS Code, Git</w:t>
      </w:r>
    </w:p>
    <w:p w14:paraId="45A925ED" w14:textId="77777777" w:rsidR="002F76E2" w:rsidRDefault="00000000">
      <w:pPr>
        <w:pStyle w:val="Heading2"/>
      </w:pPr>
      <w:r>
        <w:t>5. System Architecture &amp; Methodology</w:t>
      </w:r>
    </w:p>
    <w:p w14:paraId="0520D2D6" w14:textId="77777777" w:rsidR="002F76E2" w:rsidRDefault="00000000">
      <w:r>
        <w:t>The system follows a three-layer architecture:</w:t>
      </w:r>
      <w:r>
        <w:br/>
      </w:r>
      <w:r>
        <w:br/>
        <w:t>Perception Layer:</w:t>
      </w:r>
      <w:r>
        <w:br/>
        <w:t>Simulated sensors generate continuous streams of pollutant data.</w:t>
      </w:r>
      <w:r>
        <w:br/>
      </w:r>
      <w:r>
        <w:br/>
      </w:r>
      <w:r>
        <w:lastRenderedPageBreak/>
        <w:t>Edge Processing Layer:</w:t>
      </w:r>
      <w:r>
        <w:br/>
        <w:t>• Data cleaning and noise handling</w:t>
      </w:r>
      <w:r>
        <w:br/>
        <w:t>• Local ML inference using a trained model</w:t>
      </w:r>
      <w:r>
        <w:br/>
        <w:t>• Decision logic triggering alerts when AQI &gt; 100</w:t>
      </w:r>
      <w:r>
        <w:br/>
      </w:r>
      <w:r>
        <w:br/>
        <w:t>Application Layer:</w:t>
      </w:r>
      <w:r>
        <w:br/>
        <w:t>A dashboard visualizes real-time data, alerts, and system health.</w:t>
      </w:r>
      <w:r>
        <w:br/>
      </w:r>
      <w:r>
        <w:br/>
        <w:t>Performance Results:</w:t>
      </w:r>
      <w:r>
        <w:br/>
        <w:t>Edge processing achieves ~50 ms response time versus ~2000 ms for cloud-based systems, resulting in approximately 97% faster alert generation.</w:t>
      </w:r>
    </w:p>
    <w:sectPr w:rsidR="002F76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7138142">
    <w:abstractNumId w:val="8"/>
  </w:num>
  <w:num w:numId="2" w16cid:durableId="1761681781">
    <w:abstractNumId w:val="6"/>
  </w:num>
  <w:num w:numId="3" w16cid:durableId="1734036129">
    <w:abstractNumId w:val="5"/>
  </w:num>
  <w:num w:numId="4" w16cid:durableId="247933072">
    <w:abstractNumId w:val="4"/>
  </w:num>
  <w:num w:numId="5" w16cid:durableId="875315514">
    <w:abstractNumId w:val="7"/>
  </w:num>
  <w:num w:numId="6" w16cid:durableId="868488877">
    <w:abstractNumId w:val="3"/>
  </w:num>
  <w:num w:numId="7" w16cid:durableId="537277710">
    <w:abstractNumId w:val="2"/>
  </w:num>
  <w:num w:numId="8" w16cid:durableId="943196598">
    <w:abstractNumId w:val="1"/>
  </w:num>
  <w:num w:numId="9" w16cid:durableId="1866869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9F0"/>
    <w:rsid w:val="0015074B"/>
    <w:rsid w:val="0029639D"/>
    <w:rsid w:val="002F76E2"/>
    <w:rsid w:val="00326F90"/>
    <w:rsid w:val="00732E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B8FD3"/>
  <w14:defaultImageDpi w14:val="300"/>
  <w15:docId w15:val="{CC3517BA-01A5-423A-9888-3EB08302A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354</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Tarun muddana</cp:lastModifiedBy>
  <cp:revision>2</cp:revision>
  <dcterms:created xsi:type="dcterms:W3CDTF">2013-12-23T23:15:00Z</dcterms:created>
  <dcterms:modified xsi:type="dcterms:W3CDTF">2026-02-06T06:37:00Z</dcterms:modified>
  <cp:category/>
</cp:coreProperties>
</file>