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 w:rsidRPr="007119B8">
        <w:rPr>
          <w:rFonts w:eastAsia="Times New Roman"/>
          <w:bCs/>
          <w:szCs w:val="28"/>
          <w:lang w:eastAsia="ru-RU"/>
        </w:rPr>
        <w:t>Порхун</w:t>
      </w:r>
      <w:proofErr w:type="spellEnd"/>
      <w:r w:rsidRPr="007119B8">
        <w:rPr>
          <w:rFonts w:eastAsia="Times New Roman"/>
          <w:bCs/>
          <w:szCs w:val="28"/>
          <w:lang w:eastAsia="ru-RU"/>
        </w:rPr>
        <w:t xml:space="preserve"> </w:t>
      </w:r>
      <w:proofErr w:type="gramStart"/>
      <w:r w:rsidRPr="007119B8">
        <w:rPr>
          <w:rFonts w:eastAsia="Times New Roman"/>
          <w:bCs/>
          <w:szCs w:val="28"/>
          <w:lang w:eastAsia="ru-RU"/>
        </w:rPr>
        <w:t>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 w:rsidRPr="007119B8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5212E4" w:rsidRDefault="00780A12" w:rsidP="001B501C">
          <w:pPr>
            <w:pStyle w:val="a6"/>
            <w:spacing w:before="0" w:line="360" w:lineRule="auto"/>
            <w:rPr>
              <w:rFonts w:cs="Times New Roman"/>
              <w:sz w:val="24"/>
              <w:szCs w:val="24"/>
            </w:rPr>
          </w:pPr>
          <w:r w:rsidRPr="005212E4">
            <w:rPr>
              <w:rFonts w:cs="Times New Roman"/>
              <w:sz w:val="24"/>
              <w:szCs w:val="24"/>
            </w:rPr>
            <w:t>Оглавление</w:t>
          </w:r>
        </w:p>
        <w:p w14:paraId="67E8D933" w14:textId="691B05C8" w:rsidR="005765A3" w:rsidRPr="005212E4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212E4">
            <w:rPr>
              <w:sz w:val="24"/>
              <w:szCs w:val="24"/>
            </w:rPr>
            <w:fldChar w:fldCharType="begin"/>
          </w:r>
          <w:r w:rsidRPr="005212E4">
            <w:rPr>
              <w:sz w:val="24"/>
              <w:szCs w:val="24"/>
            </w:rPr>
            <w:instrText xml:space="preserve"> TOC \o "1-3" \h \z \u </w:instrText>
          </w:r>
          <w:r w:rsidRPr="005212E4">
            <w:rPr>
              <w:sz w:val="24"/>
              <w:szCs w:val="24"/>
            </w:rPr>
            <w:fldChar w:fldCharType="separate"/>
          </w:r>
          <w:hyperlink w:anchor="_Toc180318033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_Toc180318033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158E9" w14:textId="2F78CE6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4" w:history="1">
            <w:r w:rsidRPr="005212E4">
              <w:rPr>
                <w:rStyle w:val="a7"/>
                <w:noProof/>
                <w:sz w:val="24"/>
                <w:szCs w:val="24"/>
              </w:rPr>
              <w:t>Постановка задачи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_Toc180318034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CC540" w14:textId="2F12877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5" w:history="1">
            <w:r w:rsidRPr="005212E4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_Toc180318035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4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80397" w14:textId="356B4A87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6" w:history="1">
            <w:r w:rsidRPr="005212E4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_Toc180318036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5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E7B72" w14:textId="40916100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7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вставке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_Toc180318037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6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271BE" w14:textId="06C98088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8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связке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_Toc180318038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9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2821B" w14:textId="4265D61E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9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методам и событиям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_Toc180318039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12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617DA" w14:textId="2A0FBA8C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0" w:history="1">
            <w:r w:rsidRPr="005212E4">
              <w:rPr>
                <w:rStyle w:val="a7"/>
                <w:noProof/>
                <w:sz w:val="24"/>
                <w:szCs w:val="24"/>
              </w:rPr>
              <w:t>Содержательная часть по условной отрисовке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_Toc180318040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16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E026E" w14:textId="1A9B90FD" w:rsidR="005765A3" w:rsidRPr="005212E4" w:rsidRDefault="005765A3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1" w:history="1">
            <w:r w:rsidRPr="005212E4">
              <w:rPr>
                <w:rStyle w:val="a7"/>
                <w:noProof/>
                <w:sz w:val="24"/>
                <w:szCs w:val="24"/>
              </w:rPr>
              <w:t>Вывод</w:t>
            </w:r>
            <w:r w:rsidRPr="005212E4">
              <w:rPr>
                <w:noProof/>
                <w:webHidden/>
                <w:sz w:val="24"/>
                <w:szCs w:val="24"/>
              </w:rPr>
              <w:tab/>
            </w:r>
            <w:r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Pr="005212E4">
              <w:rPr>
                <w:noProof/>
                <w:webHidden/>
                <w:sz w:val="24"/>
                <w:szCs w:val="24"/>
              </w:rPr>
              <w:instrText xml:space="preserve"> PAGEREF _Toc180318041 \h </w:instrText>
            </w:r>
            <w:r w:rsidRPr="005212E4">
              <w:rPr>
                <w:noProof/>
                <w:webHidden/>
                <w:sz w:val="24"/>
                <w:szCs w:val="24"/>
              </w:rPr>
            </w:r>
            <w:r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24</w:t>
            </w:r>
            <w:r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2C9FEFBB" w:rsidR="00780A12" w:rsidRPr="005212E4" w:rsidRDefault="00780A12" w:rsidP="001B501C">
          <w:pPr>
            <w:spacing w:after="0" w:line="360" w:lineRule="auto"/>
            <w:rPr>
              <w:sz w:val="24"/>
              <w:szCs w:val="24"/>
            </w:rPr>
          </w:pPr>
          <w:r w:rsidRPr="005212E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12E4" w:rsidRDefault="00780A12" w:rsidP="001B501C">
      <w:p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br w:type="page"/>
      </w:r>
    </w:p>
    <w:p w14:paraId="548F9C35" w14:textId="02F9519B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318033"/>
      <w:r w:rsidRPr="005212E4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12E4">
        <w:rPr>
          <w:rFonts w:cs="Times New Roman"/>
          <w:sz w:val="24"/>
          <w:szCs w:val="24"/>
        </w:rPr>
        <w:t xml:space="preserve"> </w:t>
      </w:r>
    </w:p>
    <w:p w14:paraId="24688615" w14:textId="6289DBF4" w:rsidR="00C072F2" w:rsidRPr="005212E4" w:rsidRDefault="00C30842" w:rsidP="001B501C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Цель работы заключается в создании локальных </w:t>
      </w:r>
      <w:proofErr w:type="spellStart"/>
      <w:r w:rsidRPr="005212E4">
        <w:rPr>
          <w:sz w:val="24"/>
          <w:szCs w:val="24"/>
        </w:rPr>
        <w:t>web</w:t>
      </w:r>
      <w:proofErr w:type="spellEnd"/>
      <w:r w:rsidRPr="005212E4">
        <w:rPr>
          <w:sz w:val="24"/>
          <w:szCs w:val="24"/>
        </w:rPr>
        <w:t xml:space="preserve">-приложений на Vue.js с использованием параметрических вставок, связок, методов и событий, а также условной отрисовки. Разработка будет выполнена без использования Node.js и </w:t>
      </w:r>
      <w:proofErr w:type="spellStart"/>
      <w:r w:rsidRPr="005212E4">
        <w:rPr>
          <w:sz w:val="24"/>
          <w:szCs w:val="24"/>
        </w:rPr>
        <w:t>npm</w:t>
      </w:r>
      <w:proofErr w:type="spellEnd"/>
      <w:r w:rsidRPr="005212E4">
        <w:rPr>
          <w:sz w:val="24"/>
          <w:szCs w:val="24"/>
        </w:rPr>
        <w:t>, с акцентом на локальное подключение фреймворка Vue.js.</w:t>
      </w:r>
    </w:p>
    <w:p w14:paraId="58EC8B86" w14:textId="77777777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318034"/>
      <w:r w:rsidRPr="005212E4">
        <w:rPr>
          <w:rFonts w:cs="Times New Roman"/>
          <w:sz w:val="24"/>
          <w:szCs w:val="24"/>
        </w:rPr>
        <w:t>Постановка задачи</w:t>
      </w:r>
      <w:bookmarkEnd w:id="1"/>
    </w:p>
    <w:p w14:paraId="7CCE8303" w14:textId="77777777" w:rsidR="00C30842" w:rsidRPr="005212E4" w:rsidRDefault="00C30842" w:rsidP="001B501C">
      <w:pPr>
        <w:spacing w:after="0" w:line="360" w:lineRule="auto"/>
        <w:ind w:firstLine="360"/>
        <w:jc w:val="both"/>
        <w:rPr>
          <w:sz w:val="24"/>
          <w:szCs w:val="24"/>
          <w:lang w:val="en-US"/>
        </w:rPr>
      </w:pPr>
      <w:r w:rsidRPr="005212E4">
        <w:rPr>
          <w:sz w:val="24"/>
          <w:szCs w:val="24"/>
        </w:rPr>
        <w:t>– локально (</w:t>
      </w:r>
      <w:r w:rsidRPr="005212E4">
        <w:rPr>
          <w:sz w:val="24"/>
          <w:szCs w:val="24"/>
          <w:lang w:val="en-US"/>
        </w:rPr>
        <w:t>LSPWA</w:t>
      </w:r>
      <w:r w:rsidRPr="005212E4">
        <w:rPr>
          <w:sz w:val="24"/>
          <w:szCs w:val="24"/>
        </w:rPr>
        <w:t xml:space="preserve">), не прибегая к инструментарию </w:t>
      </w:r>
      <w:r w:rsidRPr="005212E4">
        <w:rPr>
          <w:sz w:val="24"/>
          <w:szCs w:val="24"/>
          <w:lang w:val="en-US"/>
        </w:rPr>
        <w:t xml:space="preserve">Node.js </w:t>
      </w:r>
      <w:r w:rsidRPr="005212E4">
        <w:rPr>
          <w:sz w:val="24"/>
          <w:szCs w:val="24"/>
        </w:rPr>
        <w:t>и</w:t>
      </w:r>
      <w:r w:rsidRPr="005212E4">
        <w:rPr>
          <w:sz w:val="24"/>
          <w:szCs w:val="24"/>
          <w:lang w:val="en-US"/>
        </w:rPr>
        <w:t xml:space="preserve"> </w:t>
      </w:r>
      <w:proofErr w:type="spellStart"/>
      <w:r w:rsidRPr="005212E4">
        <w:rPr>
          <w:sz w:val="24"/>
          <w:szCs w:val="24"/>
          <w:lang w:val="en-US"/>
        </w:rPr>
        <w:t>npm</w:t>
      </w:r>
      <w:proofErr w:type="spellEnd"/>
      <w:r w:rsidRPr="005212E4">
        <w:rPr>
          <w:sz w:val="24"/>
          <w:szCs w:val="24"/>
          <w:lang w:val="en-US"/>
        </w:rPr>
        <w:t xml:space="preserve"> (Node Package Manager);</w:t>
      </w:r>
    </w:p>
    <w:p w14:paraId="5ECE996D" w14:textId="3E7B437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1:</w:t>
      </w:r>
    </w:p>
    <w:p w14:paraId="198502CD" w14:textId="3FF5C8FB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вставку;</w:t>
      </w:r>
      <w:r w:rsidR="00E8062A" w:rsidRPr="005212E4">
        <w:rPr>
          <w:sz w:val="24"/>
          <w:szCs w:val="24"/>
        </w:rPr>
        <w:br/>
      </w:r>
      <w:r w:rsidRPr="005212E4">
        <w:rPr>
          <w:sz w:val="24"/>
          <w:szCs w:val="24"/>
        </w:rPr>
        <w:br/>
        <w:t>Настроить при помощи параметрической подстановки тег таблицы &lt;</w:t>
      </w:r>
      <w:proofErr w:type="spellStart"/>
      <w:r w:rsidRPr="005212E4">
        <w:rPr>
          <w:sz w:val="24"/>
          <w:szCs w:val="24"/>
        </w:rPr>
        <w:t>table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table</w:t>
      </w:r>
      <w:proofErr w:type="spellEnd"/>
      <w:r w:rsidRPr="005212E4">
        <w:rPr>
          <w:sz w:val="24"/>
          <w:szCs w:val="24"/>
        </w:rPr>
        <w:t>&gt;. В таблице содержатся две строки &lt;</w:t>
      </w:r>
      <w:proofErr w:type="spellStart"/>
      <w:r w:rsidRPr="005212E4">
        <w:rPr>
          <w:sz w:val="24"/>
          <w:szCs w:val="24"/>
        </w:rPr>
        <w:t>tr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tr</w:t>
      </w:r>
      <w:proofErr w:type="spellEnd"/>
      <w:r w:rsidRPr="005212E4">
        <w:rPr>
          <w:sz w:val="24"/>
          <w:szCs w:val="24"/>
        </w:rPr>
        <w:t>&gt; и два столбца &lt;</w:t>
      </w:r>
      <w:proofErr w:type="spellStart"/>
      <w:r w:rsidRPr="005212E4">
        <w:rPr>
          <w:sz w:val="24"/>
          <w:szCs w:val="24"/>
        </w:rPr>
        <w:t>td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td</w:t>
      </w:r>
      <w:proofErr w:type="spellEnd"/>
      <w:r w:rsidRPr="005212E4">
        <w:rPr>
          <w:sz w:val="24"/>
          <w:szCs w:val="24"/>
        </w:rPr>
        <w:t>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</w:t>
      </w:r>
      <w:proofErr w:type="spellStart"/>
      <w:r w:rsidRPr="005212E4">
        <w:rPr>
          <w:sz w:val="24"/>
          <w:szCs w:val="24"/>
        </w:rPr>
        <w:t>Внутр</w:t>
      </w:r>
      <w:proofErr w:type="spellEnd"/>
      <w:r w:rsidRPr="005212E4">
        <w:rPr>
          <w:sz w:val="24"/>
          <w:szCs w:val="24"/>
        </w:rPr>
        <w:t xml:space="preserve">. отступ: [значение подставляемого параметра]». Параметры тега, принимающие подстановки, </w:t>
      </w:r>
      <w:proofErr w:type="spellStart"/>
      <w:r w:rsidRPr="005212E4">
        <w:rPr>
          <w:sz w:val="24"/>
          <w:szCs w:val="24"/>
        </w:rPr>
        <w:t>height</w:t>
      </w:r>
      <w:proofErr w:type="spellEnd"/>
      <w:r w:rsidRPr="005212E4">
        <w:rPr>
          <w:sz w:val="24"/>
          <w:szCs w:val="24"/>
        </w:rPr>
        <w:t xml:space="preserve">, </w:t>
      </w:r>
      <w:proofErr w:type="spellStart"/>
      <w:r w:rsidRPr="005212E4">
        <w:rPr>
          <w:sz w:val="24"/>
          <w:szCs w:val="24"/>
        </w:rPr>
        <w:t>width</w:t>
      </w:r>
      <w:proofErr w:type="spellEnd"/>
      <w:r w:rsidRPr="005212E4">
        <w:rPr>
          <w:sz w:val="24"/>
          <w:szCs w:val="24"/>
        </w:rPr>
        <w:t xml:space="preserve">, </w:t>
      </w:r>
      <w:proofErr w:type="spellStart"/>
      <w:r w:rsidRPr="005212E4">
        <w:rPr>
          <w:sz w:val="24"/>
          <w:szCs w:val="24"/>
        </w:rPr>
        <w:t>cellspacing</w:t>
      </w:r>
      <w:proofErr w:type="spellEnd"/>
      <w:r w:rsidRPr="005212E4">
        <w:rPr>
          <w:sz w:val="24"/>
          <w:szCs w:val="24"/>
        </w:rPr>
        <w:t xml:space="preserve"> и </w:t>
      </w:r>
      <w:proofErr w:type="spellStart"/>
      <w:r w:rsidRPr="005212E4">
        <w:rPr>
          <w:sz w:val="24"/>
          <w:szCs w:val="24"/>
        </w:rPr>
        <w:t>cellpadding</w:t>
      </w:r>
      <w:proofErr w:type="spellEnd"/>
      <w:r w:rsidRPr="005212E4">
        <w:rPr>
          <w:sz w:val="24"/>
          <w:szCs w:val="24"/>
        </w:rPr>
        <w:t xml:space="preserve"> принять равными, соответственно: 100, 400, 10, 20 пикселей. Ширина рамки таблицы задаётся так же, параметрически, толщиной в 1 пиксель.</w:t>
      </w:r>
    </w:p>
    <w:p w14:paraId="2A6258DE" w14:textId="3B35499C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2:</w:t>
      </w:r>
    </w:p>
    <w:p w14:paraId="1EC93DEE" w14:textId="7C8922DC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02_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связку;</w:t>
      </w:r>
    </w:p>
    <w:p w14:paraId="355D8252" w14:textId="0E38B795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Разместить на </w:t>
      </w:r>
      <w:proofErr w:type="spellStart"/>
      <w:r w:rsidRPr="005212E4">
        <w:rPr>
          <w:sz w:val="24"/>
          <w:szCs w:val="24"/>
        </w:rPr>
        <w:t>web</w:t>
      </w:r>
      <w:proofErr w:type="spellEnd"/>
      <w:r w:rsidRPr="005212E4">
        <w:rPr>
          <w:sz w:val="24"/>
          <w:szCs w:val="24"/>
        </w:rPr>
        <w:t>-странице элемент ввода данных &lt;</w:t>
      </w:r>
      <w:proofErr w:type="spellStart"/>
      <w:r w:rsidRPr="005212E4">
        <w:rPr>
          <w:sz w:val="24"/>
          <w:szCs w:val="24"/>
        </w:rPr>
        <w:t>input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input</w:t>
      </w:r>
      <w:proofErr w:type="spellEnd"/>
      <w:r w:rsidRPr="005212E4">
        <w:rPr>
          <w:sz w:val="24"/>
          <w:szCs w:val="24"/>
        </w:rPr>
        <w:t>&gt; с начальным состоянием режима, подставляемого по директиве «v-</w:t>
      </w:r>
      <w:proofErr w:type="spellStart"/>
      <w:r w:rsidRPr="005212E4">
        <w:rPr>
          <w:sz w:val="24"/>
          <w:szCs w:val="24"/>
        </w:rPr>
        <w:t>bind</w:t>
      </w:r>
      <w:proofErr w:type="spellEnd"/>
      <w:r w:rsidRPr="005212E4">
        <w:rPr>
          <w:sz w:val="24"/>
          <w:szCs w:val="24"/>
        </w:rPr>
        <w:t>» – им должен быть «</w:t>
      </w:r>
      <w:proofErr w:type="spellStart"/>
      <w:r w:rsidRPr="005212E4">
        <w:rPr>
          <w:sz w:val="24"/>
          <w:szCs w:val="24"/>
        </w:rPr>
        <w:t>text</w:t>
      </w:r>
      <w:proofErr w:type="spellEnd"/>
      <w:r w:rsidRPr="005212E4">
        <w:rPr>
          <w:sz w:val="24"/>
          <w:szCs w:val="24"/>
        </w:rPr>
        <w:t>» вне зависимости, что он задаётся для элемента по умолчанию. Рядом разместить экранную кнопку &lt;</w:t>
      </w:r>
      <w:proofErr w:type="spellStart"/>
      <w:r w:rsidRPr="005212E4">
        <w:rPr>
          <w:sz w:val="24"/>
          <w:szCs w:val="24"/>
        </w:rPr>
        <w:t>button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button</w:t>
      </w:r>
      <w:proofErr w:type="spellEnd"/>
      <w:r w:rsidRPr="005212E4">
        <w:rPr>
          <w:sz w:val="24"/>
          <w:szCs w:val="24"/>
        </w:rPr>
        <w:t>&gt;, которая последовательно, в любом порядке по нажатии по ней кнопкой мыши реализует перебор всех режимов элемента ввода данных &lt;</w:t>
      </w:r>
      <w:proofErr w:type="spellStart"/>
      <w:r w:rsidRPr="005212E4">
        <w:rPr>
          <w:sz w:val="24"/>
          <w:szCs w:val="24"/>
        </w:rPr>
        <w:t>input</w:t>
      </w:r>
      <w:proofErr w:type="spellEnd"/>
      <w:r w:rsidRPr="005212E4">
        <w:rPr>
          <w:sz w:val="24"/>
          <w:szCs w:val="24"/>
        </w:rPr>
        <w:t>&gt; («</w:t>
      </w:r>
      <w:proofErr w:type="spellStart"/>
      <w:r w:rsidRPr="005212E4">
        <w:rPr>
          <w:sz w:val="24"/>
          <w:szCs w:val="24"/>
        </w:rPr>
        <w:t>password</w:t>
      </w:r>
      <w:proofErr w:type="spellEnd"/>
      <w:r w:rsidRPr="005212E4">
        <w:rPr>
          <w:sz w:val="24"/>
          <w:szCs w:val="24"/>
        </w:rPr>
        <w:t>», «</w:t>
      </w:r>
      <w:proofErr w:type="spellStart"/>
      <w:r w:rsidRPr="005212E4">
        <w:rPr>
          <w:sz w:val="24"/>
          <w:szCs w:val="24"/>
        </w:rPr>
        <w:t>image</w:t>
      </w:r>
      <w:proofErr w:type="spellEnd"/>
      <w:r w:rsidRPr="005212E4">
        <w:rPr>
          <w:sz w:val="24"/>
          <w:szCs w:val="24"/>
        </w:rPr>
        <w:t>», «</w:t>
      </w:r>
      <w:proofErr w:type="spellStart"/>
      <w:r w:rsidRPr="005212E4">
        <w:rPr>
          <w:sz w:val="24"/>
          <w:szCs w:val="24"/>
        </w:rPr>
        <w:t>button</w:t>
      </w:r>
      <w:proofErr w:type="spellEnd"/>
      <w:r w:rsidRPr="005212E4">
        <w:rPr>
          <w:sz w:val="24"/>
          <w:szCs w:val="24"/>
        </w:rPr>
        <w:t>», «</w:t>
      </w:r>
      <w:proofErr w:type="spellStart"/>
      <w:r w:rsidRPr="005212E4">
        <w:rPr>
          <w:sz w:val="24"/>
          <w:szCs w:val="24"/>
        </w:rPr>
        <w:t>checkbox</w:t>
      </w:r>
      <w:proofErr w:type="spellEnd"/>
      <w:r w:rsidRPr="005212E4">
        <w:rPr>
          <w:sz w:val="24"/>
          <w:szCs w:val="24"/>
        </w:rPr>
        <w:t xml:space="preserve">» и </w:t>
      </w:r>
      <w:proofErr w:type="spellStart"/>
      <w:r w:rsidRPr="005212E4">
        <w:rPr>
          <w:sz w:val="24"/>
          <w:szCs w:val="24"/>
        </w:rPr>
        <w:t>т.д</w:t>
      </w:r>
      <w:proofErr w:type="spellEnd"/>
      <w:r w:rsidRPr="005212E4">
        <w:rPr>
          <w:sz w:val="24"/>
          <w:szCs w:val="24"/>
        </w:rPr>
        <w:t xml:space="preserve">, в том числе новые, появившиеся в рамках стандарта html5 режимы, например, </w:t>
      </w:r>
      <w:proofErr w:type="spellStart"/>
      <w:r w:rsidRPr="005212E4">
        <w:rPr>
          <w:sz w:val="24"/>
          <w:szCs w:val="24"/>
        </w:rPr>
        <w:t>range</w:t>
      </w:r>
      <w:proofErr w:type="spellEnd"/>
      <w:r w:rsidRPr="005212E4">
        <w:rPr>
          <w:sz w:val="24"/>
          <w:szCs w:val="24"/>
        </w:rPr>
        <w:t>). По достижении последнего из известных режимов состояние элемента для ввода данных вновь возвращается в исходное – «</w:t>
      </w:r>
      <w:proofErr w:type="spellStart"/>
      <w:r w:rsidRPr="005212E4">
        <w:rPr>
          <w:sz w:val="24"/>
          <w:szCs w:val="24"/>
        </w:rPr>
        <w:t>text</w:t>
      </w:r>
      <w:proofErr w:type="spellEnd"/>
      <w:r w:rsidRPr="005212E4">
        <w:rPr>
          <w:sz w:val="24"/>
          <w:szCs w:val="24"/>
        </w:rPr>
        <w:t>».</w:t>
      </w:r>
    </w:p>
    <w:p w14:paraId="33655313" w14:textId="29C41ED8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lastRenderedPageBreak/>
        <w:t>Задание 3:</w:t>
      </w:r>
    </w:p>
    <w:p w14:paraId="29598391" w14:textId="340B4BE8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03_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работу с методами и событиями;</w:t>
      </w:r>
    </w:p>
    <w:p w14:paraId="3CD222BF" w14:textId="0E38A829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В обрамлённой пунктиром области масштабируемой векторной графики &lt;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 ближе, чем на 2 пикселя даже при инициализации его начального положения.</w:t>
      </w:r>
    </w:p>
    <w:p w14:paraId="4E7C2283" w14:textId="6556D62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4:</w:t>
      </w:r>
    </w:p>
    <w:p w14:paraId="5EEA9077" w14:textId="003589B6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04_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условную отрисовку.</w:t>
      </w:r>
    </w:p>
    <w:p w14:paraId="1170C63E" w14:textId="05E68345" w:rsidR="00C30842" w:rsidRPr="005212E4" w:rsidRDefault="00927330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5212E4" w:rsidRDefault="009F7321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318035"/>
      <w:r w:rsidRPr="005212E4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2"/>
    </w:p>
    <w:p w14:paraId="23BB1BD6" w14:textId="0AAB7001" w:rsidR="00A26291" w:rsidRPr="005212E4" w:rsidRDefault="00A26291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5212E4">
        <w:rPr>
          <w:sz w:val="24"/>
          <w:szCs w:val="24"/>
        </w:rPr>
        <w:t>script</w:t>
      </w:r>
      <w:proofErr w:type="spellEnd"/>
      <w:r w:rsidRPr="005212E4">
        <w:rPr>
          <w:sz w:val="24"/>
          <w:szCs w:val="24"/>
        </w:rPr>
        <w:t>&gt;` в HTML-документе</w:t>
      </w:r>
      <w:r w:rsidRPr="005212E4">
        <w:rPr>
          <w:b/>
          <w:sz w:val="24"/>
          <w:szCs w:val="24"/>
        </w:rPr>
        <w:t>:</w:t>
      </w:r>
    </w:p>
    <w:p w14:paraId="0EFA22F2" w14:textId="77777777" w:rsidR="00A26291" w:rsidRPr="005212E4" w:rsidRDefault="00A26291" w:rsidP="001B501C">
      <w:pPr>
        <w:spacing w:after="0" w:line="360" w:lineRule="auto"/>
        <w:rPr>
          <w:sz w:val="24"/>
          <w:szCs w:val="24"/>
          <w:lang w:val="en-US"/>
        </w:rPr>
      </w:pPr>
      <w:r w:rsidRPr="005212E4">
        <w:rPr>
          <w:sz w:val="24"/>
          <w:szCs w:val="24"/>
          <w:lang w:val="en-US"/>
        </w:rPr>
        <w:t xml:space="preserve">&lt;script </w:t>
      </w:r>
      <w:proofErr w:type="spellStart"/>
      <w:r w:rsidRPr="005212E4">
        <w:rPr>
          <w:sz w:val="24"/>
          <w:szCs w:val="24"/>
          <w:lang w:val="en-US"/>
        </w:rPr>
        <w:t>src</w:t>
      </w:r>
      <w:proofErr w:type="spellEnd"/>
      <w:r w:rsidRPr="005212E4">
        <w:rPr>
          <w:sz w:val="24"/>
          <w:szCs w:val="24"/>
          <w:lang w:val="en-US"/>
        </w:rPr>
        <w:t>="vue.global.js"&gt;&lt;/script&gt;</w:t>
      </w:r>
    </w:p>
    <w:p w14:paraId="42391866" w14:textId="67643754" w:rsidR="00A233F0" w:rsidRPr="005212E4" w:rsidRDefault="00A233F0" w:rsidP="001B501C">
      <w:pPr>
        <w:spacing w:after="0" w:line="360" w:lineRule="auto"/>
        <w:rPr>
          <w:b/>
          <w:sz w:val="24"/>
          <w:szCs w:val="24"/>
          <w:lang w:val="en-US"/>
        </w:rPr>
      </w:pPr>
      <w:r w:rsidRPr="005212E4">
        <w:rPr>
          <w:b/>
          <w:sz w:val="24"/>
          <w:szCs w:val="24"/>
          <w:lang w:val="en-US"/>
        </w:rPr>
        <w:br w:type="page"/>
      </w:r>
    </w:p>
    <w:p w14:paraId="0724553B" w14:textId="0AEAF20C" w:rsidR="00A233F0" w:rsidRPr="005212E4" w:rsidRDefault="00B41E39" w:rsidP="001B501C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3" w:name="_Toc180318036"/>
      <w:r w:rsidRPr="005212E4">
        <w:rPr>
          <w:rFonts w:cs="Times New Roman"/>
          <w:bCs/>
          <w:sz w:val="24"/>
          <w:szCs w:val="24"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5212E4">
        <w:rPr>
          <w:rFonts w:cs="Times New Roman"/>
          <w:bCs/>
          <w:sz w:val="24"/>
          <w:szCs w:val="24"/>
        </w:rPr>
        <w:t>web</w:t>
      </w:r>
      <w:proofErr w:type="spellEnd"/>
      <w:r w:rsidRPr="005212E4">
        <w:rPr>
          <w:rFonts w:cs="Times New Roman"/>
          <w:bCs/>
          <w:sz w:val="24"/>
          <w:szCs w:val="24"/>
        </w:rPr>
        <w:t>-приложениях</w:t>
      </w:r>
      <w:bookmarkEnd w:id="3"/>
    </w:p>
    <w:p w14:paraId="628AD9D9" w14:textId="77777777" w:rsidR="00A233F0" w:rsidRPr="005212E4" w:rsidRDefault="00A233F0" w:rsidP="001B501C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12E4" w:rsidRDefault="00B41E39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:rsidRPr="005212E4" w14:paraId="563D6D79" w14:textId="77777777" w:rsidTr="001B501C">
        <w:tc>
          <w:tcPr>
            <w:tcW w:w="4672" w:type="dxa"/>
            <w:vAlign w:val="center"/>
          </w:tcPr>
          <w:p w14:paraId="72E1AA95" w14:textId="4135393D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BB35D92" w14:textId="77777777" w:rsidTr="001B501C">
        <w:tc>
          <w:tcPr>
            <w:tcW w:w="4672" w:type="dxa"/>
            <w:vAlign w:val="center"/>
          </w:tcPr>
          <w:p w14:paraId="0D9DA642" w14:textId="37A2CE5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4673" w:type="dxa"/>
            <w:vAlign w:val="center"/>
          </w:tcPr>
          <w:p w14:paraId="73FFE9A5" w14:textId="7BD1AD4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Ширина таблицы в пикселях</w:t>
            </w:r>
          </w:p>
        </w:tc>
      </w:tr>
      <w:tr w:rsidR="00D45E44" w:rsidRPr="005212E4" w14:paraId="61CC3EFF" w14:textId="77777777" w:rsidTr="001B501C">
        <w:tc>
          <w:tcPr>
            <w:tcW w:w="4672" w:type="dxa"/>
            <w:vAlign w:val="center"/>
          </w:tcPr>
          <w:p w14:paraId="6B1982FA" w14:textId="35F14AF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4673" w:type="dxa"/>
            <w:vAlign w:val="center"/>
          </w:tcPr>
          <w:p w14:paraId="4CC2A1F6" w14:textId="04D4EAC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Высота таблицы в пикселях</w:t>
            </w:r>
          </w:p>
        </w:tc>
      </w:tr>
      <w:tr w:rsidR="00D45E44" w:rsidRPr="005212E4" w14:paraId="268FC5E9" w14:textId="77777777" w:rsidTr="001B501C">
        <w:tc>
          <w:tcPr>
            <w:tcW w:w="4672" w:type="dxa"/>
            <w:vAlign w:val="center"/>
          </w:tcPr>
          <w:p w14:paraId="7399944D" w14:textId="773F84FE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cellspacing</w:t>
            </w:r>
            <w:proofErr w:type="spellEnd"/>
          </w:p>
        </w:tc>
        <w:tc>
          <w:tcPr>
            <w:tcW w:w="4673" w:type="dxa"/>
            <w:vAlign w:val="center"/>
          </w:tcPr>
          <w:p w14:paraId="65DB3BBE" w14:textId="5ADE070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Внешний отступ таблицы в пикселях</w:t>
            </w:r>
          </w:p>
        </w:tc>
      </w:tr>
      <w:tr w:rsidR="00D45E44" w:rsidRPr="005212E4" w14:paraId="3DB097F1" w14:textId="77777777" w:rsidTr="001B501C">
        <w:tc>
          <w:tcPr>
            <w:tcW w:w="4672" w:type="dxa"/>
            <w:vAlign w:val="center"/>
          </w:tcPr>
          <w:p w14:paraId="74A845F8" w14:textId="12C049AC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cellpadding</w:t>
            </w:r>
            <w:proofErr w:type="spellEnd"/>
          </w:p>
        </w:tc>
        <w:tc>
          <w:tcPr>
            <w:tcW w:w="4673" w:type="dxa"/>
            <w:vAlign w:val="center"/>
          </w:tcPr>
          <w:p w14:paraId="7691427C" w14:textId="75D712D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Внутренний отступ таблицы в пикселях</w:t>
            </w:r>
          </w:p>
        </w:tc>
      </w:tr>
      <w:tr w:rsidR="00D45E44" w:rsidRPr="005212E4" w14:paraId="6DABE1D0" w14:textId="77777777" w:rsidTr="001B501C">
        <w:tc>
          <w:tcPr>
            <w:tcW w:w="4672" w:type="dxa"/>
            <w:vAlign w:val="center"/>
          </w:tcPr>
          <w:p w14:paraId="39D5EAD0" w14:textId="56F9B2C4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tableStyle</w:t>
            </w:r>
            <w:proofErr w:type="spellEnd"/>
          </w:p>
        </w:tc>
        <w:tc>
          <w:tcPr>
            <w:tcW w:w="4673" w:type="dxa"/>
            <w:vAlign w:val="center"/>
          </w:tcPr>
          <w:p w14:paraId="5E9DFAD0" w14:textId="444BF71F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Стиль таблицы в виде строки CSS</w:t>
            </w:r>
          </w:p>
        </w:tc>
      </w:tr>
      <w:tr w:rsidR="00D45E44" w:rsidRPr="005212E4" w14:paraId="632854BD" w14:textId="77777777" w:rsidTr="001B501C">
        <w:tc>
          <w:tcPr>
            <w:tcW w:w="4672" w:type="dxa"/>
            <w:vAlign w:val="center"/>
          </w:tcPr>
          <w:p w14:paraId="7602EA1C" w14:textId="31544C0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68DC369F" w14:textId="09F4CA3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 xml:space="preserve">Функция, создающая новое приложение </w:t>
            </w:r>
            <w:proofErr w:type="spellStart"/>
            <w:r w:rsidRPr="005212E4">
              <w:rPr>
                <w:color w:val="1F2937"/>
                <w:sz w:val="24"/>
                <w:szCs w:val="24"/>
              </w:rPr>
              <w:t>Vue</w:t>
            </w:r>
            <w:proofErr w:type="spellEnd"/>
          </w:p>
        </w:tc>
      </w:tr>
      <w:tr w:rsidR="00D45E44" w:rsidRPr="005212E4" w14:paraId="5B533E58" w14:textId="77777777" w:rsidTr="001B501C">
        <w:tc>
          <w:tcPr>
            <w:tcW w:w="4672" w:type="dxa"/>
            <w:vAlign w:val="center"/>
          </w:tcPr>
          <w:p w14:paraId="1D47D4D8" w14:textId="0EFE39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67BD1172" w14:textId="49E38E9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3F151D21" w14:textId="77777777" w:rsidTr="001B501C">
        <w:tc>
          <w:tcPr>
            <w:tcW w:w="4672" w:type="dxa"/>
            <w:vAlign w:val="center"/>
          </w:tcPr>
          <w:p w14:paraId="238BA072" w14:textId="39E1451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3E96ED29" w14:textId="12254DB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598C20DF" w14:textId="77777777" w:rsidTr="001B501C">
        <w:tc>
          <w:tcPr>
            <w:tcW w:w="4672" w:type="dxa"/>
            <w:vAlign w:val="center"/>
          </w:tcPr>
          <w:p w14:paraId="280B4FA9" w14:textId="3C2339B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54FBC39C" w14:textId="2E6968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Pr="005212E4" w:rsidRDefault="00B41E39" w:rsidP="001B501C">
      <w:pPr>
        <w:spacing w:after="0" w:line="360" w:lineRule="auto"/>
        <w:rPr>
          <w:b/>
          <w:sz w:val="24"/>
          <w:szCs w:val="24"/>
        </w:rPr>
      </w:pPr>
    </w:p>
    <w:p w14:paraId="40A9CA18" w14:textId="2D9A6040" w:rsidR="00A16104" w:rsidRPr="005212E4" w:rsidRDefault="00A16104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3A341E81" w14:textId="77777777" w:rsidTr="001B501C">
        <w:tc>
          <w:tcPr>
            <w:tcW w:w="4672" w:type="dxa"/>
            <w:vAlign w:val="center"/>
          </w:tcPr>
          <w:p w14:paraId="2953C505" w14:textId="4DF0EA6D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16290734" w14:textId="77777777" w:rsidTr="001B501C">
        <w:tc>
          <w:tcPr>
            <w:tcW w:w="4672" w:type="dxa"/>
            <w:vAlign w:val="center"/>
          </w:tcPr>
          <w:p w14:paraId="7C831AEB" w14:textId="2D115A2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inputType</w:t>
            </w:r>
            <w:proofErr w:type="spellEnd"/>
          </w:p>
        </w:tc>
        <w:tc>
          <w:tcPr>
            <w:tcW w:w="4673" w:type="dxa"/>
            <w:vAlign w:val="center"/>
          </w:tcPr>
          <w:p w14:paraId="4CACA454" w14:textId="0DBC1C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Тип поля ввода</w:t>
            </w:r>
          </w:p>
        </w:tc>
      </w:tr>
      <w:tr w:rsidR="00D45E44" w:rsidRPr="005212E4" w14:paraId="28B65116" w14:textId="77777777" w:rsidTr="001B501C">
        <w:tc>
          <w:tcPr>
            <w:tcW w:w="4672" w:type="dxa"/>
            <w:vAlign w:val="center"/>
          </w:tcPr>
          <w:p w14:paraId="3F0623D1" w14:textId="04996E0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inputTypes</w:t>
            </w:r>
            <w:proofErr w:type="spellEnd"/>
          </w:p>
        </w:tc>
        <w:tc>
          <w:tcPr>
            <w:tcW w:w="4673" w:type="dxa"/>
            <w:vAlign w:val="center"/>
          </w:tcPr>
          <w:p w14:paraId="6998DF2B" w14:textId="0D1F1CF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Массив типов полей ввода</w:t>
            </w:r>
          </w:p>
        </w:tc>
      </w:tr>
      <w:tr w:rsidR="00D45E44" w:rsidRPr="005212E4" w14:paraId="35B9EB01" w14:textId="77777777" w:rsidTr="001B501C">
        <w:tc>
          <w:tcPr>
            <w:tcW w:w="4672" w:type="dxa"/>
            <w:vAlign w:val="center"/>
          </w:tcPr>
          <w:p w14:paraId="75517202" w14:textId="7DA73DC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currentIndex</w:t>
            </w:r>
            <w:proofErr w:type="spellEnd"/>
          </w:p>
        </w:tc>
        <w:tc>
          <w:tcPr>
            <w:tcW w:w="4673" w:type="dxa"/>
            <w:vAlign w:val="center"/>
          </w:tcPr>
          <w:p w14:paraId="508FBFB2" w14:textId="13FA7D9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типа поля ввода</w:t>
            </w:r>
          </w:p>
        </w:tc>
      </w:tr>
      <w:tr w:rsidR="00D45E44" w:rsidRPr="005212E4" w14:paraId="6484D72C" w14:textId="77777777" w:rsidTr="001B501C">
        <w:tc>
          <w:tcPr>
            <w:tcW w:w="4672" w:type="dxa"/>
            <w:vAlign w:val="center"/>
          </w:tcPr>
          <w:p w14:paraId="387948F3" w14:textId="0BB028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changeInputType</w:t>
            </w:r>
            <w:proofErr w:type="spellEnd"/>
          </w:p>
        </w:tc>
        <w:tc>
          <w:tcPr>
            <w:tcW w:w="4673" w:type="dxa"/>
            <w:vAlign w:val="center"/>
          </w:tcPr>
          <w:p w14:paraId="1FF065F9" w14:textId="0009B8A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переключающая режим поля ввода</w:t>
            </w:r>
          </w:p>
        </w:tc>
      </w:tr>
      <w:tr w:rsidR="00D45E44" w:rsidRPr="005212E4" w14:paraId="3257A8EF" w14:textId="77777777" w:rsidTr="001B501C">
        <w:tc>
          <w:tcPr>
            <w:tcW w:w="4672" w:type="dxa"/>
            <w:vAlign w:val="center"/>
          </w:tcPr>
          <w:p w14:paraId="573FAB65" w14:textId="0FFDA6F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09F178F" w14:textId="10FB832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 xml:space="preserve">Функция, создающая новое приложение </w:t>
            </w:r>
            <w:proofErr w:type="spellStart"/>
            <w:r w:rsidRPr="005212E4">
              <w:rPr>
                <w:color w:val="1F2937"/>
                <w:sz w:val="24"/>
                <w:szCs w:val="24"/>
              </w:rPr>
              <w:t>Vue</w:t>
            </w:r>
            <w:proofErr w:type="spellEnd"/>
          </w:p>
        </w:tc>
      </w:tr>
      <w:tr w:rsidR="00D45E44" w:rsidRPr="005212E4" w14:paraId="7C00EA2B" w14:textId="77777777" w:rsidTr="001B501C">
        <w:tc>
          <w:tcPr>
            <w:tcW w:w="4672" w:type="dxa"/>
            <w:vAlign w:val="center"/>
          </w:tcPr>
          <w:p w14:paraId="67F8A673" w14:textId="1BE3A83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49166A82" w14:textId="07B7F72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42407A82" w14:textId="77777777" w:rsidTr="001B501C">
        <w:tc>
          <w:tcPr>
            <w:tcW w:w="4672" w:type="dxa"/>
            <w:vAlign w:val="center"/>
          </w:tcPr>
          <w:p w14:paraId="4A2477DF" w14:textId="3790450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417706A" w14:textId="34B5763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32F8488D" w14:textId="77777777" w:rsidTr="001B501C">
        <w:tc>
          <w:tcPr>
            <w:tcW w:w="4672" w:type="dxa"/>
            <w:vAlign w:val="center"/>
          </w:tcPr>
          <w:p w14:paraId="7CC109FC" w14:textId="3085C15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14A90382" w14:textId="16566BB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08D80BB7" w14:textId="77777777" w:rsidR="001B501C" w:rsidRPr="005212E4" w:rsidRDefault="001B501C">
      <w:pPr>
        <w:spacing w:after="160" w:line="259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br w:type="page"/>
      </w:r>
    </w:p>
    <w:p w14:paraId="237AE1C9" w14:textId="7ACF96C5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2A30D24F" w14:textId="77777777" w:rsidTr="00A16104">
        <w:tc>
          <w:tcPr>
            <w:tcW w:w="4672" w:type="dxa"/>
          </w:tcPr>
          <w:p w14:paraId="1F3B4389" w14:textId="1DB9460F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4F47D509" w14:textId="77777777" w:rsidTr="001B501C">
        <w:tc>
          <w:tcPr>
            <w:tcW w:w="4672" w:type="dxa"/>
            <w:vAlign w:val="center"/>
          </w:tcPr>
          <w:p w14:paraId="2E00DB25" w14:textId="184AF0B8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x</w:t>
            </w:r>
          </w:p>
        </w:tc>
        <w:tc>
          <w:tcPr>
            <w:tcW w:w="4673" w:type="dxa"/>
            <w:vAlign w:val="center"/>
          </w:tcPr>
          <w:p w14:paraId="71E3E7FD" w14:textId="0E01811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X квадрата в SVG</w:t>
            </w:r>
          </w:p>
        </w:tc>
      </w:tr>
      <w:tr w:rsidR="00D45E44" w:rsidRPr="005212E4" w14:paraId="5D3A90BE" w14:textId="77777777" w:rsidTr="001B501C">
        <w:tc>
          <w:tcPr>
            <w:tcW w:w="4672" w:type="dxa"/>
            <w:vAlign w:val="center"/>
          </w:tcPr>
          <w:p w14:paraId="11C4AB7D" w14:textId="6AC2E6D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y</w:t>
            </w:r>
          </w:p>
        </w:tc>
        <w:tc>
          <w:tcPr>
            <w:tcW w:w="4673" w:type="dxa"/>
            <w:vAlign w:val="center"/>
          </w:tcPr>
          <w:p w14:paraId="40F39F7F" w14:textId="521E8D8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Y квадрата в SVG</w:t>
            </w:r>
          </w:p>
        </w:tc>
      </w:tr>
      <w:tr w:rsidR="00D45E44" w:rsidRPr="005212E4" w14:paraId="30C72DBD" w14:textId="77777777" w:rsidTr="001B501C">
        <w:tc>
          <w:tcPr>
            <w:tcW w:w="4672" w:type="dxa"/>
            <w:vAlign w:val="center"/>
          </w:tcPr>
          <w:p w14:paraId="2ACFBF69" w14:textId="7927B8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4673" w:type="dxa"/>
            <w:vAlign w:val="center"/>
          </w:tcPr>
          <w:p w14:paraId="7EEEF8AE" w14:textId="03DA0AC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Шаг перемещения квадрата</w:t>
            </w:r>
          </w:p>
        </w:tc>
      </w:tr>
      <w:tr w:rsidR="00D45E44" w:rsidRPr="005212E4" w14:paraId="4391E031" w14:textId="77777777" w:rsidTr="001B501C">
        <w:tc>
          <w:tcPr>
            <w:tcW w:w="4672" w:type="dxa"/>
            <w:vAlign w:val="center"/>
          </w:tcPr>
          <w:p w14:paraId="11BDD6FE" w14:textId="5EDC598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moveSquare</w:t>
            </w:r>
            <w:proofErr w:type="spellEnd"/>
          </w:p>
        </w:tc>
        <w:tc>
          <w:tcPr>
            <w:tcW w:w="4673" w:type="dxa"/>
            <w:vAlign w:val="center"/>
          </w:tcPr>
          <w:p w14:paraId="3AED7AEE" w14:textId="46632C5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перемещающая квадрат по нажатию клавиш стрелок</w:t>
            </w:r>
          </w:p>
        </w:tc>
      </w:tr>
      <w:tr w:rsidR="00D45E44" w:rsidRPr="005212E4" w14:paraId="0842EDDF" w14:textId="77777777" w:rsidTr="001B501C">
        <w:tc>
          <w:tcPr>
            <w:tcW w:w="4672" w:type="dxa"/>
            <w:vAlign w:val="center"/>
          </w:tcPr>
          <w:p w14:paraId="4E528893" w14:textId="65A9DEF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createApp</w:t>
            </w:r>
            <w:proofErr w:type="spellEnd"/>
          </w:p>
        </w:tc>
        <w:tc>
          <w:tcPr>
            <w:tcW w:w="4673" w:type="dxa"/>
            <w:vAlign w:val="center"/>
          </w:tcPr>
          <w:p w14:paraId="4F4E41E6" w14:textId="40DAF11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 xml:space="preserve">Функция, создающая новое приложение </w:t>
            </w:r>
            <w:proofErr w:type="spellStart"/>
            <w:r w:rsidRPr="005212E4">
              <w:rPr>
                <w:color w:val="1F2937"/>
                <w:sz w:val="24"/>
                <w:szCs w:val="24"/>
              </w:rPr>
              <w:t>Vue</w:t>
            </w:r>
            <w:proofErr w:type="spellEnd"/>
          </w:p>
        </w:tc>
      </w:tr>
      <w:tr w:rsidR="00D45E44" w:rsidRPr="005212E4" w14:paraId="6BE39A27" w14:textId="77777777" w:rsidTr="001B501C">
        <w:tc>
          <w:tcPr>
            <w:tcW w:w="4672" w:type="dxa"/>
            <w:vAlign w:val="center"/>
          </w:tcPr>
          <w:p w14:paraId="0AAC4B46" w14:textId="2A5FA68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4673" w:type="dxa"/>
            <w:vAlign w:val="center"/>
          </w:tcPr>
          <w:p w14:paraId="0ED065F1" w14:textId="3284FC4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54F61F07" w14:textId="77777777" w:rsidTr="001B501C">
        <w:tc>
          <w:tcPr>
            <w:tcW w:w="4672" w:type="dxa"/>
            <w:vAlign w:val="center"/>
          </w:tcPr>
          <w:p w14:paraId="159DAE93" w14:textId="32CE610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onMounted</w:t>
            </w:r>
            <w:proofErr w:type="spellEnd"/>
          </w:p>
        </w:tc>
        <w:tc>
          <w:tcPr>
            <w:tcW w:w="4673" w:type="dxa"/>
            <w:vAlign w:val="center"/>
          </w:tcPr>
          <w:p w14:paraId="5D3F0029" w14:textId="326DC082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после монтирования приложения</w:t>
            </w:r>
          </w:p>
        </w:tc>
      </w:tr>
      <w:tr w:rsidR="00D45E44" w:rsidRPr="005212E4" w14:paraId="67246EBC" w14:textId="77777777" w:rsidTr="001B501C">
        <w:tc>
          <w:tcPr>
            <w:tcW w:w="4672" w:type="dxa"/>
            <w:vAlign w:val="center"/>
          </w:tcPr>
          <w:p w14:paraId="64326F52" w14:textId="377F0914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setup</w:t>
            </w:r>
            <w:proofErr w:type="spellEnd"/>
          </w:p>
        </w:tc>
        <w:tc>
          <w:tcPr>
            <w:tcW w:w="4673" w:type="dxa"/>
            <w:vAlign w:val="center"/>
          </w:tcPr>
          <w:p w14:paraId="7DE57773" w14:textId="1F8C138B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2F349A17" w14:textId="77777777" w:rsidTr="001B501C">
        <w:tc>
          <w:tcPr>
            <w:tcW w:w="4672" w:type="dxa"/>
            <w:vAlign w:val="center"/>
          </w:tcPr>
          <w:p w14:paraId="7BB91B27" w14:textId="5BD675B7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mount</w:t>
            </w:r>
            <w:proofErr w:type="spellEnd"/>
          </w:p>
        </w:tc>
        <w:tc>
          <w:tcPr>
            <w:tcW w:w="4673" w:type="dxa"/>
            <w:vAlign w:val="center"/>
          </w:tcPr>
          <w:p w14:paraId="0753A6D9" w14:textId="4D6ECC7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2D2E964" w14:textId="6936CE31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52719E04" w14:textId="77777777" w:rsidTr="00A16104">
        <w:tc>
          <w:tcPr>
            <w:tcW w:w="4672" w:type="dxa"/>
          </w:tcPr>
          <w:p w14:paraId="6AF8A402" w14:textId="27036538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4043C1E" w14:textId="77777777" w:rsidTr="001B501C">
        <w:tc>
          <w:tcPr>
            <w:tcW w:w="4672" w:type="dxa"/>
            <w:vAlign w:val="center"/>
          </w:tcPr>
          <w:p w14:paraId="6BC7F324" w14:textId="35C53D6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currentLight</w:t>
            </w:r>
            <w:proofErr w:type="spellEnd"/>
          </w:p>
        </w:tc>
        <w:tc>
          <w:tcPr>
            <w:tcW w:w="4673" w:type="dxa"/>
            <w:vAlign w:val="center"/>
          </w:tcPr>
          <w:p w14:paraId="70C7974C" w14:textId="6AD088B4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Текущий цвет светофора</w:t>
            </w:r>
          </w:p>
        </w:tc>
      </w:tr>
      <w:tr w:rsidR="00D45E44" w:rsidRPr="005212E4" w14:paraId="28501841" w14:textId="77777777" w:rsidTr="001B501C">
        <w:tc>
          <w:tcPr>
            <w:tcW w:w="4672" w:type="dxa"/>
            <w:vAlign w:val="center"/>
          </w:tcPr>
          <w:p w14:paraId="218307F8" w14:textId="5D1952C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greenTime</w:t>
            </w:r>
            <w:proofErr w:type="spellEnd"/>
          </w:p>
        </w:tc>
        <w:tc>
          <w:tcPr>
            <w:tcW w:w="4673" w:type="dxa"/>
            <w:vAlign w:val="center"/>
          </w:tcPr>
          <w:p w14:paraId="3AD569FE" w14:textId="2F88AF9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зеленый цвет</w:t>
            </w:r>
          </w:p>
        </w:tc>
      </w:tr>
      <w:tr w:rsidR="00D45E44" w:rsidRPr="005212E4" w14:paraId="0ED167E8" w14:textId="77777777" w:rsidTr="001B501C">
        <w:tc>
          <w:tcPr>
            <w:tcW w:w="4672" w:type="dxa"/>
            <w:vAlign w:val="center"/>
          </w:tcPr>
          <w:p w14:paraId="23BF4D6E" w14:textId="29C45EBD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yellowTime</w:t>
            </w:r>
            <w:proofErr w:type="spellEnd"/>
          </w:p>
        </w:tc>
        <w:tc>
          <w:tcPr>
            <w:tcW w:w="4673" w:type="dxa"/>
            <w:vAlign w:val="center"/>
          </w:tcPr>
          <w:p w14:paraId="7D0A4A4D" w14:textId="6D73454F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желтый цвет</w:t>
            </w:r>
          </w:p>
        </w:tc>
      </w:tr>
      <w:tr w:rsidR="00D45E44" w:rsidRPr="005212E4" w14:paraId="226D78B4" w14:textId="77777777" w:rsidTr="001B501C">
        <w:tc>
          <w:tcPr>
            <w:tcW w:w="4672" w:type="dxa"/>
            <w:vAlign w:val="center"/>
          </w:tcPr>
          <w:p w14:paraId="128BF38B" w14:textId="7A36E0EE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redTime</w:t>
            </w:r>
            <w:proofErr w:type="spellEnd"/>
          </w:p>
        </w:tc>
        <w:tc>
          <w:tcPr>
            <w:tcW w:w="4673" w:type="dxa"/>
            <w:vAlign w:val="center"/>
          </w:tcPr>
          <w:p w14:paraId="1E0AE12F" w14:textId="266006C5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красный цвет</w:t>
            </w:r>
          </w:p>
        </w:tc>
      </w:tr>
      <w:tr w:rsidR="00D45E44" w:rsidRPr="005212E4" w14:paraId="7EB9E5A5" w14:textId="77777777" w:rsidTr="001B501C">
        <w:tc>
          <w:tcPr>
            <w:tcW w:w="4672" w:type="dxa"/>
            <w:vAlign w:val="center"/>
          </w:tcPr>
          <w:p w14:paraId="5CBC66CF" w14:textId="4CF0743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power</w:t>
            </w:r>
            <w:proofErr w:type="spellEnd"/>
          </w:p>
        </w:tc>
        <w:tc>
          <w:tcPr>
            <w:tcW w:w="4673" w:type="dxa"/>
            <w:vAlign w:val="center"/>
          </w:tcPr>
          <w:p w14:paraId="42C0EFBC" w14:textId="3FA7CBE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Состояние светофора (включен/выключен)</w:t>
            </w:r>
          </w:p>
        </w:tc>
      </w:tr>
      <w:tr w:rsidR="00D45E44" w:rsidRPr="005212E4" w14:paraId="44160304" w14:textId="77777777" w:rsidTr="001B501C">
        <w:tc>
          <w:tcPr>
            <w:tcW w:w="4672" w:type="dxa"/>
            <w:vAlign w:val="center"/>
          </w:tcPr>
          <w:p w14:paraId="3CABEFCA" w14:textId="234660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intervalId</w:t>
            </w:r>
            <w:proofErr w:type="spellEnd"/>
          </w:p>
        </w:tc>
        <w:tc>
          <w:tcPr>
            <w:tcW w:w="4673" w:type="dxa"/>
            <w:vAlign w:val="center"/>
          </w:tcPr>
          <w:p w14:paraId="2B1AF42C" w14:textId="5DE7FA8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ID интервала, по которому происходит смена цвета</w:t>
            </w:r>
          </w:p>
        </w:tc>
      </w:tr>
      <w:tr w:rsidR="00D45E44" w:rsidRPr="005212E4" w14:paraId="10BEDDD4" w14:textId="77777777" w:rsidTr="001B501C">
        <w:tc>
          <w:tcPr>
            <w:tcW w:w="4672" w:type="dxa"/>
            <w:vAlign w:val="center"/>
          </w:tcPr>
          <w:p w14:paraId="1B7E91CA" w14:textId="2781ECA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showSettings</w:t>
            </w:r>
            <w:proofErr w:type="spellEnd"/>
          </w:p>
        </w:tc>
        <w:tc>
          <w:tcPr>
            <w:tcW w:w="4673" w:type="dxa"/>
            <w:vAlign w:val="center"/>
          </w:tcPr>
          <w:p w14:paraId="61ABA3FC" w14:textId="3E5F6DB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Флаг, показывающий, отображаются ли настройки</w:t>
            </w:r>
          </w:p>
        </w:tc>
      </w:tr>
      <w:tr w:rsidR="00D45E44" w:rsidRPr="005212E4" w14:paraId="47C6923C" w14:textId="77777777" w:rsidTr="001B501C">
        <w:tc>
          <w:tcPr>
            <w:tcW w:w="4672" w:type="dxa"/>
            <w:vAlign w:val="center"/>
          </w:tcPr>
          <w:p w14:paraId="77574819" w14:textId="6E01238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lightSequence</w:t>
            </w:r>
            <w:proofErr w:type="spellEnd"/>
          </w:p>
        </w:tc>
        <w:tc>
          <w:tcPr>
            <w:tcW w:w="4673" w:type="dxa"/>
            <w:vAlign w:val="center"/>
          </w:tcPr>
          <w:p w14:paraId="6A75E45C" w14:textId="3CBBE8C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Последовательность цветов светофора</w:t>
            </w:r>
          </w:p>
        </w:tc>
      </w:tr>
      <w:tr w:rsidR="00D45E44" w:rsidRPr="005212E4" w14:paraId="00025E5F" w14:textId="77777777" w:rsidTr="001B501C">
        <w:tc>
          <w:tcPr>
            <w:tcW w:w="4672" w:type="dxa"/>
            <w:vAlign w:val="center"/>
          </w:tcPr>
          <w:p w14:paraId="33F80C23" w14:textId="0FDDD6C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sequenceIndex</w:t>
            </w:r>
            <w:proofErr w:type="spellEnd"/>
          </w:p>
        </w:tc>
        <w:tc>
          <w:tcPr>
            <w:tcW w:w="4673" w:type="dxa"/>
            <w:vAlign w:val="center"/>
          </w:tcPr>
          <w:p w14:paraId="4DF6615F" w14:textId="4C84C0B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цвета в последовательности</w:t>
            </w:r>
          </w:p>
        </w:tc>
      </w:tr>
      <w:tr w:rsidR="00D45E44" w:rsidRPr="005212E4" w14:paraId="7B7034A2" w14:textId="77777777" w:rsidTr="001B501C">
        <w:tc>
          <w:tcPr>
            <w:tcW w:w="4672" w:type="dxa"/>
            <w:vAlign w:val="center"/>
          </w:tcPr>
          <w:p w14:paraId="451674EB" w14:textId="1BE2306F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togglePower</w:t>
            </w:r>
            <w:proofErr w:type="spellEnd"/>
          </w:p>
        </w:tc>
        <w:tc>
          <w:tcPr>
            <w:tcW w:w="4673" w:type="dxa"/>
            <w:vAlign w:val="center"/>
          </w:tcPr>
          <w:p w14:paraId="09902F38" w14:textId="4F68C0C7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состояние светофора</w:t>
            </w:r>
          </w:p>
        </w:tc>
      </w:tr>
      <w:tr w:rsidR="00D45E44" w:rsidRPr="005212E4" w14:paraId="2BDFACFA" w14:textId="77777777" w:rsidTr="001B501C">
        <w:tc>
          <w:tcPr>
            <w:tcW w:w="4672" w:type="dxa"/>
            <w:vAlign w:val="center"/>
          </w:tcPr>
          <w:p w14:paraId="77AA1AAD" w14:textId="00B883D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startTrafficLight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3CE4952" w14:textId="41A57D2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запускающий светофор</w:t>
            </w:r>
          </w:p>
        </w:tc>
      </w:tr>
      <w:tr w:rsidR="00D45E44" w:rsidRPr="005212E4" w14:paraId="35467A82" w14:textId="77777777" w:rsidTr="001B501C">
        <w:tc>
          <w:tcPr>
            <w:tcW w:w="4672" w:type="dxa"/>
            <w:vAlign w:val="center"/>
          </w:tcPr>
          <w:p w14:paraId="3EFBB2A9" w14:textId="04BF430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stopTrafficLight</w:t>
            </w:r>
            <w:proofErr w:type="spellEnd"/>
          </w:p>
        </w:tc>
        <w:tc>
          <w:tcPr>
            <w:tcW w:w="4673" w:type="dxa"/>
            <w:vAlign w:val="center"/>
          </w:tcPr>
          <w:p w14:paraId="5901CDF1" w14:textId="387AF3C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останавливающий светофор</w:t>
            </w:r>
          </w:p>
        </w:tc>
      </w:tr>
      <w:tr w:rsidR="00D45E44" w:rsidRPr="005212E4" w14:paraId="7805D8EC" w14:textId="77777777" w:rsidTr="001B501C">
        <w:tc>
          <w:tcPr>
            <w:tcW w:w="4672" w:type="dxa"/>
            <w:vAlign w:val="center"/>
          </w:tcPr>
          <w:p w14:paraId="6BD68C8A" w14:textId="5FE7E9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changeLight</w:t>
            </w:r>
            <w:proofErr w:type="spellEnd"/>
          </w:p>
        </w:tc>
        <w:tc>
          <w:tcPr>
            <w:tcW w:w="4673" w:type="dxa"/>
            <w:vAlign w:val="center"/>
          </w:tcPr>
          <w:p w14:paraId="20DA76A2" w14:textId="5EECE83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меняющий цвет светофора</w:t>
            </w:r>
          </w:p>
        </w:tc>
      </w:tr>
      <w:tr w:rsidR="00D45E44" w:rsidRPr="005212E4" w14:paraId="16F0569B" w14:textId="77777777" w:rsidTr="001B501C">
        <w:tc>
          <w:tcPr>
            <w:tcW w:w="4672" w:type="dxa"/>
            <w:vAlign w:val="center"/>
          </w:tcPr>
          <w:p w14:paraId="135FDF28" w14:textId="419457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12E4">
              <w:rPr>
                <w:color w:val="1F2937"/>
                <w:sz w:val="24"/>
                <w:szCs w:val="24"/>
              </w:rPr>
              <w:t>toggleSettings</w:t>
            </w:r>
            <w:proofErr w:type="spellEnd"/>
          </w:p>
        </w:tc>
        <w:tc>
          <w:tcPr>
            <w:tcW w:w="4673" w:type="dxa"/>
            <w:vAlign w:val="center"/>
          </w:tcPr>
          <w:p w14:paraId="6000BA1A" w14:textId="72E9B55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5743234D" w14:textId="5B957FE1" w:rsidR="00A233F0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4" w:name="_Toc180318037"/>
      <w:r w:rsidRPr="005212E4">
        <w:rPr>
          <w:rFonts w:cs="Times New Roman"/>
          <w:sz w:val="24"/>
          <w:szCs w:val="24"/>
        </w:rPr>
        <w:t>Содержательная часть по параметрической вставке</w:t>
      </w:r>
      <w:bookmarkEnd w:id="4"/>
    </w:p>
    <w:p w14:paraId="7057D9AA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1281F552" w14:textId="77777777" w:rsidTr="009048FD">
        <w:tc>
          <w:tcPr>
            <w:tcW w:w="9345" w:type="dxa"/>
            <w:vAlign w:val="center"/>
          </w:tcPr>
          <w:p w14:paraId="204B09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79BCC3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</w:p>
          <w:p w14:paraId="59A980B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>&lt;head&gt;</w:t>
            </w:r>
          </w:p>
          <w:p w14:paraId="56BB606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D6EB95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BC941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&lt;title&gt;index01_Familiya_I_O1_Familiya_I_O2&lt;/title&gt;</w:t>
            </w:r>
          </w:p>
          <w:p w14:paraId="02F4178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936EFA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B95C0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AF59B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7B5768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634F00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8C5EC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C0CE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5816D2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145A3C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7A9A4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220B1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E0682E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table {</w:t>
            </w:r>
          </w:p>
          <w:p w14:paraId="7AD9459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7C4F91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3A072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57446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td {</w:t>
            </w:r>
          </w:p>
          <w:p w14:paraId="67E7A0D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3C135E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4E0E1C8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E687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583251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1D71A3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2B98E53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239F73A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723EE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787657B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F1020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58B54BB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3E25DE6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4DD10C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7DD2F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B81E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0D8C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06AB4E5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4EA551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CD072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43C3D7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4B2C8A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6CA2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54B57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6620D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7A9F70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1B093B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7E1F115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table :style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</w:p>
          <w:p w14:paraId="08E841B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512DFBE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{{ width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6C2568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{{ height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72153E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&lt;/tr&gt;</w:t>
            </w:r>
          </w:p>
          <w:p w14:paraId="34077E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&lt;tr&gt;</w:t>
            </w:r>
          </w:p>
          <w:p w14:paraId="1E97B39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5212E4">
              <w:rPr>
                <w:sz w:val="24"/>
                <w:szCs w:val="24"/>
              </w:rPr>
              <w:t>Внеш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3CD2A2F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5212E4">
              <w:rPr>
                <w:sz w:val="24"/>
                <w:szCs w:val="24"/>
              </w:rPr>
              <w:t>Внутр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{{ cellpadding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77C3C8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&lt;/tr&gt;</w:t>
            </w:r>
          </w:p>
          <w:p w14:paraId="2CDCD77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2F4373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A3C27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&lt;div&gt;</w:t>
            </w:r>
          </w:p>
          <w:p w14:paraId="2A67A85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65B207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v-model="width" @input="updateTableStyle" /&gt;</w:t>
            </w:r>
          </w:p>
          <w:p w14:paraId="79D275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FFDC9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07BEC09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v-model="height" @input="updateTableStyle" /&gt;</w:t>
            </w:r>
          </w:p>
          <w:p w14:paraId="3BEFF1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F02F5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proofErr w:type="spellStart"/>
            <w:r w:rsidRPr="005212E4">
              <w:rPr>
                <w:sz w:val="24"/>
                <w:szCs w:val="24"/>
              </w:rPr>
              <w:t>Внеш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2F8E40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@input="updateTableStyle" /&gt;</w:t>
            </w:r>
          </w:p>
          <w:p w14:paraId="7F494EC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A615F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proofErr w:type="spellStart"/>
            <w:r w:rsidRPr="005212E4">
              <w:rPr>
                <w:sz w:val="24"/>
                <w:szCs w:val="24"/>
              </w:rPr>
              <w:t>Внутр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449A69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v-model="cellpadding" @input="updateTableStyle" /&gt;</w:t>
            </w:r>
          </w:p>
          <w:p w14:paraId="72BFDB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538B8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значения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311D449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ADC25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A3DD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756D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2E8B8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, ref, watch } = Vue;</w:t>
            </w:r>
          </w:p>
          <w:p w14:paraId="14F8DA7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E0B92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{</w:t>
            </w:r>
          </w:p>
          <w:p w14:paraId="2D2CDF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2D971BC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width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200);</w:t>
            </w:r>
          </w:p>
          <w:p w14:paraId="19118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height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100);</w:t>
            </w:r>
          </w:p>
          <w:p w14:paraId="4F711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20);</w:t>
            </w:r>
          </w:p>
          <w:p w14:paraId="3F8875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cellpadding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20);</w:t>
            </w:r>
          </w:p>
          <w:p w14:paraId="710281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81DB8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`width: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height: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border-spacing: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padding: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;`);</w:t>
            </w:r>
          </w:p>
          <w:p w14:paraId="773DB13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4C398F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ECF1E0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`width: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width.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; height: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border-spacing: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padding: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;`;</w:t>
            </w:r>
          </w:p>
          <w:p w14:paraId="5ABEFF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C499FC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8299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resetValues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30480D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200;</w:t>
            </w:r>
          </w:p>
          <w:p w14:paraId="5743A24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100;</w:t>
            </w:r>
          </w:p>
          <w:p w14:paraId="58B5C5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20;</w:t>
            </w:r>
          </w:p>
          <w:p w14:paraId="505A36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20;</w:t>
            </w:r>
          </w:p>
          <w:p w14:paraId="2FE7B1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66868A3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};</w:t>
            </w:r>
          </w:p>
          <w:p w14:paraId="5270FD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B7273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46798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width,</w:t>
            </w:r>
          </w:p>
          <w:p w14:paraId="0560E94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height,</w:t>
            </w:r>
          </w:p>
          <w:p w14:paraId="71E1EDB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036A0D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cellpadding,</w:t>
            </w:r>
          </w:p>
          <w:p w14:paraId="16A1514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45B749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238FD0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resetValues</w:t>
            </w:r>
            <w:proofErr w:type="spellEnd"/>
          </w:p>
          <w:p w14:paraId="5F3C790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2DFC1D0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BF21E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('#app');</w:t>
            </w:r>
          </w:p>
          <w:p w14:paraId="529B7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3265862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body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21609D5E" w14:textId="7BD7CEF1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74A17171" w14:textId="77777777" w:rsidTr="009048FD">
        <w:tc>
          <w:tcPr>
            <w:tcW w:w="9345" w:type="dxa"/>
            <w:vAlign w:val="center"/>
          </w:tcPr>
          <w:p w14:paraId="0F100521" w14:textId="1B41671B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1D415D" wp14:editId="532EFC4B">
                  <wp:extent cx="5725236" cy="1424730"/>
                  <wp:effectExtent l="0" t="0" r="0" b="4445"/>
                  <wp:docPr id="466474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597" cy="14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66BB4B4" w14:textId="77777777" w:rsidTr="009048FD">
        <w:tc>
          <w:tcPr>
            <w:tcW w:w="9345" w:type="dxa"/>
            <w:vAlign w:val="center"/>
          </w:tcPr>
          <w:p w14:paraId="7089ED91" w14:textId="11DEAF0E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="00084AF0" w:rsidRPr="005212E4">
              <w:rPr>
                <w:sz w:val="24"/>
                <w:szCs w:val="24"/>
              </w:rPr>
              <w:t xml:space="preserve"> О</w:t>
            </w:r>
            <w:r w:rsidR="00084AF0" w:rsidRPr="005212E4">
              <w:rPr>
                <w:sz w:val="24"/>
                <w:szCs w:val="24"/>
              </w:rPr>
              <w:t xml:space="preserve">тображение в браузере </w:t>
            </w:r>
            <w:r w:rsidR="00084AF0" w:rsidRPr="005212E4">
              <w:rPr>
                <w:sz w:val="24"/>
                <w:szCs w:val="24"/>
              </w:rPr>
              <w:t>з</w:t>
            </w:r>
            <w:r w:rsidRPr="005212E4">
              <w:rPr>
                <w:sz w:val="24"/>
                <w:szCs w:val="24"/>
              </w:rPr>
              <w:t>а</w:t>
            </w:r>
            <w:r w:rsidR="00084AF0" w:rsidRPr="005212E4">
              <w:rPr>
                <w:sz w:val="24"/>
                <w:szCs w:val="24"/>
              </w:rPr>
              <w:t>дание 1</w:t>
            </w:r>
          </w:p>
        </w:tc>
      </w:tr>
      <w:tr w:rsidR="004462B4" w:rsidRPr="005212E4" w14:paraId="3360D2F7" w14:textId="77777777" w:rsidTr="009048FD">
        <w:tc>
          <w:tcPr>
            <w:tcW w:w="9345" w:type="dxa"/>
            <w:vAlign w:val="center"/>
          </w:tcPr>
          <w:p w14:paraId="1D006649" w14:textId="3A612C63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F0A8BB" wp14:editId="1E457855">
                  <wp:extent cx="5670645" cy="1609966"/>
                  <wp:effectExtent l="0" t="0" r="6350" b="9525"/>
                  <wp:docPr id="506644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44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852" cy="16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17090FB" w14:textId="77777777" w:rsidTr="009048FD">
        <w:tc>
          <w:tcPr>
            <w:tcW w:w="9345" w:type="dxa"/>
            <w:vAlign w:val="center"/>
          </w:tcPr>
          <w:p w14:paraId="248A1C68" w14:textId="2AB1FE8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2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 xml:space="preserve">Отображение в браузере задания </w:t>
            </w:r>
            <w:r w:rsidR="00084AF0" w:rsidRPr="005212E4">
              <w:rPr>
                <w:sz w:val="24"/>
                <w:szCs w:val="24"/>
              </w:rPr>
              <w:t>1 в изменённом состоянии</w:t>
            </w:r>
          </w:p>
        </w:tc>
      </w:tr>
    </w:tbl>
    <w:p w14:paraId="245BE214" w14:textId="31F50D36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318038"/>
      <w:r w:rsidRPr="005212E4">
        <w:rPr>
          <w:rFonts w:cs="Times New Roman"/>
          <w:sz w:val="24"/>
          <w:szCs w:val="24"/>
        </w:rPr>
        <w:t xml:space="preserve">Содержательная часть по параметрической </w:t>
      </w:r>
      <w:r w:rsidR="008B5FFE" w:rsidRPr="005212E4">
        <w:rPr>
          <w:rFonts w:cs="Times New Roman"/>
          <w:sz w:val="24"/>
          <w:szCs w:val="24"/>
        </w:rPr>
        <w:t>связке</w:t>
      </w:r>
      <w:bookmarkEnd w:id="5"/>
    </w:p>
    <w:p w14:paraId="73FCD581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869F955" w14:textId="77777777" w:rsidTr="009048FD">
        <w:tc>
          <w:tcPr>
            <w:tcW w:w="9345" w:type="dxa"/>
            <w:vAlign w:val="center"/>
          </w:tcPr>
          <w:p w14:paraId="19EF5B0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0E8425B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</w:p>
          <w:p w14:paraId="7EA78E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7D205C4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D81A9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24E7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&lt;title&gt;index02_Familiya_I_O1_Familiya_I_O2&lt;/title&gt;</w:t>
            </w:r>
          </w:p>
          <w:p w14:paraId="268C5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7226CC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5893A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0CA11F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font-family: Arial, sans-serif;</w:t>
            </w:r>
          </w:p>
          <w:p w14:paraId="1C4F476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725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449A0AA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4983F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3FCDC07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35E02F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8A517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09390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80EE7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7EC8EC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7D30E9F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588D31E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3BC0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91DA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61175CD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850918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5EC76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7B8F14D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B1F51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B8A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417F941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566137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A995C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186DEC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C23C6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138F7AE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2699E4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8E98E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22FBE3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344898F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601FEE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40D9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780611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input :type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placeholder="</w:t>
            </w:r>
            <w:r w:rsidRPr="005212E4">
              <w:rPr>
                <w:sz w:val="24"/>
                <w:szCs w:val="24"/>
              </w:rPr>
              <w:t>Введите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данные</w:t>
            </w:r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318F8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&lt;button @click="changeInputType"&gt;</w:t>
            </w:r>
            <w:r w:rsidRPr="005212E4">
              <w:rPr>
                <w:sz w:val="24"/>
                <w:szCs w:val="24"/>
              </w:rPr>
              <w:t>Переключить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режим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2013A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&lt;p&gt;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тип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ввода</w:t>
            </w:r>
            <w:r w:rsidRPr="005212E4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}}&lt;/p&gt;</w:t>
            </w:r>
          </w:p>
          <w:p w14:paraId="2DFEEFA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83DC3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4735F1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13E5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, ref } = Vue;</w:t>
            </w:r>
          </w:p>
          <w:p w14:paraId="4B5BFC2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2E5D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{</w:t>
            </w:r>
          </w:p>
          <w:p w14:paraId="65C7043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1EF91FD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ref("text");</w:t>
            </w:r>
          </w:p>
          <w:p w14:paraId="5647A35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["text", "password", "button", "checkbox", "color", "date", "email", "file", "image", "number", "range", "search",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tel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",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url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"];</w:t>
            </w:r>
          </w:p>
          <w:p w14:paraId="1551525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let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0;</w:t>
            </w:r>
          </w:p>
          <w:p w14:paraId="6BCF92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34A86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changeInputType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02E02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+ 1) %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inputTypes.length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201E70E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];</w:t>
            </w:r>
          </w:p>
          <w:p w14:paraId="4ADEE93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4A6013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F89FFE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7C2A7DE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052E04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changeInputType</w:t>
            </w:r>
            <w:proofErr w:type="spellEnd"/>
          </w:p>
          <w:p w14:paraId="517C0C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1EE978D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DCECFA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('#app');</w:t>
            </w:r>
          </w:p>
          <w:p w14:paraId="02017FA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0E8A19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body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4597B790" w14:textId="62FE77EA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44A0BFE1" w14:textId="77777777" w:rsidTr="009048FD">
        <w:tc>
          <w:tcPr>
            <w:tcW w:w="9345" w:type="dxa"/>
            <w:vAlign w:val="center"/>
          </w:tcPr>
          <w:p w14:paraId="448F32E8" w14:textId="43464300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</w:t>
            </w:r>
            <w:r w:rsidR="00084AF0" w:rsidRPr="005212E4">
              <w:rPr>
                <w:sz w:val="24"/>
                <w:szCs w:val="24"/>
              </w:rPr>
              <w:t>З</w:t>
            </w:r>
            <w:r w:rsidRPr="005212E4">
              <w:rPr>
                <w:sz w:val="24"/>
                <w:szCs w:val="24"/>
              </w:rPr>
              <w:t xml:space="preserve">адание </w:t>
            </w:r>
            <w:r w:rsidR="006821D5" w:rsidRPr="005212E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446BE5E7" w14:textId="77777777" w:rsidTr="009048FD">
        <w:tc>
          <w:tcPr>
            <w:tcW w:w="9345" w:type="dxa"/>
            <w:vAlign w:val="center"/>
          </w:tcPr>
          <w:p w14:paraId="73B0103D" w14:textId="230C7D9C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3B8E75" wp14:editId="54D4EE9A">
                  <wp:extent cx="4619625" cy="1543050"/>
                  <wp:effectExtent l="0" t="0" r="9525" b="0"/>
                  <wp:docPr id="186442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1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4152FDBD" w14:textId="77777777" w:rsidTr="009048FD">
        <w:tc>
          <w:tcPr>
            <w:tcW w:w="9345" w:type="dxa"/>
            <w:vAlign w:val="center"/>
          </w:tcPr>
          <w:p w14:paraId="7A5F9E90" w14:textId="053C7EF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3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</w:t>
            </w:r>
            <w:r w:rsidR="00084AF0" w:rsidRPr="005212E4">
              <w:rPr>
                <w:sz w:val="24"/>
                <w:szCs w:val="24"/>
              </w:rPr>
              <w:t>я</w:t>
            </w:r>
            <w:r w:rsidR="00084AF0"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2</w:t>
            </w:r>
          </w:p>
        </w:tc>
      </w:tr>
      <w:tr w:rsidR="004462B4" w:rsidRPr="005212E4" w14:paraId="65443B8D" w14:textId="77777777" w:rsidTr="009048FD">
        <w:tc>
          <w:tcPr>
            <w:tcW w:w="9345" w:type="dxa"/>
            <w:vAlign w:val="center"/>
          </w:tcPr>
          <w:p w14:paraId="27DD0637" w14:textId="24FFEC0E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0FACFB" wp14:editId="396BCF22">
                  <wp:extent cx="4200525" cy="1181100"/>
                  <wp:effectExtent l="0" t="0" r="9525" b="0"/>
                  <wp:docPr id="69129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7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DFABDBC" w14:textId="77777777" w:rsidTr="009048FD">
        <w:tc>
          <w:tcPr>
            <w:tcW w:w="9345" w:type="dxa"/>
            <w:vAlign w:val="center"/>
          </w:tcPr>
          <w:p w14:paraId="05AD8CAF" w14:textId="09CDF799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4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 xml:space="preserve">Отображение в браузере задания </w:t>
            </w:r>
            <w:r w:rsidR="00084AF0" w:rsidRPr="005212E4">
              <w:rPr>
                <w:sz w:val="24"/>
                <w:szCs w:val="24"/>
              </w:rPr>
              <w:t xml:space="preserve">2 </w:t>
            </w:r>
            <w:r w:rsidR="00084AF0" w:rsidRPr="005212E4">
              <w:rPr>
                <w:sz w:val="24"/>
                <w:szCs w:val="24"/>
              </w:rPr>
              <w:t>в изменённом состоянии</w:t>
            </w:r>
          </w:p>
        </w:tc>
      </w:tr>
    </w:tbl>
    <w:p w14:paraId="5E816065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p w14:paraId="27915757" w14:textId="77777777" w:rsidR="001B501C" w:rsidRPr="005212E4" w:rsidRDefault="001B501C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6" w:name="_Toc180318039"/>
      <w:r w:rsidRPr="005212E4">
        <w:rPr>
          <w:sz w:val="24"/>
          <w:szCs w:val="24"/>
        </w:rPr>
        <w:br w:type="page"/>
      </w:r>
    </w:p>
    <w:p w14:paraId="7E1D075C" w14:textId="3C586E6E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</w:t>
      </w:r>
      <w:r w:rsidR="007D5AC0" w:rsidRPr="005212E4">
        <w:rPr>
          <w:rFonts w:cs="Times New Roman"/>
          <w:sz w:val="24"/>
          <w:szCs w:val="24"/>
        </w:rPr>
        <w:t>по методам и событиям</w:t>
      </w:r>
      <w:bookmarkEnd w:id="6"/>
    </w:p>
    <w:p w14:paraId="3AB04BEF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43C030D" w14:textId="77777777" w:rsidTr="009048FD">
        <w:tc>
          <w:tcPr>
            <w:tcW w:w="9345" w:type="dxa"/>
            <w:vAlign w:val="center"/>
          </w:tcPr>
          <w:p w14:paraId="3B61E0E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34FE1A3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</w:p>
          <w:p w14:paraId="1340AC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324133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A01E63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5EABA6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&lt;title&gt;index03_Familiya_I_O1_Familiya_I_O2&lt;/title&gt;</w:t>
            </w:r>
          </w:p>
          <w:p w14:paraId="18FCFD9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3C9A833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0EA7E5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5A0D5C1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D93581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A753D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648C8C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14C754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0D3C1AF5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5E2EDA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DC36EB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4D7C31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8060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4806335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dotted #ccc;</w:t>
            </w:r>
          </w:p>
          <w:p w14:paraId="30ED143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22E040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5D96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.controls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43684B4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31D6DE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B0E728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44CEB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5EEBA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278D7D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10FE55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82351B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E02AC2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57922EE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1E1D2CC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04AB8B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2D9DEF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EEF18E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59B1C6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3A9E58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B68E6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181E61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p {</w:t>
            </w:r>
          </w:p>
          <w:p w14:paraId="4F644CE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55E635B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BA8AA5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09BB02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3FC1E5B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0C97837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B9C279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="0"&gt;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&lt;!--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Add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to make the div focusable --&gt;</w:t>
            </w:r>
          </w:p>
          <w:p w14:paraId="20A82CF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width="640" height="480"&gt;</w:t>
            </w:r>
          </w:p>
          <w:p w14:paraId="6ED0E5E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&lt;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rect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:x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="x" :y="y" width="5" height="5" fill="blue"&gt;&lt;/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rect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&gt;</w:t>
            </w:r>
          </w:p>
          <w:p w14:paraId="5F10AC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svg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1DAE06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&lt;</w:t>
            </w:r>
            <w:proofErr w:type="spellStart"/>
            <w:r w:rsidRPr="005212E4">
              <w:rPr>
                <w:sz w:val="24"/>
                <w:szCs w:val="24"/>
              </w:rPr>
              <w:t>div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class</w:t>
            </w:r>
            <w:proofErr w:type="spellEnd"/>
            <w:r w:rsidRPr="005212E4">
              <w:rPr>
                <w:sz w:val="24"/>
                <w:szCs w:val="24"/>
              </w:rPr>
              <w:t>="</w:t>
            </w:r>
            <w:proofErr w:type="spellStart"/>
            <w:r w:rsidRPr="005212E4">
              <w:rPr>
                <w:sz w:val="24"/>
                <w:szCs w:val="24"/>
              </w:rPr>
              <w:t>controls</w:t>
            </w:r>
            <w:proofErr w:type="spellEnd"/>
            <w:r w:rsidRPr="005212E4">
              <w:rPr>
                <w:sz w:val="24"/>
                <w:szCs w:val="24"/>
              </w:rPr>
              <w:t>"&gt;</w:t>
            </w:r>
          </w:p>
          <w:p w14:paraId="383177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&lt;p&gt;Используйте стрелки на клавиатуре для перемещения </w:t>
            </w:r>
            <w:proofErr w:type="gramStart"/>
            <w:r w:rsidRPr="005212E4">
              <w:rPr>
                <w:sz w:val="24"/>
                <w:szCs w:val="24"/>
              </w:rPr>
              <w:t>квадрата.&lt;</w:t>
            </w:r>
            <w:proofErr w:type="gramEnd"/>
            <w:r w:rsidRPr="005212E4">
              <w:rPr>
                <w:sz w:val="24"/>
                <w:szCs w:val="24"/>
              </w:rPr>
              <w:t>/p&gt;</w:t>
            </w:r>
          </w:p>
          <w:p w14:paraId="5CCDA4B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&lt;p&gt;Текущие координаты: X: </w:t>
            </w:r>
            <w:proofErr w:type="gramStart"/>
            <w:r w:rsidRPr="005212E4">
              <w:rPr>
                <w:sz w:val="24"/>
                <w:szCs w:val="24"/>
              </w:rPr>
              <w:t>{{ x</w:t>
            </w:r>
            <w:proofErr w:type="gramEnd"/>
            <w:r w:rsidRPr="005212E4">
              <w:rPr>
                <w:sz w:val="24"/>
                <w:szCs w:val="24"/>
              </w:rPr>
              <w:t xml:space="preserve"> }}, Y: {{ y }}&lt;/p&gt;</w:t>
            </w:r>
          </w:p>
          <w:p w14:paraId="58344DD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</w:t>
            </w:r>
            <w:r w:rsidRPr="005212E4">
              <w:rPr>
                <w:sz w:val="24"/>
                <w:szCs w:val="24"/>
                <w:lang w:val="en-US"/>
              </w:rPr>
              <w:t>&lt;button @click="resetPosition"&gt;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позицию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699A9FF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6BF6F04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B6C230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E8820D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4761214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, ref,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onBeforeUnmount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} = Vue;</w:t>
            </w:r>
          </w:p>
          <w:p w14:paraId="7446E27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E6B77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{</w:t>
            </w:r>
          </w:p>
          <w:p w14:paraId="5BCBBC8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320C69C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x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spellStart"/>
            <w:proofErr w:type="gramEnd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(640 - 7)) + 2);</w:t>
            </w:r>
          </w:p>
          <w:p w14:paraId="2143A06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y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spellStart"/>
            <w:proofErr w:type="gramEnd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(480 - 7)) + 2);</w:t>
            </w:r>
          </w:p>
          <w:p w14:paraId="3A6CB14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step = 5;</w:t>
            </w:r>
          </w:p>
          <w:p w14:paraId="76DAF8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6E72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(event) =&gt; {</w:t>
            </w:r>
          </w:p>
          <w:p w14:paraId="2D1CB84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ArrowLeft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&gt; 2) {</w:t>
            </w:r>
          </w:p>
          <w:p w14:paraId="41D530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-= step;</w:t>
            </w:r>
          </w:p>
          <w:p w14:paraId="2AB0139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FEBD4E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ArrowRight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&lt; 640 - 7) {</w:t>
            </w:r>
          </w:p>
          <w:p w14:paraId="55538E5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+= step;</w:t>
            </w:r>
          </w:p>
          <w:p w14:paraId="018873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6AB387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ArrowUp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&gt; 2) {</w:t>
            </w:r>
          </w:p>
          <w:p w14:paraId="0451E8A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-= step;</w:t>
            </w:r>
          </w:p>
          <w:p w14:paraId="5558150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2F2C9C9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ArrowDown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&lt; 480 - 7) {</w:t>
            </w:r>
          </w:p>
          <w:p w14:paraId="5D812DC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+= step;</w:t>
            </w:r>
          </w:p>
          <w:p w14:paraId="3FC5A64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1C889EC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403F04F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CAF449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resetPosition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7AE61C4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(640 - 7)) + 2;</w:t>
            </w:r>
          </w:p>
          <w:p w14:paraId="68D8CDE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(480 - 7)) + 2;</w:t>
            </w:r>
          </w:p>
          <w:p w14:paraId="6060E50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003EEE8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95242C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() =&gt; {</w:t>
            </w:r>
          </w:p>
          <w:p w14:paraId="33D7D4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('app');</w:t>
            </w:r>
          </w:p>
          <w:p w14:paraId="79FC90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appElement.addEventListener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keydown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693BDE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appElement.focus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(); // Set focus on the app element to capture key events</w:t>
            </w:r>
          </w:p>
          <w:p w14:paraId="38DF1C9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62589695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95C82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onBeforeUnmount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() =&gt; {</w:t>
            </w:r>
          </w:p>
          <w:p w14:paraId="3C2BEA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('app');</w:t>
            </w:r>
          </w:p>
          <w:p w14:paraId="7BC231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appElement.removeEventListener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keydown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63F6E36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117FA2D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896EE9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014B101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x,</w:t>
            </w:r>
          </w:p>
          <w:p w14:paraId="37B3F20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y,</w:t>
            </w:r>
          </w:p>
          <w:p w14:paraId="0D59DE6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resetPosition</w:t>
            </w:r>
            <w:proofErr w:type="spellEnd"/>
          </w:p>
          <w:p w14:paraId="4BB6CAA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3E890DF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EA418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('#app');</w:t>
            </w:r>
          </w:p>
          <w:p w14:paraId="77E1C9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script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2BFF7A0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body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185DDEE0" w14:textId="02F82B3E" w:rsidR="004462B4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12E4" w14:paraId="7C7EE39A" w14:textId="77777777" w:rsidTr="009048FD">
        <w:tc>
          <w:tcPr>
            <w:tcW w:w="9345" w:type="dxa"/>
            <w:vAlign w:val="center"/>
          </w:tcPr>
          <w:p w14:paraId="25EC7CDD" w14:textId="2DC72733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3796C9" wp14:editId="782743BC">
                  <wp:extent cx="5635625" cy="4925976"/>
                  <wp:effectExtent l="0" t="0" r="3175" b="8255"/>
                  <wp:docPr id="18761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49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87" cy="49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C1AE574" w14:textId="77777777" w:rsidTr="009048FD">
        <w:tc>
          <w:tcPr>
            <w:tcW w:w="9345" w:type="dxa"/>
            <w:vAlign w:val="center"/>
          </w:tcPr>
          <w:p w14:paraId="2AEE896D" w14:textId="5D4C903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5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</w:t>
            </w:r>
            <w:r w:rsidR="00084AF0" w:rsidRPr="005212E4">
              <w:rPr>
                <w:sz w:val="24"/>
                <w:szCs w:val="24"/>
              </w:rPr>
              <w:t>я</w:t>
            </w:r>
            <w:r w:rsidR="00084AF0"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3</w:t>
            </w:r>
          </w:p>
        </w:tc>
      </w:tr>
      <w:tr w:rsidR="004462B4" w:rsidRPr="005212E4" w14:paraId="36026EAE" w14:textId="77777777" w:rsidTr="009048FD">
        <w:tc>
          <w:tcPr>
            <w:tcW w:w="9345" w:type="dxa"/>
            <w:vAlign w:val="center"/>
          </w:tcPr>
          <w:p w14:paraId="4EE15839" w14:textId="768BD31D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2EEEA7" wp14:editId="6CFF7804">
                  <wp:extent cx="5559425" cy="4584223"/>
                  <wp:effectExtent l="0" t="0" r="3175" b="6985"/>
                  <wp:docPr id="443509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91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93" cy="458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0306AC57" w14:textId="77777777" w:rsidTr="009048FD">
        <w:tc>
          <w:tcPr>
            <w:tcW w:w="9345" w:type="dxa"/>
            <w:vAlign w:val="center"/>
          </w:tcPr>
          <w:p w14:paraId="165CD93D" w14:textId="1067755A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6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 xml:space="preserve">Отображение в браузере задания </w:t>
            </w:r>
            <w:r w:rsidR="005212E4" w:rsidRPr="005212E4">
              <w:rPr>
                <w:sz w:val="24"/>
                <w:szCs w:val="24"/>
              </w:rPr>
              <w:t>3</w:t>
            </w:r>
            <w:r w:rsidR="005212E4" w:rsidRPr="005212E4">
              <w:rPr>
                <w:sz w:val="24"/>
                <w:szCs w:val="24"/>
              </w:rPr>
              <w:t xml:space="preserve"> в изменённом состоянии</w:t>
            </w:r>
            <w:r w:rsidRPr="005212E4">
              <w:rPr>
                <w:sz w:val="24"/>
                <w:szCs w:val="24"/>
              </w:rPr>
              <w:t xml:space="preserve"> </w:t>
            </w:r>
          </w:p>
        </w:tc>
      </w:tr>
      <w:tr w:rsidR="004462B4" w:rsidRPr="005212E4" w14:paraId="6BDD81D1" w14:textId="77777777" w:rsidTr="009048FD">
        <w:tc>
          <w:tcPr>
            <w:tcW w:w="9345" w:type="dxa"/>
            <w:vAlign w:val="center"/>
          </w:tcPr>
          <w:p w14:paraId="0062DDA4" w14:textId="4902E1A3" w:rsidR="004462B4" w:rsidRPr="005212E4" w:rsidRDefault="00A32081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808D085" wp14:editId="0B25ED07">
                  <wp:extent cx="5940425" cy="6248400"/>
                  <wp:effectExtent l="0" t="0" r="3175" b="0"/>
                  <wp:docPr id="5100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D1A5C84" w14:textId="77777777" w:rsidTr="009048FD">
        <w:tc>
          <w:tcPr>
            <w:tcW w:w="9345" w:type="dxa"/>
            <w:vAlign w:val="center"/>
          </w:tcPr>
          <w:p w14:paraId="02547508" w14:textId="45D062B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7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commentRangeStart w:id="7"/>
            <w:r w:rsidRPr="005212E4">
              <w:rPr>
                <w:sz w:val="24"/>
                <w:szCs w:val="24"/>
              </w:rPr>
              <w:t xml:space="preserve">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3</w:t>
            </w:r>
            <w:commentRangeEnd w:id="7"/>
            <w:r w:rsidR="003B157F" w:rsidRPr="005212E4">
              <w:rPr>
                <w:rStyle w:val="ad"/>
                <w:sz w:val="24"/>
                <w:szCs w:val="24"/>
              </w:rPr>
              <w:commentReference w:id="7"/>
            </w:r>
          </w:p>
        </w:tc>
      </w:tr>
    </w:tbl>
    <w:p w14:paraId="32B8D425" w14:textId="1E130CAA" w:rsidR="00A233F0" w:rsidRPr="005212E4" w:rsidRDefault="00A233F0" w:rsidP="001B501C">
      <w:pPr>
        <w:spacing w:after="0" w:line="360" w:lineRule="auto"/>
        <w:rPr>
          <w:sz w:val="24"/>
          <w:szCs w:val="24"/>
        </w:rPr>
      </w:pPr>
    </w:p>
    <w:p w14:paraId="1F7A6DA4" w14:textId="54A533AE" w:rsidR="004462B4" w:rsidRPr="005212E4" w:rsidRDefault="004462B4" w:rsidP="003B157F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8" w:name="_Toc180318040"/>
      <w:r w:rsidRPr="005212E4">
        <w:rPr>
          <w:rFonts w:cs="Times New Roman"/>
          <w:sz w:val="24"/>
          <w:szCs w:val="24"/>
        </w:rPr>
        <w:t xml:space="preserve">Содержательная часть по </w:t>
      </w:r>
      <w:r w:rsidR="00C33CFE" w:rsidRPr="005212E4">
        <w:rPr>
          <w:rFonts w:cs="Times New Roman"/>
          <w:sz w:val="24"/>
          <w:szCs w:val="24"/>
        </w:rPr>
        <w:t>условной отрисовке</w:t>
      </w:r>
      <w:bookmarkEnd w:id="8"/>
    </w:p>
    <w:p w14:paraId="36CCF3FC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23B6D4C9" w14:textId="77777777" w:rsidTr="009048FD">
        <w:tc>
          <w:tcPr>
            <w:tcW w:w="9345" w:type="dxa"/>
            <w:vAlign w:val="center"/>
          </w:tcPr>
          <w:p w14:paraId="1CB4C8C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5E8667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</w:p>
          <w:p w14:paraId="653806B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1659F1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22946F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387366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&lt;title&gt;index04_Familiya_I_O1_Familiya_I_O2&lt;/title&gt;</w:t>
            </w:r>
          </w:p>
          <w:p w14:paraId="653FF0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0EBF77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7820D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340CCA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font-family: Arial, sans-serif;</w:t>
            </w:r>
          </w:p>
          <w:p w14:paraId="57F89AF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75E67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BB09F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1EB56F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7C75145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299D4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27441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107B6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EC73B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.traffic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-light {</w:t>
            </w:r>
          </w:p>
          <w:p w14:paraId="1D2104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16C8090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300px;</w:t>
            </w:r>
          </w:p>
          <w:p w14:paraId="130F9CE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5902FC5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2979F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6DC24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5145B3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A0D0A2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14ACE8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DE328E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space-around;</w:t>
            </w:r>
          </w:p>
          <w:p w14:paraId="5EA40C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6904A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.light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787EFE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80px;</w:t>
            </w:r>
          </w:p>
          <w:p w14:paraId="3AF8693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80px;</w:t>
            </w:r>
          </w:p>
          <w:p w14:paraId="66E98F3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50%;</w:t>
            </w:r>
          </w:p>
          <w:p w14:paraId="29290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261957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0.5s;</w:t>
            </w:r>
          </w:p>
          <w:p w14:paraId="353E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94DE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.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.green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2C16F88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084842A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732000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.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.yellow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34389E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yellow;</w:t>
            </w:r>
          </w:p>
          <w:p w14:paraId="7B16522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25B05B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.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light.red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18F77CC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697A87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A776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.controls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5F6EF2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text-align: center;</w:t>
            </w:r>
          </w:p>
          <w:p w14:paraId="3E63704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07D6A33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04140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 {</w:t>
            </w:r>
          </w:p>
          <w:p w14:paraId="724FFF0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01F7094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7D2AE37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16653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settings.active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7DA440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2154F5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34E50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7E6D9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4D1935D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B3334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672D41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background-color: #007BFF;</w:t>
            </w:r>
          </w:p>
          <w:p w14:paraId="0E3F6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169B80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3FC4D4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D175B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040C03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26A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181E8C9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03A5B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F92DC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1F5F06E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1B97FE2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10px 0;</w:t>
            </w:r>
          </w:p>
          <w:p w14:paraId="30FD967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819EC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06B532C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706ABBA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49AD3BE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DFBE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3A5773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3DDB13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'red' ? 'red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' :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'']"&gt;&lt;/div&gt;</w:t>
            </w:r>
          </w:p>
          <w:p w14:paraId="188B011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'yellow' ? 'yellow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' :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'']"&gt;&lt;/div&gt;</w:t>
            </w:r>
          </w:p>
          <w:p w14:paraId="27B682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'green' ? 'green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' :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 '']"&gt;&lt;/div&gt;</w:t>
            </w:r>
          </w:p>
          <w:p w14:paraId="1FA77E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7AF5EB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1DD144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00393C8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value="on" v-model="power" @change="togglePower"&gt; </w:t>
            </w:r>
            <w:r w:rsidRPr="005212E4">
              <w:rPr>
                <w:sz w:val="24"/>
                <w:szCs w:val="24"/>
              </w:rPr>
              <w:t>Включен</w:t>
            </w:r>
          </w:p>
          <w:p w14:paraId="2ED46B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262440E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57DB02C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value="off" v-model="power" @change="togglePower"&gt; </w:t>
            </w:r>
            <w:r w:rsidRPr="005212E4">
              <w:rPr>
                <w:sz w:val="24"/>
                <w:szCs w:val="24"/>
              </w:rPr>
              <w:t>Выключен</w:t>
            </w:r>
          </w:p>
          <w:p w14:paraId="0805BD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5F4B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@click="toggleSettings"&gt;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5F4DFD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DFD827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class="settings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" :class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="{active: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showSettings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}"&gt;</w:t>
            </w:r>
          </w:p>
          <w:p w14:paraId="118228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&lt;h3&gt;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времени</w:t>
            </w:r>
            <w:r w:rsidRPr="005212E4">
              <w:rPr>
                <w:sz w:val="24"/>
                <w:szCs w:val="24"/>
                <w:lang w:val="en-US"/>
              </w:rPr>
              <w:t>&lt;/h3&gt;</w:t>
            </w:r>
          </w:p>
          <w:p w14:paraId="4969F4C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зеленого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model.number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greenTime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min="1"&gt;&lt;/label&gt;</w:t>
            </w:r>
          </w:p>
          <w:p w14:paraId="00E146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красного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model.number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redTime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min="1"&gt;&lt;/label&gt;</w:t>
            </w:r>
          </w:p>
          <w:p w14:paraId="5D54910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104DC6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12BCE2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337AB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AF345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, ref,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} = Vue;</w:t>
            </w:r>
          </w:p>
          <w:p w14:paraId="1176E63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196A7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{</w:t>
            </w:r>
          </w:p>
          <w:p w14:paraId="245DEC0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42356F5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'');  // 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цвет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16FC19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greenTime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5);      // Время горения зеленого света</w:t>
            </w:r>
          </w:p>
          <w:p w14:paraId="606DB0C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yellowTime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2);     // Время горения желтого света</w:t>
            </w:r>
          </w:p>
          <w:p w14:paraId="6B23D21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redTime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5);        // Время горения красного света</w:t>
            </w:r>
          </w:p>
          <w:p w14:paraId="583F38E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power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('</w:t>
            </w:r>
            <w:proofErr w:type="spellStart"/>
            <w:r w:rsidRPr="005212E4">
              <w:rPr>
                <w:sz w:val="24"/>
                <w:szCs w:val="24"/>
              </w:rPr>
              <w:t>off</w:t>
            </w:r>
            <w:proofErr w:type="spellEnd"/>
            <w:r w:rsidRPr="005212E4">
              <w:rPr>
                <w:sz w:val="24"/>
                <w:szCs w:val="24"/>
              </w:rPr>
              <w:t>'</w:t>
            </w:r>
            <w:proofErr w:type="gramStart"/>
            <w:r w:rsidRPr="005212E4">
              <w:rPr>
                <w:sz w:val="24"/>
                <w:szCs w:val="24"/>
              </w:rPr>
              <w:t xml:space="preserve">);   </w:t>
            </w:r>
            <w:proofErr w:type="gramEnd"/>
            <w:r w:rsidRPr="005212E4">
              <w:rPr>
                <w:sz w:val="24"/>
                <w:szCs w:val="24"/>
              </w:rPr>
              <w:t xml:space="preserve">   // Состояние питания (включен/выключен)</w:t>
            </w:r>
          </w:p>
          <w:p w14:paraId="0C770F0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intervalId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spellStart"/>
            <w:r w:rsidRPr="005212E4">
              <w:rPr>
                <w:sz w:val="24"/>
                <w:szCs w:val="24"/>
              </w:rPr>
              <w:t>null</w:t>
            </w:r>
            <w:proofErr w:type="spellEnd"/>
            <w:proofErr w:type="gramStart"/>
            <w:r w:rsidRPr="005212E4">
              <w:rPr>
                <w:sz w:val="24"/>
                <w:szCs w:val="24"/>
              </w:rPr>
              <w:t xml:space="preserve">);   </w:t>
            </w:r>
            <w:proofErr w:type="gramEnd"/>
            <w:r w:rsidRPr="005212E4">
              <w:rPr>
                <w:sz w:val="24"/>
                <w:szCs w:val="24"/>
              </w:rPr>
              <w:t>// Идентификатор интервала для смены света</w:t>
            </w:r>
          </w:p>
          <w:p w14:paraId="4E8729F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showSettings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spellStart"/>
            <w:r w:rsidRPr="005212E4">
              <w:rPr>
                <w:sz w:val="24"/>
                <w:szCs w:val="24"/>
              </w:rPr>
              <w:t>false</w:t>
            </w:r>
            <w:proofErr w:type="spellEnd"/>
            <w:r w:rsidRPr="005212E4">
              <w:rPr>
                <w:sz w:val="24"/>
                <w:szCs w:val="24"/>
              </w:rPr>
              <w:t>); // Показать/скрыть настройки</w:t>
            </w:r>
          </w:p>
          <w:p w14:paraId="326301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const</w:t>
            </w:r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lightSequence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ref</w:t>
            </w:r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['</w:t>
            </w:r>
            <w:r w:rsidRPr="005212E4">
              <w:rPr>
                <w:sz w:val="24"/>
                <w:szCs w:val="24"/>
                <w:lang w:val="en-US"/>
              </w:rPr>
              <w:t>green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red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']); // Последовательность цветов</w:t>
            </w:r>
          </w:p>
          <w:p w14:paraId="1B4D45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sequenceIndex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0);   // Индекс текущего цвета в последовательности</w:t>
            </w:r>
          </w:p>
          <w:p w14:paraId="7E7105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50ED58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питания светофора</w:t>
            </w:r>
          </w:p>
          <w:p w14:paraId="3C6E74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togglePower</w:t>
            </w:r>
            <w:proofErr w:type="spellEnd"/>
            <w:r w:rsidRPr="005212E4">
              <w:rPr>
                <w:sz w:val="24"/>
                <w:szCs w:val="24"/>
              </w:rPr>
              <w:t xml:space="preserve"> = () =&gt; {</w:t>
            </w:r>
          </w:p>
          <w:p w14:paraId="747FF12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power.value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'on') {</w:t>
            </w:r>
          </w:p>
          <w:p w14:paraId="6B538E9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startTrafficLight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7F91B8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14:paraId="1451A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stopTrafficLight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1B8B07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FB799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17BE1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8985D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запуска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58592D5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startTrafficLight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702D1D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0;</w:t>
            </w:r>
          </w:p>
          <w:p w14:paraId="0DD018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lightSequence.value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];</w:t>
            </w:r>
          </w:p>
          <w:p w14:paraId="0349B2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changeLight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3D5D78C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45EF52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937DC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остановки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3F11351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stopTrafficLight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22EA33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clearInterval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2238A2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null;</w:t>
            </w:r>
          </w:p>
          <w:p w14:paraId="71CAEEF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</w:rPr>
              <w:t xml:space="preserve"> = ''; // Отключить все огни</w:t>
            </w:r>
          </w:p>
          <w:p w14:paraId="113F293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3F1C092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3197FA8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смены цвета светофора</w:t>
            </w:r>
          </w:p>
          <w:p w14:paraId="2E72F35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changeLight</w:t>
            </w:r>
            <w:proofErr w:type="spellEnd"/>
            <w:r w:rsidRPr="005212E4">
              <w:rPr>
                <w:sz w:val="24"/>
                <w:szCs w:val="24"/>
              </w:rPr>
              <w:t xml:space="preserve"> = () =&gt; {</w:t>
            </w:r>
          </w:p>
          <w:p w14:paraId="0AED684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let time;</w:t>
            </w:r>
          </w:p>
          <w:p w14:paraId="50C758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switch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0A8E4FA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'green':</w:t>
            </w:r>
          </w:p>
          <w:p w14:paraId="109362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greenTime.value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01350E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6B81CDF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'yellow':</w:t>
            </w:r>
          </w:p>
          <w:p w14:paraId="6DC6FD2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yellowTime.value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05EBB68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3EC684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'red':</w:t>
            </w:r>
          </w:p>
          <w:p w14:paraId="60C6CD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redTime.value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45C9BBC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r w:rsidRPr="005212E4">
              <w:rPr>
                <w:sz w:val="24"/>
                <w:szCs w:val="24"/>
              </w:rPr>
              <w:t>break</w:t>
            </w:r>
            <w:proofErr w:type="spellEnd"/>
            <w:r w:rsidRPr="005212E4">
              <w:rPr>
                <w:sz w:val="24"/>
                <w:szCs w:val="24"/>
              </w:rPr>
              <w:t>;</w:t>
            </w:r>
          </w:p>
          <w:p w14:paraId="67366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</w:t>
            </w:r>
          </w:p>
          <w:p w14:paraId="2CECBB3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10D656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Удаляем предыдущий интервал, если он существует</w:t>
            </w:r>
          </w:p>
          <w:p w14:paraId="09CD47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2346509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clearInterval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5B8E816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}</w:t>
            </w:r>
          </w:p>
          <w:p w14:paraId="050730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7FD792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Устанавливаем новый интервал для смены цвета</w:t>
            </w:r>
          </w:p>
          <w:p w14:paraId="0C1027F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</w:rPr>
              <w:t>intervalId.value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setInterval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() =&gt; {</w:t>
            </w:r>
          </w:p>
          <w:p w14:paraId="62D8D64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        // Переход к следующему цвету в последовательности</w:t>
            </w:r>
          </w:p>
          <w:p w14:paraId="33A0AB6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+ 1) % </w:t>
            </w:r>
            <w:proofErr w:type="spellStart"/>
            <w:proofErr w:type="gramStart"/>
            <w:r w:rsidRPr="005212E4">
              <w:rPr>
                <w:sz w:val="24"/>
                <w:szCs w:val="24"/>
                <w:lang w:val="en-US"/>
              </w:rPr>
              <w:t>lightSequence.value.length</w:t>
            </w:r>
            <w:proofErr w:type="spellEnd"/>
            <w:proofErr w:type="gram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35DC20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lightSequence.value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];</w:t>
            </w:r>
          </w:p>
          <w:p w14:paraId="58D6B98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changeLight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); // Обновляем цвет</w:t>
            </w:r>
          </w:p>
          <w:p w14:paraId="4098DF7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}, </w:t>
            </w:r>
            <w:proofErr w:type="spellStart"/>
            <w:r w:rsidRPr="005212E4">
              <w:rPr>
                <w:sz w:val="24"/>
                <w:szCs w:val="24"/>
              </w:rPr>
              <w:t>time</w:t>
            </w:r>
            <w:proofErr w:type="spellEnd"/>
            <w:r w:rsidRPr="005212E4">
              <w:rPr>
                <w:sz w:val="24"/>
                <w:szCs w:val="24"/>
              </w:rPr>
              <w:t xml:space="preserve"> * 1000);</w:t>
            </w:r>
          </w:p>
          <w:p w14:paraId="43C0B2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5292071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472691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видимости настроек</w:t>
            </w:r>
          </w:p>
          <w:p w14:paraId="2DB1C2B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toggleSettings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787FC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showSettings.value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= !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showSettings.value;</w:t>
            </w:r>
          </w:p>
          <w:p w14:paraId="56EE139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};</w:t>
            </w:r>
          </w:p>
          <w:p w14:paraId="06733D7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0E09A00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Возвращаем все переменные и функции, чтобы они были доступны в шаблоне</w:t>
            </w:r>
          </w:p>
          <w:p w14:paraId="224CDCF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return {</w:t>
            </w:r>
          </w:p>
          <w:p w14:paraId="79C516C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19082C4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greenTime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6997AB6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yellowTime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7A96B7A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redTime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03104E7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power,</w:t>
            </w:r>
          </w:p>
          <w:p w14:paraId="239F32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2D604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showSettings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618A92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togglePower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1C2CB82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toggleSettings</w:t>
            </w:r>
            <w:proofErr w:type="spellEnd"/>
          </w:p>
          <w:p w14:paraId="7AA07E6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A1F6E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2D44AF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>('#app');</w:t>
            </w:r>
          </w:p>
          <w:p w14:paraId="454C99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26A9D76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5CB9A00C" w:rsidR="004462B4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5212E4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12E4" w14:paraId="5BCD6578" w14:textId="77777777" w:rsidTr="009048FD">
        <w:tc>
          <w:tcPr>
            <w:tcW w:w="9345" w:type="dxa"/>
            <w:vAlign w:val="center"/>
          </w:tcPr>
          <w:p w14:paraId="720242E6" w14:textId="6B03D5F4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D33E5DC" wp14:editId="1B05D1E9">
                  <wp:extent cx="2562225" cy="4867275"/>
                  <wp:effectExtent l="0" t="0" r="9525" b="9525"/>
                  <wp:docPr id="95723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358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BC42200" w14:textId="77777777" w:rsidTr="009048FD">
        <w:tc>
          <w:tcPr>
            <w:tcW w:w="9345" w:type="dxa"/>
            <w:vAlign w:val="center"/>
          </w:tcPr>
          <w:p w14:paraId="71BA866E" w14:textId="1467D31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8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 xml:space="preserve">Отображение в браузере задания </w:t>
            </w:r>
            <w:r w:rsidR="00084AF0" w:rsidRPr="005212E4">
              <w:rPr>
                <w:sz w:val="24"/>
                <w:szCs w:val="24"/>
              </w:rPr>
              <w:t>3</w:t>
            </w:r>
          </w:p>
        </w:tc>
      </w:tr>
      <w:tr w:rsidR="004462B4" w:rsidRPr="005212E4" w14:paraId="495B5382" w14:textId="77777777" w:rsidTr="009048FD">
        <w:tc>
          <w:tcPr>
            <w:tcW w:w="9345" w:type="dxa"/>
            <w:vAlign w:val="center"/>
          </w:tcPr>
          <w:p w14:paraId="4E590D2D" w14:textId="2F9CDB45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94AC20" wp14:editId="759C1B18">
                  <wp:extent cx="4486275" cy="6019800"/>
                  <wp:effectExtent l="0" t="0" r="9525" b="0"/>
                  <wp:docPr id="887826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260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36CE8E2C" w14:textId="77777777" w:rsidTr="009048FD">
        <w:tc>
          <w:tcPr>
            <w:tcW w:w="9345" w:type="dxa"/>
            <w:vAlign w:val="center"/>
          </w:tcPr>
          <w:p w14:paraId="4F9F8C1A" w14:textId="1A444C17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9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 xml:space="preserve">Отображение в браузере задания </w:t>
            </w:r>
            <w:r w:rsidR="005212E4" w:rsidRPr="005212E4">
              <w:rPr>
                <w:sz w:val="24"/>
                <w:szCs w:val="24"/>
              </w:rPr>
              <w:t>4</w:t>
            </w:r>
            <w:r w:rsidR="005212E4" w:rsidRPr="005212E4">
              <w:rPr>
                <w:sz w:val="24"/>
                <w:szCs w:val="24"/>
              </w:rPr>
              <w:t xml:space="preserve"> в изменённом состоянии</w:t>
            </w:r>
          </w:p>
        </w:tc>
      </w:tr>
      <w:tr w:rsidR="004462B4" w:rsidRPr="005212E4" w14:paraId="4D05FB53" w14:textId="77777777" w:rsidTr="009048FD">
        <w:tc>
          <w:tcPr>
            <w:tcW w:w="9345" w:type="dxa"/>
            <w:vAlign w:val="center"/>
          </w:tcPr>
          <w:p w14:paraId="2D3107D3" w14:textId="3E661615" w:rsidR="004462B4" w:rsidRPr="005212E4" w:rsidRDefault="00ED288A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5B19E95" wp14:editId="424DD160">
                  <wp:extent cx="5940425" cy="5380990"/>
                  <wp:effectExtent l="0" t="0" r="3175" b="0"/>
                  <wp:docPr id="13815379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38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5D283AB8" w14:textId="77777777" w:rsidTr="009048FD">
        <w:tc>
          <w:tcPr>
            <w:tcW w:w="9345" w:type="dxa"/>
            <w:vAlign w:val="center"/>
          </w:tcPr>
          <w:p w14:paraId="7987788A" w14:textId="5C7D902C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10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commentRangeStart w:id="9"/>
            <w:r w:rsidRPr="005212E4">
              <w:rPr>
                <w:sz w:val="24"/>
                <w:szCs w:val="24"/>
              </w:rPr>
              <w:t xml:space="preserve">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4</w:t>
            </w:r>
            <w:commentRangeEnd w:id="9"/>
            <w:r w:rsidR="003B157F" w:rsidRPr="005212E4">
              <w:rPr>
                <w:rStyle w:val="ad"/>
                <w:sz w:val="24"/>
                <w:szCs w:val="24"/>
              </w:rPr>
              <w:commentReference w:id="9"/>
            </w:r>
          </w:p>
        </w:tc>
      </w:tr>
    </w:tbl>
    <w:p w14:paraId="1BE3094F" w14:textId="10155032" w:rsidR="00A233F0" w:rsidRPr="005212E4" w:rsidRDefault="00A233F0" w:rsidP="001B501C">
      <w:pPr>
        <w:spacing w:after="0" w:line="360" w:lineRule="auto"/>
        <w:jc w:val="both"/>
        <w:rPr>
          <w:sz w:val="24"/>
          <w:szCs w:val="24"/>
        </w:rPr>
      </w:pPr>
    </w:p>
    <w:p w14:paraId="7A607024" w14:textId="62471D41" w:rsidR="0086468D" w:rsidRPr="005212E4" w:rsidRDefault="0086468D" w:rsidP="001B501C">
      <w:pPr>
        <w:spacing w:after="0" w:line="360" w:lineRule="auto"/>
        <w:jc w:val="both"/>
        <w:rPr>
          <w:sz w:val="24"/>
          <w:szCs w:val="24"/>
        </w:rPr>
      </w:pPr>
    </w:p>
    <w:p w14:paraId="5D3A3787" w14:textId="77777777" w:rsidR="0086468D" w:rsidRPr="005212E4" w:rsidRDefault="0086468D" w:rsidP="001B501C">
      <w:pPr>
        <w:spacing w:after="0" w:line="360" w:lineRule="auto"/>
        <w:rPr>
          <w:sz w:val="24"/>
          <w:szCs w:val="24"/>
        </w:rPr>
      </w:pPr>
      <w:r w:rsidRPr="005212E4">
        <w:rPr>
          <w:sz w:val="24"/>
          <w:szCs w:val="24"/>
        </w:rPr>
        <w:br w:type="page"/>
      </w:r>
    </w:p>
    <w:p w14:paraId="32B49D2B" w14:textId="00E6AD1D" w:rsidR="00780A12" w:rsidRPr="005212E4" w:rsidRDefault="00780A12" w:rsidP="001B501C">
      <w:pPr>
        <w:spacing w:after="0" w:line="360" w:lineRule="auto"/>
        <w:rPr>
          <w:b/>
          <w:sz w:val="24"/>
          <w:szCs w:val="24"/>
        </w:rPr>
      </w:pPr>
    </w:p>
    <w:p w14:paraId="546792ED" w14:textId="4967EB24" w:rsidR="000330F7" w:rsidRPr="005212E4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10" w:name="_Toc180318041"/>
      <w:r w:rsidRPr="005212E4">
        <w:rPr>
          <w:rFonts w:cs="Times New Roman"/>
          <w:sz w:val="24"/>
          <w:szCs w:val="24"/>
        </w:rPr>
        <w:t>Вывод</w:t>
      </w:r>
      <w:bookmarkEnd w:id="10"/>
    </w:p>
    <w:p w14:paraId="247C62D8" w14:textId="20516216" w:rsidR="000330F7" w:rsidRPr="005212E4" w:rsidRDefault="00380DFD" w:rsidP="003B157F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данной работе были получены навыки по созданию локальных </w:t>
      </w:r>
      <w:proofErr w:type="spellStart"/>
      <w:r w:rsidRPr="005212E4">
        <w:rPr>
          <w:sz w:val="24"/>
          <w:szCs w:val="24"/>
        </w:rPr>
        <w:t>web</w:t>
      </w:r>
      <w:proofErr w:type="spellEnd"/>
      <w:r w:rsidRPr="005212E4">
        <w:rPr>
          <w:sz w:val="24"/>
          <w:szCs w:val="24"/>
        </w:rPr>
        <w:t xml:space="preserve">-приложений на Vue.js, изучены основные понятия, принципы и методы параметрических вставок, связок, методов и событий, а также условной отрисовки. Было выполнено создание локального приложения без использования Node.js и </w:t>
      </w:r>
      <w:proofErr w:type="spellStart"/>
      <w:r w:rsidRPr="005212E4">
        <w:rPr>
          <w:sz w:val="24"/>
          <w:szCs w:val="24"/>
        </w:rPr>
        <w:t>npm</w:t>
      </w:r>
      <w:proofErr w:type="spellEnd"/>
      <w:r w:rsidRPr="005212E4">
        <w:rPr>
          <w:sz w:val="24"/>
          <w:szCs w:val="24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5212E4" w:rsidSect="00780A1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Антон Сафронов" w:date="2024-10-20T21:43:00Z" w:initials="АИ">
    <w:p w14:paraId="27495F77" w14:textId="0FD32320" w:rsidR="003B157F" w:rsidRDefault="003B157F">
      <w:pPr>
        <w:pStyle w:val="ae"/>
      </w:pPr>
      <w:r>
        <w:rPr>
          <w:rStyle w:val="ad"/>
        </w:rPr>
        <w:annotationRef/>
      </w:r>
      <w:r>
        <w:t>Вероятно, к заданию 3, а не просто задание 3?</w:t>
      </w:r>
    </w:p>
  </w:comment>
  <w:comment w:id="9" w:author="Антон Сафронов" w:date="2024-10-20T21:45:00Z" w:initials="АИ">
    <w:p w14:paraId="4C82F6BD" w14:textId="0FB79456" w:rsidR="003B157F" w:rsidRDefault="003B157F">
      <w:pPr>
        <w:pStyle w:val="ae"/>
      </w:pPr>
      <w:r>
        <w:rPr>
          <w:rStyle w:val="ad"/>
        </w:rPr>
        <w:annotationRef/>
      </w:r>
      <w:r>
        <w:t xml:space="preserve">В комментарии к другой сети Петри сказано, как сделать наименование рисунка корректным. </w:t>
      </w:r>
    </w:p>
    <w:p w14:paraId="6CAF1F61" w14:textId="77777777" w:rsidR="003B157F" w:rsidRDefault="003B157F">
      <w:pPr>
        <w:pStyle w:val="ae"/>
      </w:pPr>
      <w:r>
        <w:t xml:space="preserve">Обратите внимание, что технологический процесс получился разомкнутый. Так не бывает. </w:t>
      </w:r>
    </w:p>
    <w:p w14:paraId="2103E92E" w14:textId="77777777" w:rsidR="003B157F" w:rsidRDefault="003B157F">
      <w:pPr>
        <w:pStyle w:val="ae"/>
      </w:pPr>
      <w:r>
        <w:t>Эффект не может выступать в роли активатора перехода. Эффект сводит всё к устойчивому состоянию, в контексте которого может найтись активатор в виде события.</w:t>
      </w:r>
    </w:p>
    <w:p w14:paraId="608B098A" w14:textId="279CC4B9" w:rsidR="003B157F" w:rsidRDefault="003B157F">
      <w:pPr>
        <w:pStyle w:val="ae"/>
      </w:pPr>
      <w:r>
        <w:t>Скажем так – здесь почти правильно, но имела место спешка. Не то соединили.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495F77" w15:done="0"/>
  <w15:commentEx w15:paraId="608B09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495F77" w16cid:durableId="57486BFF"/>
  <w16cid:commentId w16cid:paraId="608B098A" w16cid:durableId="37911B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EF394" w14:textId="77777777" w:rsidR="0065705F" w:rsidRDefault="0065705F" w:rsidP="00780A12">
      <w:pPr>
        <w:spacing w:after="0" w:line="240" w:lineRule="auto"/>
      </w:pPr>
      <w:r>
        <w:separator/>
      </w:r>
    </w:p>
  </w:endnote>
  <w:endnote w:type="continuationSeparator" w:id="0">
    <w:p w14:paraId="5A1FBD23" w14:textId="77777777" w:rsidR="0065705F" w:rsidRDefault="0065705F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9823135"/>
      <w:docPartObj>
        <w:docPartGallery w:val="Page Numbers (Bottom of Page)"/>
        <w:docPartUnique/>
      </w:docPartObj>
    </w:sdtPr>
    <w:sdtContent>
      <w:p w14:paraId="35622EB0" w14:textId="712BA5F8" w:rsidR="001B501C" w:rsidRDefault="001B5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7F">
          <w:rPr>
            <w:noProof/>
          </w:rPr>
          <w:t>25</w:t>
        </w:r>
        <w:r>
          <w:fldChar w:fldCharType="end"/>
        </w:r>
      </w:p>
    </w:sdtContent>
  </w:sdt>
  <w:p w14:paraId="7813019D" w14:textId="77777777" w:rsidR="001B501C" w:rsidRDefault="001B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B169A" w14:textId="77777777" w:rsidR="0065705F" w:rsidRDefault="0065705F" w:rsidP="00780A12">
      <w:pPr>
        <w:spacing w:after="0" w:line="240" w:lineRule="auto"/>
      </w:pPr>
      <w:r>
        <w:separator/>
      </w:r>
    </w:p>
  </w:footnote>
  <w:footnote w:type="continuationSeparator" w:id="0">
    <w:p w14:paraId="3E9D16AD" w14:textId="77777777" w:rsidR="0065705F" w:rsidRDefault="0065705F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93444">
    <w:abstractNumId w:val="1"/>
  </w:num>
  <w:num w:numId="2" w16cid:durableId="975337932">
    <w:abstractNumId w:val="0"/>
  </w:num>
  <w:num w:numId="3" w16cid:durableId="131602916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084AF0"/>
    <w:rsid w:val="000D1034"/>
    <w:rsid w:val="00120871"/>
    <w:rsid w:val="00125049"/>
    <w:rsid w:val="001B501C"/>
    <w:rsid w:val="00217FC6"/>
    <w:rsid w:val="00280016"/>
    <w:rsid w:val="0031192D"/>
    <w:rsid w:val="003153D3"/>
    <w:rsid w:val="00316D9D"/>
    <w:rsid w:val="00342A31"/>
    <w:rsid w:val="00350CF9"/>
    <w:rsid w:val="00353B45"/>
    <w:rsid w:val="00380DFD"/>
    <w:rsid w:val="00385B37"/>
    <w:rsid w:val="003978E8"/>
    <w:rsid w:val="003A33D2"/>
    <w:rsid w:val="003B157F"/>
    <w:rsid w:val="003B5F41"/>
    <w:rsid w:val="00444119"/>
    <w:rsid w:val="004462B4"/>
    <w:rsid w:val="004C346A"/>
    <w:rsid w:val="005212E4"/>
    <w:rsid w:val="005765A3"/>
    <w:rsid w:val="005C0F46"/>
    <w:rsid w:val="00617AB5"/>
    <w:rsid w:val="00630ECC"/>
    <w:rsid w:val="006355A4"/>
    <w:rsid w:val="0065705F"/>
    <w:rsid w:val="006821D5"/>
    <w:rsid w:val="006E7CA8"/>
    <w:rsid w:val="007119B8"/>
    <w:rsid w:val="00712DE6"/>
    <w:rsid w:val="00780A12"/>
    <w:rsid w:val="007D5AC0"/>
    <w:rsid w:val="0086468D"/>
    <w:rsid w:val="008B5FFE"/>
    <w:rsid w:val="00901B18"/>
    <w:rsid w:val="009048FD"/>
    <w:rsid w:val="00927330"/>
    <w:rsid w:val="009560CF"/>
    <w:rsid w:val="00965D69"/>
    <w:rsid w:val="009F7321"/>
    <w:rsid w:val="00A16104"/>
    <w:rsid w:val="00A233F0"/>
    <w:rsid w:val="00A26291"/>
    <w:rsid w:val="00A32081"/>
    <w:rsid w:val="00A43493"/>
    <w:rsid w:val="00A67EDC"/>
    <w:rsid w:val="00B41E39"/>
    <w:rsid w:val="00BD3A34"/>
    <w:rsid w:val="00C072F2"/>
    <w:rsid w:val="00C21B13"/>
    <w:rsid w:val="00C27B91"/>
    <w:rsid w:val="00C30842"/>
    <w:rsid w:val="00C33CFE"/>
    <w:rsid w:val="00CA71AC"/>
    <w:rsid w:val="00D158C9"/>
    <w:rsid w:val="00D45E44"/>
    <w:rsid w:val="00D640A5"/>
    <w:rsid w:val="00D85F56"/>
    <w:rsid w:val="00E0330F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A4E5-27DC-4AF4-BCCF-4CC59886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24</Pages>
  <Words>3602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56</cp:revision>
  <dcterms:created xsi:type="dcterms:W3CDTF">2023-09-20T19:25:00Z</dcterms:created>
  <dcterms:modified xsi:type="dcterms:W3CDTF">2024-10-22T16:19:00Z</dcterms:modified>
</cp:coreProperties>
</file>