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7D4B" w14:textId="18D9A438" w:rsidR="00D36539" w:rsidRPr="001F59B1" w:rsidRDefault="001F59B1">
      <w:pPr>
        <w:rPr>
          <w:b/>
          <w:bCs/>
          <w:sz w:val="28"/>
          <w:szCs w:val="28"/>
          <w:u w:val="single"/>
        </w:rPr>
      </w:pPr>
      <w:r w:rsidRPr="001F59B1">
        <w:rPr>
          <w:b/>
          <w:bCs/>
          <w:sz w:val="28"/>
          <w:szCs w:val="28"/>
          <w:u w:val="single"/>
        </w:rPr>
        <w:t xml:space="preserve">Bryan </w:t>
      </w:r>
      <w:proofErr w:type="spellStart"/>
      <w:r w:rsidRPr="001F59B1">
        <w:rPr>
          <w:b/>
          <w:bCs/>
          <w:sz w:val="28"/>
          <w:szCs w:val="28"/>
          <w:u w:val="single"/>
        </w:rPr>
        <w:t>Adonye</w:t>
      </w:r>
      <w:proofErr w:type="spellEnd"/>
      <w:r w:rsidRPr="001F59B1">
        <w:rPr>
          <w:b/>
          <w:bCs/>
          <w:sz w:val="28"/>
          <w:szCs w:val="28"/>
          <w:u w:val="single"/>
        </w:rPr>
        <w:t xml:space="preserve"> Pepple</w:t>
      </w:r>
    </w:p>
    <w:p w14:paraId="1F7D713D" w14:textId="33F4DFA2" w:rsidR="001F59B1" w:rsidRDefault="001F59B1">
      <w:pPr>
        <w:rPr>
          <w:sz w:val="28"/>
          <w:szCs w:val="28"/>
          <w:u w:val="single"/>
        </w:rPr>
      </w:pPr>
      <w:r w:rsidRPr="001F59B1">
        <w:rPr>
          <w:sz w:val="28"/>
          <w:szCs w:val="28"/>
          <w:u w:val="single"/>
        </w:rPr>
        <w:t>Topics:</w:t>
      </w:r>
      <w:r w:rsidR="002E7822">
        <w:rPr>
          <w:sz w:val="28"/>
          <w:szCs w:val="28"/>
          <w:u w:val="single"/>
        </w:rPr>
        <w:t xml:space="preserve"> Cisco Packet Tracer Configuring Initial Switch Setting</w:t>
      </w:r>
    </w:p>
    <w:p w14:paraId="7199F795" w14:textId="77777777" w:rsidR="002E7822" w:rsidRPr="001F59B1" w:rsidRDefault="002E7822">
      <w:pPr>
        <w:rPr>
          <w:sz w:val="28"/>
          <w:szCs w:val="28"/>
          <w:u w:val="single"/>
        </w:rPr>
      </w:pPr>
    </w:p>
    <w:p w14:paraId="2020D994" w14:textId="1B142909" w:rsidR="001F59B1" w:rsidRDefault="001F59B1">
      <w:pPr>
        <w:rPr>
          <w:sz w:val="28"/>
          <w:szCs w:val="28"/>
          <w:u w:val="single"/>
        </w:rPr>
      </w:pPr>
      <w:r w:rsidRPr="001F59B1">
        <w:rPr>
          <w:sz w:val="28"/>
          <w:szCs w:val="28"/>
          <w:u w:val="single"/>
        </w:rPr>
        <w:t>Question:</w:t>
      </w:r>
    </w:p>
    <w:p w14:paraId="6AF1A105" w14:textId="77777777" w:rsidR="002E7822" w:rsidRDefault="002E7822">
      <w:pPr>
        <w:rPr>
          <w:sz w:val="28"/>
          <w:szCs w:val="28"/>
          <w:u w:val="single"/>
        </w:rPr>
      </w:pPr>
    </w:p>
    <w:p w14:paraId="13578020" w14:textId="3CBC097C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1)</w:t>
      </w:r>
      <w:r w:rsidRPr="00433115">
        <w:rPr>
          <w:rFonts w:asciiTheme="majorHAnsi" w:hAnsiTheme="majorHAnsi"/>
          <w:b/>
          <w:bCs/>
          <w:color w:val="000000"/>
          <w:sz w:val="28"/>
          <w:szCs w:val="28"/>
        </w:rPr>
        <w:t xml:space="preserve">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How many </w:t>
      </w:r>
      <w:r w:rsidRPr="00433115">
        <w:rPr>
          <w:rStyle w:val="spelle"/>
          <w:rFonts w:asciiTheme="majorHAnsi" w:eastAsiaTheme="majorEastAsia" w:hAnsiTheme="majorHAnsi" w:cs="Arial"/>
          <w:b/>
          <w:bCs/>
          <w:color w:val="000000"/>
          <w:sz w:val="28"/>
          <w:szCs w:val="28"/>
        </w:rPr>
        <w:t>Fast-Ethernet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 interfaces does the switch have?</w:t>
      </w:r>
    </w:p>
    <w:p w14:paraId="636A47C6" w14:textId="08142FC3" w:rsidR="001F59B1" w:rsidRPr="001F59B1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  <w:r w:rsidRPr="001F59B1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 w:rsidRPr="001F59B1">
        <w:rPr>
          <w:rFonts w:asciiTheme="majorHAnsi" w:hAnsiTheme="majorHAnsi" w:cs="Arial"/>
          <w:color w:val="000000"/>
          <w:sz w:val="28"/>
          <w:szCs w:val="28"/>
        </w:rPr>
        <w:t>:</w:t>
      </w:r>
      <w:r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Pr="001F59B1">
        <w:rPr>
          <w:rFonts w:asciiTheme="majorHAnsi" w:hAnsiTheme="majorHAnsi" w:cs="Arial"/>
          <w:color w:val="000000"/>
          <w:sz w:val="28"/>
          <w:szCs w:val="28"/>
        </w:rPr>
        <w:t>24</w:t>
      </w:r>
    </w:p>
    <w:p w14:paraId="1EDB162E" w14:textId="25D6992A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2)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How many Gigabit Ethernet interfaces does the switch have?</w:t>
      </w:r>
    </w:p>
    <w:p w14:paraId="594C92F6" w14:textId="7FE22F5F" w:rsidR="001F59B1" w:rsidRPr="001F59B1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  <w:r w:rsidRPr="001F59B1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 w:rsidRPr="001F59B1">
        <w:rPr>
          <w:rFonts w:asciiTheme="majorHAnsi" w:hAnsiTheme="majorHAnsi" w:cs="Arial"/>
          <w:color w:val="000000"/>
          <w:sz w:val="28"/>
          <w:szCs w:val="28"/>
        </w:rPr>
        <w:t>: 2</w:t>
      </w:r>
    </w:p>
    <w:p w14:paraId="55EEB249" w14:textId="2B25BC04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3)</w:t>
      </w:r>
      <w:r w:rsid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What is the range of values shown for the </w:t>
      </w:r>
      <w:proofErr w:type="spellStart"/>
      <w:r w:rsidRPr="00433115">
        <w:rPr>
          <w:rStyle w:val="spelle"/>
          <w:rFonts w:asciiTheme="majorHAnsi" w:eastAsiaTheme="majorEastAsia" w:hAnsiTheme="majorHAnsi" w:cs="Arial"/>
          <w:b/>
          <w:bCs/>
          <w:color w:val="000000"/>
          <w:sz w:val="28"/>
          <w:szCs w:val="28"/>
        </w:rPr>
        <w:t>vty</w:t>
      </w:r>
      <w:proofErr w:type="spellEnd"/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 lines?</w:t>
      </w:r>
    </w:p>
    <w:p w14:paraId="0479FF16" w14:textId="4515ABB8" w:rsidR="001F59B1" w:rsidRPr="001F59B1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  <w:r w:rsidRPr="001F59B1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 w:rsidRPr="00433115">
        <w:rPr>
          <w:rFonts w:asciiTheme="majorHAnsi" w:hAnsiTheme="majorHAnsi" w:cs="Arial"/>
          <w:color w:val="000000"/>
          <w:sz w:val="28"/>
          <w:szCs w:val="28"/>
        </w:rPr>
        <w:t xml:space="preserve">:  </w:t>
      </w:r>
      <w:r w:rsidR="00433115" w:rsidRPr="00433115">
        <w:rPr>
          <w:rFonts w:asciiTheme="majorHAnsi" w:hAnsiTheme="majorHAnsi" w:cs="Arial"/>
          <w:color w:val="000000"/>
          <w:sz w:val="28"/>
          <w:szCs w:val="28"/>
        </w:rPr>
        <w:t xml:space="preserve"> 0-4 and</w:t>
      </w:r>
      <w:r w:rsidR="00433115">
        <w:rPr>
          <w:rFonts w:asciiTheme="majorHAnsi" w:hAnsiTheme="majorHAnsi" w:cs="Arial"/>
          <w:color w:val="000000"/>
          <w:sz w:val="28"/>
          <w:szCs w:val="28"/>
          <w:u w:val="single"/>
        </w:rPr>
        <w:t xml:space="preserve"> </w:t>
      </w:r>
      <w:r w:rsidRPr="001F59B1">
        <w:rPr>
          <w:rFonts w:asciiTheme="majorHAnsi" w:hAnsiTheme="majorHAnsi" w:cs="Arial"/>
          <w:color w:val="000000"/>
          <w:sz w:val="28"/>
          <w:szCs w:val="28"/>
        </w:rPr>
        <w:t>5-15</w:t>
      </w:r>
      <w:r w:rsidR="00433115">
        <w:rPr>
          <w:rFonts w:asciiTheme="majorHAnsi" w:hAnsiTheme="majorHAnsi" w:cs="Arial"/>
          <w:color w:val="000000"/>
          <w:sz w:val="28"/>
          <w:szCs w:val="28"/>
        </w:rPr>
        <w:t xml:space="preserve"> </w:t>
      </w:r>
    </w:p>
    <w:p w14:paraId="413A709D" w14:textId="5F61C19E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4)</w:t>
      </w:r>
      <w:r w:rsidRPr="00433115">
        <w:rPr>
          <w:rFonts w:asciiTheme="majorHAnsi" w:hAnsiTheme="majorHAnsi"/>
          <w:b/>
          <w:bCs/>
          <w:color w:val="000000"/>
          <w:sz w:val="28"/>
          <w:szCs w:val="28"/>
        </w:rPr>
        <w:t xml:space="preserve">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Which command will display the current contents of non-volatile random-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access memory (NVRAM)?</w:t>
      </w:r>
    </w:p>
    <w:p w14:paraId="28F5ECFD" w14:textId="4C7F7935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  <w:r w:rsidRPr="001F59B1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 w:rsidRPr="00433115">
        <w:rPr>
          <w:rFonts w:asciiTheme="majorHAnsi" w:hAnsiTheme="majorHAnsi" w:cs="Arial"/>
          <w:color w:val="000000"/>
          <w:sz w:val="28"/>
          <w:szCs w:val="28"/>
        </w:rPr>
        <w:t>:</w:t>
      </w:r>
      <w:r w:rsidR="00433115" w:rsidRPr="00433115">
        <w:rPr>
          <w:rFonts w:asciiTheme="majorHAnsi" w:hAnsiTheme="majorHAnsi" w:cs="Arial"/>
          <w:color w:val="000000"/>
          <w:sz w:val="28"/>
          <w:szCs w:val="28"/>
        </w:rPr>
        <w:t xml:space="preserve"> show </w:t>
      </w:r>
      <w:proofErr w:type="gramStart"/>
      <w:r w:rsidR="00433115" w:rsidRPr="00433115">
        <w:rPr>
          <w:rFonts w:asciiTheme="majorHAnsi" w:hAnsiTheme="majorHAnsi" w:cs="Arial"/>
          <w:color w:val="000000"/>
          <w:sz w:val="28"/>
          <w:szCs w:val="28"/>
        </w:rPr>
        <w:t>running</w:t>
      </w:r>
      <w:r w:rsidR="00433115">
        <w:rPr>
          <w:rFonts w:asciiTheme="majorHAnsi" w:hAnsiTheme="majorHAnsi" w:cs="Arial"/>
          <w:color w:val="000000"/>
          <w:sz w:val="28"/>
          <w:szCs w:val="28"/>
        </w:rPr>
        <w:t>-</w:t>
      </w:r>
      <w:r w:rsidR="00433115" w:rsidRPr="00433115">
        <w:rPr>
          <w:rFonts w:asciiTheme="majorHAnsi" w:hAnsiTheme="majorHAnsi" w:cs="Arial"/>
          <w:color w:val="000000"/>
          <w:sz w:val="28"/>
          <w:szCs w:val="28"/>
        </w:rPr>
        <w:t>config</w:t>
      </w:r>
      <w:proofErr w:type="gramEnd"/>
    </w:p>
    <w:p w14:paraId="79FF058F" w14:textId="40018075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5)</w:t>
      </w:r>
      <w:r w:rsidRPr="00433115">
        <w:rPr>
          <w:rFonts w:asciiTheme="majorHAnsi" w:hAnsiTheme="majorHAnsi"/>
          <w:b/>
          <w:bCs/>
          <w:color w:val="000000"/>
          <w:sz w:val="28"/>
          <w:szCs w:val="28"/>
        </w:rPr>
        <w:t xml:space="preserve">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Why does the switch respond with </w:t>
      </w:r>
      <w:r w:rsidRPr="00433115">
        <w:rPr>
          <w:rFonts w:asciiTheme="majorHAnsi" w:hAnsiTheme="majorHAnsi" w:cs="Courier New"/>
          <w:b/>
          <w:bCs/>
          <w:color w:val="000000"/>
          <w:sz w:val="28"/>
          <w:szCs w:val="28"/>
        </w:rPr>
        <w:t>startup-</w:t>
      </w:r>
      <w:r w:rsidRPr="00433115">
        <w:rPr>
          <w:rStyle w:val="spelle"/>
          <w:rFonts w:asciiTheme="majorHAnsi" w:eastAsiaTheme="majorEastAsia" w:hAnsiTheme="majorHAnsi" w:cs="Courier New"/>
          <w:b/>
          <w:bCs/>
          <w:color w:val="000000"/>
          <w:sz w:val="28"/>
          <w:szCs w:val="28"/>
        </w:rPr>
        <w:t>config</w:t>
      </w:r>
      <w:r w:rsidRPr="00433115">
        <w:rPr>
          <w:rFonts w:asciiTheme="majorHAnsi" w:hAnsiTheme="majorHAnsi" w:cs="Courier New"/>
          <w:b/>
          <w:bCs/>
          <w:color w:val="000000"/>
          <w:sz w:val="28"/>
          <w:szCs w:val="28"/>
        </w:rPr>
        <w:t> is not present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?</w:t>
      </w:r>
    </w:p>
    <w:p w14:paraId="407A0BD6" w14:textId="28712877" w:rsidR="001F59B1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  <w:u w:val="single"/>
        </w:rPr>
      </w:pPr>
      <w:r w:rsidRPr="001F59B1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 w:rsidRPr="00433115">
        <w:rPr>
          <w:rFonts w:asciiTheme="majorHAnsi" w:hAnsiTheme="majorHAnsi" w:cs="Arial"/>
          <w:color w:val="000000"/>
          <w:sz w:val="28"/>
          <w:szCs w:val="28"/>
        </w:rPr>
        <w:t>:</w:t>
      </w:r>
      <w:r w:rsidR="00433115" w:rsidRPr="00433115">
        <w:rPr>
          <w:rFonts w:asciiTheme="majorHAnsi" w:hAnsiTheme="majorHAnsi" w:cs="Arial"/>
          <w:color w:val="000000"/>
          <w:sz w:val="28"/>
          <w:szCs w:val="28"/>
        </w:rPr>
        <w:t xml:space="preserve"> It means that there is no saved configuration in the NVRAM</w:t>
      </w:r>
    </w:p>
    <w:p w14:paraId="341C95C3" w14:textId="5F34AE9A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6) 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Why is the login command required?</w:t>
      </w:r>
    </w:p>
    <w:p w14:paraId="52C7CDE0" w14:textId="22FC5EBC" w:rsidR="001F59B1" w:rsidRPr="00433115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  <w:r w:rsidRPr="001F59B1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 w:rsidRPr="00433115">
        <w:rPr>
          <w:rFonts w:asciiTheme="majorHAnsi" w:hAnsiTheme="majorHAnsi" w:cs="Arial"/>
          <w:color w:val="000000"/>
          <w:sz w:val="28"/>
          <w:szCs w:val="28"/>
        </w:rPr>
        <w:t>:</w:t>
      </w:r>
      <w:r w:rsidR="00433115" w:rsidRPr="00433115">
        <w:rPr>
          <w:rFonts w:asciiTheme="majorHAnsi" w:hAnsiTheme="majorHAnsi" w:cs="Arial"/>
          <w:color w:val="000000"/>
          <w:sz w:val="28"/>
          <w:szCs w:val="28"/>
        </w:rPr>
        <w:t xml:space="preserve"> The login command enable authentication </w:t>
      </w:r>
    </w:p>
    <w:p w14:paraId="3D530A51" w14:textId="15CC4D3F" w:rsidR="0013033B" w:rsidRPr="00433115" w:rsidRDefault="0037688E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>
        <w:rPr>
          <w:rFonts w:asciiTheme="majorHAnsi" w:hAnsiTheme="majorHAnsi" w:cs="Arial"/>
          <w:b/>
          <w:bCs/>
          <w:color w:val="000000"/>
          <w:sz w:val="28"/>
          <w:szCs w:val="28"/>
        </w:rPr>
        <w:t>7</w:t>
      </w:r>
      <w:r w:rsidR="0013033B"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) </w:t>
      </w:r>
      <w:r w:rsidR="0013033B"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What is displayed for the enable secret password?</w:t>
      </w:r>
    </w:p>
    <w:p w14:paraId="4DB2B86D" w14:textId="40F5712D" w:rsidR="0013033B" w:rsidRDefault="0013033B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Answer:</w:t>
      </w:r>
      <w:r w:rsidR="00433115">
        <w:rPr>
          <w:rFonts w:asciiTheme="majorHAnsi" w:hAnsiTheme="majorHAnsi" w:cs="Arial"/>
          <w:color w:val="000000"/>
          <w:sz w:val="28"/>
          <w:szCs w:val="28"/>
        </w:rPr>
        <w:t xml:space="preserve"> Encrypted data</w:t>
      </w:r>
    </w:p>
    <w:p w14:paraId="70EA43BF" w14:textId="23E9E5FD" w:rsidR="0013033B" w:rsidRPr="00433115" w:rsidRDefault="0037688E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>
        <w:rPr>
          <w:rFonts w:asciiTheme="majorHAnsi" w:hAnsiTheme="majorHAnsi" w:cs="Arial"/>
          <w:b/>
          <w:bCs/>
          <w:color w:val="000000"/>
          <w:sz w:val="28"/>
          <w:szCs w:val="28"/>
        </w:rPr>
        <w:t>8</w:t>
      </w:r>
      <w:r w:rsidR="0013033B"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) </w:t>
      </w:r>
      <w:r w:rsidR="0013033B"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If you configure any more passwords on the switch, will they be displayed in the configuration file as plain text or in encrypted form? Explain.</w:t>
      </w:r>
    </w:p>
    <w:p w14:paraId="12E98D0A" w14:textId="25CE8ECA" w:rsidR="0013033B" w:rsidRPr="002E7822" w:rsidRDefault="0013033B" w:rsidP="002E7822">
      <w:pPr>
        <w:rPr>
          <w:rFonts w:asciiTheme="majorHAnsi" w:hAnsiTheme="majorHAnsi"/>
          <w:b/>
          <w:bCs/>
          <w:sz w:val="28"/>
          <w:szCs w:val="28"/>
        </w:rPr>
      </w:pPr>
      <w:r w:rsidRPr="002E7822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>
        <w:rPr>
          <w:rFonts w:asciiTheme="majorHAnsi" w:hAnsiTheme="majorHAnsi" w:cs="Arial"/>
          <w:color w:val="000000"/>
          <w:sz w:val="28"/>
          <w:szCs w:val="28"/>
        </w:rPr>
        <w:t>:</w:t>
      </w:r>
      <w:r w:rsidR="002E7822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2E7822" w:rsidRPr="002E7822">
        <w:rPr>
          <w:rStyle w:val="Strong"/>
          <w:rFonts w:asciiTheme="majorHAnsi" w:eastAsiaTheme="majorEastAsia" w:hAnsiTheme="majorHAnsi"/>
          <w:b w:val="0"/>
          <w:bCs w:val="0"/>
          <w:sz w:val="28"/>
          <w:szCs w:val="28"/>
        </w:rPr>
        <w:t>By default, passwords are stored in plain text</w:t>
      </w:r>
      <w:r w:rsidR="002E7822" w:rsidRPr="002E7822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2E7822" w:rsidRPr="002E7822">
        <w:rPr>
          <w:rFonts w:asciiTheme="majorHAnsi" w:hAnsiTheme="majorHAnsi"/>
          <w:sz w:val="28"/>
          <w:szCs w:val="28"/>
        </w:rPr>
        <w:t>in the configuration file.  If</w:t>
      </w:r>
      <w:r w:rsidR="002E7822" w:rsidRPr="002E7822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2E7822" w:rsidRPr="002E7822">
        <w:rPr>
          <w:rStyle w:val="Strong"/>
          <w:rFonts w:asciiTheme="majorHAnsi" w:eastAsiaTheme="majorEastAsia" w:hAnsiTheme="majorHAnsi"/>
          <w:b w:val="0"/>
          <w:bCs w:val="0"/>
          <w:sz w:val="28"/>
          <w:szCs w:val="28"/>
        </w:rPr>
        <w:t>password encryption is enabled</w:t>
      </w:r>
      <w:r w:rsidR="002E7822" w:rsidRPr="002E7822">
        <w:rPr>
          <w:rFonts w:asciiTheme="majorHAnsi" w:hAnsiTheme="majorHAnsi"/>
          <w:sz w:val="28"/>
          <w:szCs w:val="28"/>
        </w:rPr>
        <w:t>, passwords will be stored in an</w:t>
      </w:r>
      <w:r w:rsidR="002E7822" w:rsidRPr="002E7822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2E7822" w:rsidRPr="002E7822">
        <w:rPr>
          <w:rStyle w:val="Strong"/>
          <w:rFonts w:asciiTheme="majorHAnsi" w:eastAsiaTheme="majorEastAsia" w:hAnsiTheme="majorHAnsi"/>
          <w:b w:val="0"/>
          <w:bCs w:val="0"/>
          <w:sz w:val="28"/>
          <w:szCs w:val="28"/>
        </w:rPr>
        <w:t>encrypted form</w:t>
      </w:r>
      <w:r w:rsidR="002E7822" w:rsidRPr="002E7822">
        <w:rPr>
          <w:b/>
          <w:bCs/>
        </w:rPr>
        <w:t>.</w:t>
      </w:r>
    </w:p>
    <w:p w14:paraId="6BB1A4C8" w14:textId="7205F0AD" w:rsidR="0013033B" w:rsidRPr="00433115" w:rsidRDefault="0037688E" w:rsidP="0013033B">
      <w:pPr>
        <w:spacing w:before="120" w:after="12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>
        <w:rPr>
          <w:rFonts w:asciiTheme="majorHAnsi" w:hAnsiTheme="majorHAnsi" w:cs="Arial"/>
          <w:b/>
          <w:bCs/>
          <w:color w:val="000000"/>
          <w:sz w:val="28"/>
          <w:szCs w:val="28"/>
        </w:rPr>
        <w:t>9</w:t>
      </w:r>
      <w:r w:rsidR="0013033B"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)</w:t>
      </w:r>
      <w:r w:rsidR="0013033B" w:rsidRPr="00433115">
        <w:rPr>
          <w:rFonts w:asciiTheme="majorHAnsi" w:hAnsiTheme="majorHAnsi"/>
          <w:b/>
          <w:bCs/>
          <w:color w:val="000000"/>
          <w:sz w:val="28"/>
          <w:szCs w:val="28"/>
        </w:rPr>
        <w:t xml:space="preserve"> </w:t>
      </w:r>
      <w:r w:rsidR="0013033B"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When will this banner be displayed?</w:t>
      </w:r>
    </w:p>
    <w:p w14:paraId="151F2C9F" w14:textId="59311D4F" w:rsidR="0013033B" w:rsidRPr="0013033B" w:rsidRDefault="0013033B" w:rsidP="0013033B">
      <w:pPr>
        <w:spacing w:before="120" w:after="120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Answer:</w:t>
      </w:r>
      <w:r w:rsidR="0037688E">
        <w:rPr>
          <w:rFonts w:asciiTheme="majorHAnsi" w:hAnsiTheme="majorHAnsi" w:cs="Arial"/>
          <w:color w:val="000000"/>
          <w:sz w:val="28"/>
          <w:szCs w:val="28"/>
        </w:rPr>
        <w:t xml:space="preserve"> when you type banner </w:t>
      </w:r>
      <w:proofErr w:type="spellStart"/>
      <w:r w:rsidR="0037688E">
        <w:rPr>
          <w:rFonts w:asciiTheme="majorHAnsi" w:hAnsiTheme="majorHAnsi" w:cs="Arial"/>
          <w:color w:val="000000"/>
          <w:sz w:val="28"/>
          <w:szCs w:val="28"/>
        </w:rPr>
        <w:t>motd</w:t>
      </w:r>
      <w:proofErr w:type="spellEnd"/>
      <w:r w:rsidR="0037688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2E7822">
        <w:rPr>
          <w:rFonts w:asciiTheme="majorHAnsi" w:hAnsiTheme="majorHAnsi" w:cs="Arial"/>
          <w:color w:val="000000"/>
          <w:sz w:val="28"/>
          <w:szCs w:val="28"/>
        </w:rPr>
        <w:t>in the config terminal</w:t>
      </w:r>
    </w:p>
    <w:p w14:paraId="190B6DC4" w14:textId="393A21E3" w:rsidR="0013033B" w:rsidRPr="00433115" w:rsidRDefault="0013033B" w:rsidP="0013033B">
      <w:pPr>
        <w:spacing w:before="120" w:after="12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1</w:t>
      </w:r>
      <w:r w:rsidR="0037688E">
        <w:rPr>
          <w:rFonts w:asciiTheme="majorHAnsi" w:hAnsiTheme="majorHAnsi" w:cs="Arial"/>
          <w:b/>
          <w:bCs/>
          <w:color w:val="000000"/>
          <w:sz w:val="28"/>
          <w:szCs w:val="28"/>
        </w:rPr>
        <w:t>0</w:t>
      </w:r>
      <w:r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)</w:t>
      </w:r>
      <w:r w:rsidRPr="00433115">
        <w:rPr>
          <w:rFonts w:asciiTheme="majorHAnsi" w:hAnsiTheme="majorHAnsi"/>
          <w:b/>
          <w:bCs/>
          <w:color w:val="000000"/>
          <w:sz w:val="28"/>
          <w:szCs w:val="28"/>
        </w:rPr>
        <w:t xml:space="preserve"> </w:t>
      </w:r>
      <w:r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Why should every switch have a MOTD banner?</w:t>
      </w:r>
    </w:p>
    <w:p w14:paraId="2CC59768" w14:textId="7DFEBFC7" w:rsidR="0013033B" w:rsidRPr="002E7822" w:rsidRDefault="0013033B" w:rsidP="002E7822">
      <w:pPr>
        <w:pStyle w:val="NormalWeb"/>
      </w:pPr>
      <w:r w:rsidRPr="006E205C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>
        <w:rPr>
          <w:rFonts w:asciiTheme="majorHAnsi" w:hAnsiTheme="majorHAnsi" w:cs="Arial"/>
          <w:color w:val="000000"/>
          <w:sz w:val="28"/>
          <w:szCs w:val="28"/>
        </w:rPr>
        <w:t>:</w:t>
      </w:r>
      <w:r w:rsidR="0037688E">
        <w:rPr>
          <w:rFonts w:asciiTheme="majorHAnsi" w:hAnsiTheme="majorHAnsi" w:cs="Arial"/>
          <w:color w:val="000000"/>
          <w:sz w:val="28"/>
          <w:szCs w:val="28"/>
        </w:rPr>
        <w:t xml:space="preserve"> </w:t>
      </w:r>
      <w:r w:rsidR="002E7822" w:rsidRPr="002E7822">
        <w:rPr>
          <w:rFonts w:asciiTheme="majorHAnsi" w:hAnsiTheme="majorHAnsi"/>
          <w:sz w:val="28"/>
          <w:szCs w:val="28"/>
        </w:rPr>
        <w:t xml:space="preserve">It displays a message </w:t>
      </w:r>
      <w:r w:rsidR="002E7822" w:rsidRPr="002E7822">
        <w:rPr>
          <w:rStyle w:val="Strong"/>
          <w:rFonts w:asciiTheme="majorHAnsi" w:eastAsiaTheme="majorEastAsia" w:hAnsiTheme="majorHAnsi"/>
          <w:sz w:val="28"/>
          <w:szCs w:val="28"/>
        </w:rPr>
        <w:t>before login</w:t>
      </w:r>
      <w:r w:rsidR="002E7822" w:rsidRPr="002E7822">
        <w:rPr>
          <w:rFonts w:asciiTheme="majorHAnsi" w:hAnsiTheme="majorHAnsi"/>
          <w:sz w:val="28"/>
          <w:szCs w:val="28"/>
        </w:rPr>
        <w:t xml:space="preserve"> and</w:t>
      </w:r>
      <w:r w:rsidR="002E7822">
        <w:rPr>
          <w:rFonts w:asciiTheme="majorHAnsi" w:hAnsiTheme="majorHAnsi"/>
          <w:sz w:val="28"/>
          <w:szCs w:val="28"/>
        </w:rPr>
        <w:t xml:space="preserve"> is used to warn unauthorized user.</w:t>
      </w:r>
    </w:p>
    <w:p w14:paraId="63E58AC9" w14:textId="64C9D6E6" w:rsidR="0013033B" w:rsidRPr="00433115" w:rsidRDefault="0013033B" w:rsidP="0013033B">
      <w:pPr>
        <w:spacing w:before="120" w:after="12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>1</w:t>
      </w:r>
      <w:r w:rsidR="0037688E">
        <w:rPr>
          <w:rFonts w:asciiTheme="majorHAnsi" w:hAnsiTheme="majorHAnsi" w:cs="Arial"/>
          <w:b/>
          <w:bCs/>
          <w:color w:val="000000"/>
          <w:sz w:val="28"/>
          <w:szCs w:val="28"/>
        </w:rPr>
        <w:t>1</w:t>
      </w:r>
      <w:r w:rsidRPr="00433115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) </w:t>
      </w:r>
      <w:r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What is the shortest, abbreviated version of the copy running-config startup-config command?</w:t>
      </w:r>
    </w:p>
    <w:p w14:paraId="70C15231" w14:textId="47D35AC4" w:rsidR="0013033B" w:rsidRDefault="0013033B" w:rsidP="0013033B">
      <w:pPr>
        <w:spacing w:before="120" w:after="120"/>
        <w:rPr>
          <w:rFonts w:asciiTheme="majorHAnsi" w:hAnsiTheme="majorHAnsi" w:cs="Arial"/>
          <w:color w:val="000000"/>
          <w:sz w:val="28"/>
          <w:szCs w:val="28"/>
        </w:rPr>
      </w:pPr>
      <w:r>
        <w:rPr>
          <w:rFonts w:asciiTheme="majorHAnsi" w:hAnsiTheme="majorHAnsi" w:cs="Arial"/>
          <w:color w:val="000000"/>
          <w:sz w:val="28"/>
          <w:szCs w:val="28"/>
        </w:rPr>
        <w:t>Answer:</w:t>
      </w:r>
      <w:r w:rsidR="006E205C">
        <w:rPr>
          <w:rFonts w:asciiTheme="majorHAnsi" w:hAnsiTheme="majorHAnsi" w:cs="Arial"/>
          <w:color w:val="000000"/>
          <w:sz w:val="28"/>
          <w:szCs w:val="28"/>
        </w:rPr>
        <w:t xml:space="preserve"> Copy run Start</w:t>
      </w:r>
    </w:p>
    <w:p w14:paraId="1245DB4A" w14:textId="5372A8B6" w:rsidR="0013033B" w:rsidRPr="006E205C" w:rsidRDefault="0013033B" w:rsidP="0013033B">
      <w:pPr>
        <w:spacing w:before="120" w:after="12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6E205C">
        <w:rPr>
          <w:rFonts w:asciiTheme="majorHAnsi" w:hAnsiTheme="majorHAnsi" w:cs="Arial"/>
          <w:b/>
          <w:bCs/>
          <w:color w:val="000000"/>
          <w:sz w:val="28"/>
          <w:szCs w:val="28"/>
        </w:rPr>
        <w:lastRenderedPageBreak/>
        <w:t>1</w:t>
      </w:r>
      <w:r w:rsidR="0037688E" w:rsidRPr="006E205C">
        <w:rPr>
          <w:rFonts w:asciiTheme="majorHAnsi" w:hAnsiTheme="majorHAnsi" w:cs="Arial"/>
          <w:b/>
          <w:bCs/>
          <w:color w:val="000000"/>
          <w:sz w:val="28"/>
          <w:szCs w:val="28"/>
        </w:rPr>
        <w:t>2</w:t>
      </w:r>
      <w:r w:rsidRPr="006E205C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) </w:t>
      </w:r>
      <w:r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Which command will display the contents of NVRAM?</w:t>
      </w:r>
    </w:p>
    <w:p w14:paraId="7161EA0F" w14:textId="39F96596" w:rsidR="0013033B" w:rsidRDefault="0013033B" w:rsidP="0013033B">
      <w:pPr>
        <w:spacing w:before="120" w:after="120"/>
        <w:rPr>
          <w:rFonts w:asciiTheme="majorHAnsi" w:hAnsiTheme="majorHAnsi" w:cs="Arial"/>
          <w:color w:val="000000"/>
          <w:sz w:val="28"/>
          <w:szCs w:val="28"/>
        </w:rPr>
      </w:pPr>
      <w:r w:rsidRPr="006E205C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>
        <w:rPr>
          <w:rFonts w:asciiTheme="majorHAnsi" w:hAnsiTheme="majorHAnsi" w:cs="Arial"/>
          <w:color w:val="000000"/>
          <w:sz w:val="28"/>
          <w:szCs w:val="28"/>
        </w:rPr>
        <w:t>:</w:t>
      </w:r>
      <w:r w:rsidR="006E205C">
        <w:rPr>
          <w:rFonts w:asciiTheme="majorHAnsi" w:hAnsiTheme="majorHAnsi" w:cs="Arial"/>
          <w:color w:val="000000"/>
          <w:sz w:val="28"/>
          <w:szCs w:val="28"/>
        </w:rPr>
        <w:t xml:space="preserve"> show running config</w:t>
      </w:r>
    </w:p>
    <w:p w14:paraId="1CFA7143" w14:textId="35E46E98" w:rsidR="0013033B" w:rsidRPr="006E205C" w:rsidRDefault="0013033B" w:rsidP="0013033B">
      <w:pPr>
        <w:spacing w:before="120" w:after="120"/>
        <w:rPr>
          <w:rFonts w:asciiTheme="majorHAnsi" w:hAnsiTheme="majorHAnsi" w:cs="Arial"/>
          <w:b/>
          <w:bCs/>
          <w:color w:val="000000"/>
          <w:sz w:val="28"/>
          <w:szCs w:val="28"/>
        </w:rPr>
      </w:pPr>
      <w:r w:rsidRPr="006E205C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14) </w:t>
      </w:r>
      <w:r w:rsidRPr="0013033B">
        <w:rPr>
          <w:rFonts w:asciiTheme="majorHAnsi" w:hAnsiTheme="majorHAnsi" w:cs="Arial"/>
          <w:b/>
          <w:bCs/>
          <w:color w:val="000000"/>
          <w:sz w:val="28"/>
          <w:szCs w:val="28"/>
        </w:rPr>
        <w:t>Are all the changes that were entered recorded in the file?</w:t>
      </w:r>
    </w:p>
    <w:p w14:paraId="6E7B115F" w14:textId="44AE4AC1" w:rsidR="0013033B" w:rsidRPr="0013033B" w:rsidRDefault="0013033B" w:rsidP="0013033B">
      <w:pPr>
        <w:spacing w:before="120" w:after="120"/>
        <w:rPr>
          <w:rFonts w:asciiTheme="majorHAnsi" w:hAnsiTheme="majorHAnsi" w:cs="Arial"/>
          <w:color w:val="000000"/>
          <w:sz w:val="28"/>
          <w:szCs w:val="28"/>
        </w:rPr>
      </w:pPr>
      <w:r w:rsidRPr="006E205C">
        <w:rPr>
          <w:rFonts w:asciiTheme="majorHAnsi" w:hAnsiTheme="majorHAnsi" w:cs="Arial"/>
          <w:color w:val="000000"/>
          <w:sz w:val="28"/>
          <w:szCs w:val="28"/>
          <w:u w:val="single"/>
        </w:rPr>
        <w:t>Answer</w:t>
      </w:r>
      <w:r>
        <w:rPr>
          <w:rFonts w:asciiTheme="majorHAnsi" w:hAnsiTheme="majorHAnsi" w:cs="Arial"/>
          <w:color w:val="000000"/>
          <w:sz w:val="28"/>
          <w:szCs w:val="28"/>
        </w:rPr>
        <w:t>:</w:t>
      </w:r>
      <w:r w:rsidR="006E205C" w:rsidRPr="006E205C">
        <w:t xml:space="preserve"> </w:t>
      </w:r>
      <w:r w:rsidR="006E205C" w:rsidRPr="006E205C">
        <w:rPr>
          <w:rFonts w:asciiTheme="majorHAnsi" w:hAnsiTheme="majorHAnsi"/>
          <w:sz w:val="28"/>
          <w:szCs w:val="28"/>
        </w:rPr>
        <w:t>No, not all changes are automatically recorded in the configuration file unless you explicitly save them</w:t>
      </w:r>
      <w:r w:rsidR="006E205C">
        <w:t>.</w:t>
      </w:r>
    </w:p>
    <w:p w14:paraId="4ED7E6D7" w14:textId="77777777" w:rsidR="0013033B" w:rsidRPr="0013033B" w:rsidRDefault="0013033B" w:rsidP="0013033B">
      <w:pPr>
        <w:rPr>
          <w:rFonts w:asciiTheme="majorHAnsi" w:hAnsiTheme="majorHAnsi"/>
          <w:sz w:val="28"/>
          <w:szCs w:val="28"/>
        </w:rPr>
      </w:pPr>
    </w:p>
    <w:p w14:paraId="4F28CA53" w14:textId="77777777" w:rsidR="0013033B" w:rsidRPr="0013033B" w:rsidRDefault="0013033B" w:rsidP="0013033B">
      <w:pPr>
        <w:spacing w:before="120" w:after="120"/>
        <w:rPr>
          <w:rFonts w:asciiTheme="majorHAnsi" w:hAnsiTheme="majorHAnsi" w:cs="Arial"/>
          <w:color w:val="000000"/>
          <w:sz w:val="28"/>
          <w:szCs w:val="28"/>
        </w:rPr>
      </w:pPr>
    </w:p>
    <w:p w14:paraId="780A4019" w14:textId="77777777" w:rsidR="0013033B" w:rsidRPr="0013033B" w:rsidRDefault="0013033B" w:rsidP="0013033B">
      <w:pPr>
        <w:rPr>
          <w:rFonts w:asciiTheme="majorHAnsi" w:hAnsiTheme="majorHAnsi"/>
          <w:sz w:val="28"/>
          <w:szCs w:val="28"/>
        </w:rPr>
      </w:pPr>
    </w:p>
    <w:p w14:paraId="39FE96CD" w14:textId="77777777" w:rsidR="0013033B" w:rsidRPr="0013033B" w:rsidRDefault="0013033B" w:rsidP="0013033B">
      <w:pPr>
        <w:spacing w:before="120" w:after="120"/>
        <w:rPr>
          <w:rFonts w:asciiTheme="majorHAnsi" w:hAnsiTheme="majorHAnsi" w:cs="Arial"/>
          <w:color w:val="000000"/>
          <w:sz w:val="28"/>
          <w:szCs w:val="28"/>
        </w:rPr>
      </w:pPr>
    </w:p>
    <w:p w14:paraId="667EBB43" w14:textId="77777777" w:rsidR="0013033B" w:rsidRPr="0013033B" w:rsidRDefault="0013033B" w:rsidP="0013033B">
      <w:pPr>
        <w:rPr>
          <w:rFonts w:asciiTheme="majorHAnsi" w:hAnsiTheme="majorHAnsi"/>
          <w:sz w:val="28"/>
          <w:szCs w:val="28"/>
        </w:rPr>
      </w:pPr>
    </w:p>
    <w:p w14:paraId="67D9464E" w14:textId="77777777" w:rsidR="0013033B" w:rsidRPr="0013033B" w:rsidRDefault="0013033B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</w:rPr>
      </w:pPr>
    </w:p>
    <w:p w14:paraId="24CA2890" w14:textId="77777777" w:rsidR="0013033B" w:rsidRPr="0013033B" w:rsidRDefault="0013033B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  <w:u w:val="single"/>
        </w:rPr>
      </w:pPr>
    </w:p>
    <w:p w14:paraId="5018896C" w14:textId="77777777" w:rsidR="001F59B1" w:rsidRPr="0013033B" w:rsidRDefault="001F59B1" w:rsidP="001F59B1">
      <w:pPr>
        <w:pStyle w:val="substepnum"/>
        <w:spacing w:before="120" w:beforeAutospacing="0" w:after="120" w:afterAutospacing="0"/>
        <w:rPr>
          <w:rFonts w:asciiTheme="majorHAnsi" w:hAnsiTheme="majorHAnsi" w:cs="Arial"/>
          <w:color w:val="000000"/>
          <w:sz w:val="28"/>
          <w:szCs w:val="28"/>
          <w:u w:val="single"/>
        </w:rPr>
      </w:pPr>
    </w:p>
    <w:p w14:paraId="2F42FD4D" w14:textId="77777777" w:rsidR="001F59B1" w:rsidRPr="001F59B1" w:rsidRDefault="001F59B1">
      <w:pPr>
        <w:rPr>
          <w:rFonts w:asciiTheme="majorHAnsi" w:hAnsiTheme="majorHAnsi"/>
          <w:sz w:val="28"/>
          <w:szCs w:val="28"/>
          <w:u w:val="single"/>
        </w:rPr>
      </w:pPr>
    </w:p>
    <w:p w14:paraId="42CE6AEB" w14:textId="77777777" w:rsidR="001F59B1" w:rsidRPr="001F59B1" w:rsidRDefault="001F59B1">
      <w:pPr>
        <w:rPr>
          <w:sz w:val="28"/>
          <w:szCs w:val="28"/>
        </w:rPr>
      </w:pPr>
    </w:p>
    <w:sectPr w:rsidR="001F59B1" w:rsidRPr="001F5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B1"/>
    <w:rsid w:val="0013033B"/>
    <w:rsid w:val="001F59B1"/>
    <w:rsid w:val="002E7822"/>
    <w:rsid w:val="0030267A"/>
    <w:rsid w:val="00347D62"/>
    <w:rsid w:val="0037688E"/>
    <w:rsid w:val="00433115"/>
    <w:rsid w:val="005A24E1"/>
    <w:rsid w:val="006E205C"/>
    <w:rsid w:val="00D36539"/>
    <w:rsid w:val="00EC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B8ADB"/>
  <w15:chartTrackingRefBased/>
  <w15:docId w15:val="{3EFECECF-EA7E-3148-BBD9-1DB60A91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82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9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9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B1"/>
    <w:rPr>
      <w:b/>
      <w:bCs/>
      <w:smallCaps/>
      <w:color w:val="0F4761" w:themeColor="accent1" w:themeShade="BF"/>
      <w:spacing w:val="5"/>
    </w:rPr>
  </w:style>
  <w:style w:type="paragraph" w:customStyle="1" w:styleId="substepnum">
    <w:name w:val="substepnum"/>
    <w:basedOn w:val="Normal"/>
    <w:rsid w:val="001F59B1"/>
    <w:pPr>
      <w:spacing w:before="100" w:beforeAutospacing="1" w:after="100" w:afterAutospacing="1"/>
    </w:pPr>
  </w:style>
  <w:style w:type="character" w:customStyle="1" w:styleId="spelle">
    <w:name w:val="spelle"/>
    <w:basedOn w:val="DefaultParagraphFont"/>
    <w:rsid w:val="001F59B1"/>
  </w:style>
  <w:style w:type="paragraph" w:customStyle="1" w:styleId="bodytextl25">
    <w:name w:val="bodytextl25"/>
    <w:basedOn w:val="Normal"/>
    <w:rsid w:val="0013033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E7822"/>
    <w:rPr>
      <w:b/>
      <w:bCs/>
    </w:rPr>
  </w:style>
  <w:style w:type="paragraph" w:styleId="NormalWeb">
    <w:name w:val="Normal (Web)"/>
    <w:basedOn w:val="Normal"/>
    <w:uiPriority w:val="99"/>
    <w:unhideWhenUsed/>
    <w:rsid w:val="002E78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2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ADONYE PEPPLE (2427924)</dc:creator>
  <cp:keywords/>
  <dc:description/>
  <cp:lastModifiedBy>BRYAN ADONYE PEPPLE (2427924)</cp:lastModifiedBy>
  <cp:revision>1</cp:revision>
  <dcterms:created xsi:type="dcterms:W3CDTF">2025-03-17T08:19:00Z</dcterms:created>
  <dcterms:modified xsi:type="dcterms:W3CDTF">2025-03-17T12:03:00Z</dcterms:modified>
</cp:coreProperties>
</file>