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6" w:type="dxa"/>
        <w:tblInd w:w="108" w:type="dxa"/>
        <w:tblLook w:val="01E0" w:firstRow="1" w:lastRow="1" w:firstColumn="1" w:lastColumn="1" w:noHBand="0" w:noVBand="0"/>
      </w:tblPr>
      <w:tblGrid>
        <w:gridCol w:w="9966"/>
      </w:tblGrid>
      <w:tr w:rsidR="00D73B20" w:rsidRPr="00BE6121" w14:paraId="483BEAFD" w14:textId="77777777" w:rsidTr="0047787C">
        <w:trPr>
          <w:trHeight w:val="538"/>
        </w:trPr>
        <w:tc>
          <w:tcPr>
            <w:tcW w:w="9966" w:type="dxa"/>
            <w:vAlign w:val="center"/>
            <w:hideMark/>
          </w:tcPr>
          <w:p w14:paraId="359E06E8" w14:textId="77777777" w:rsidR="00D73B20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0A7BBE30" w14:textId="77777777" w:rsidR="00D73B20" w:rsidRPr="003A137B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D73B20" w:rsidRPr="00BE6121" w14:paraId="0E2B2A7F" w14:textId="77777777" w:rsidTr="0047787C">
        <w:trPr>
          <w:trHeight w:val="315"/>
        </w:trPr>
        <w:tc>
          <w:tcPr>
            <w:tcW w:w="9966" w:type="dxa"/>
          </w:tcPr>
          <w:p w14:paraId="3DB2C48D" w14:textId="77777777" w:rsidR="00D73B20" w:rsidRPr="001A0CCF" w:rsidRDefault="00D73B20" w:rsidP="00DA2568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2909F260" w14:textId="77777777" w:rsidR="00D73B20" w:rsidRDefault="00D73B20" w:rsidP="000F365B">
      <w:pPr>
        <w:spacing w:after="240"/>
        <w:jc w:val="center"/>
        <w:rPr>
          <w:bCs/>
          <w:sz w:val="28"/>
          <w:szCs w:val="28"/>
          <w:lang w:val="es-ES"/>
        </w:rPr>
      </w:pPr>
      <w:r w:rsidRPr="00BE6121">
        <w:rPr>
          <w:bCs/>
          <w:sz w:val="28"/>
          <w:szCs w:val="28"/>
          <w:lang w:val="es-ES"/>
        </w:rPr>
        <w:t>BIÊN BẢN XÁC NHẬN KHỐI LƯỢNG HOÀN THÀNH</w:t>
      </w:r>
    </w:p>
    <w:p w14:paraId="7DA4151A" w14:textId="0A9D3B5C" w:rsidR="00D73B20" w:rsidRPr="004B4C00" w:rsidRDefault="00D73B20" w:rsidP="00A2458D">
      <w:pPr>
        <w:pStyle w:val="ListParagraph"/>
        <w:spacing w:before="120" w:line="120" w:lineRule="atLeast"/>
        <w:ind w:left="0" w:firstLine="426"/>
        <w:contextualSpacing w:val="0"/>
        <w:jc w:val="both"/>
        <w:rPr>
          <w:rFonts w:ascii="Times New Roman" w:hAnsi="Times New Roman"/>
          <w:i/>
          <w:sz w:val="26"/>
          <w:szCs w:val="26"/>
        </w:rPr>
      </w:pPr>
      <w:r w:rsidRPr="004B4C00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="008656BC">
        <w:rPr>
          <w:i/>
          <w:noProof/>
          <w:sz w:val="26"/>
          <w:szCs w:val="26"/>
        </w:rPr>
        <w:t>123-2022/CUVT-ANSV/DTRR-KHMS</w:t>
      </w:r>
      <w:r w:rsidRPr="004B4C00">
        <w:rPr>
          <w:rFonts w:ascii="Times New Roman" w:hAnsi="Times New Roman"/>
          <w:i/>
          <w:sz w:val="26"/>
          <w:szCs w:val="26"/>
        </w:rPr>
        <w:t xml:space="preserve"> ngày </w:t>
      </w:r>
      <w:r w:rsidR="008656BC">
        <w:rPr>
          <w:i/>
          <w:noProof/>
          <w:sz w:val="26"/>
          <w:szCs w:val="26"/>
        </w:rPr>
        <w:t>13/06/2022</w:t>
      </w:r>
      <w:r w:rsidRPr="004B4C00">
        <w:rPr>
          <w:rFonts w:ascii="Times New Roman" w:hAnsi="Times New Roman"/>
          <w:i/>
          <w:sz w:val="26"/>
          <w:szCs w:val="26"/>
        </w:rPr>
        <w:t xml:space="preserve"> giữa </w:t>
      </w:r>
      <w:r w:rsidR="008656BC">
        <w:rPr>
          <w:rFonts w:ascii="Times New Roman" w:hAnsi="Times New Roman"/>
          <w:i/>
          <w:sz w:val="26"/>
          <w:szCs w:val="26"/>
        </w:rPr>
        <w:t>Trung tâm cung ứng vật tư - Viễn thông thành phố Hồ Chí Minh</w:t>
      </w:r>
      <w:r w:rsidRPr="004B4C00">
        <w:rPr>
          <w:rFonts w:ascii="Times New Roman" w:hAnsi="Times New Roman"/>
          <w:i/>
          <w:sz w:val="26"/>
          <w:szCs w:val="26"/>
        </w:rPr>
        <w:t xml:space="preserve"> và Công ty TNHH Thiết bị Viễn thông ANSV</w:t>
      </w:r>
      <w:r w:rsidRPr="004B4C00">
        <w:rPr>
          <w:b/>
          <w:i/>
          <w:sz w:val="26"/>
          <w:szCs w:val="26"/>
        </w:rPr>
        <w:t xml:space="preserve"> </w:t>
      </w:r>
      <w:r w:rsidRPr="004B4C00">
        <w:rPr>
          <w:i/>
        </w:rPr>
        <w:t>về việc</w:t>
      </w:r>
      <w:r w:rsidRPr="004B4C00">
        <w:rPr>
          <w:i/>
          <w:sz w:val="26"/>
          <w:szCs w:val="26"/>
        </w:rPr>
        <w:t xml:space="preserve"> mua sắm theo kế hoạch mua sắm “</w:t>
      </w:r>
      <w:r w:rsidR="008656BC">
        <w:rPr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 w:rsidRPr="004B4C00">
        <w:rPr>
          <w:i/>
          <w:sz w:val="26"/>
          <w:szCs w:val="26"/>
        </w:rPr>
        <w:t>”</w:t>
      </w:r>
      <w:r w:rsidRPr="004B4C00">
        <w:rPr>
          <w:rFonts w:ascii="Times New Roman" w:hAnsi="Times New Roman"/>
          <w:i/>
          <w:sz w:val="26"/>
          <w:szCs w:val="26"/>
        </w:rPr>
        <w:t>;</w:t>
      </w:r>
    </w:p>
    <w:p w14:paraId="1ACA8A8C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nhu cầu thực tế sử dụng;</w:t>
      </w:r>
    </w:p>
    <w:p w14:paraId="6731D953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Biên bản giao nhận.</w:t>
      </w:r>
    </w:p>
    <w:p w14:paraId="7E6B3564" w14:textId="3FEE382C" w:rsidR="00D73B20" w:rsidRPr="004B4C00" w:rsidRDefault="00D73B20" w:rsidP="00A2458D">
      <w:pPr>
        <w:tabs>
          <w:tab w:val="left" w:pos="0"/>
        </w:tabs>
        <w:spacing w:before="240" w:after="0"/>
        <w:ind w:firstLine="425"/>
        <w:jc w:val="both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Hôm nay, </w:t>
      </w:r>
      <w:r w:rsidR="008656BC">
        <w:rPr>
          <w:b w:val="0"/>
          <w:sz w:val="26"/>
          <w:szCs w:val="26"/>
        </w:rPr>
        <w:t>ngày 30 tháng 6 năm 2022</w:t>
      </w:r>
      <w:r w:rsidR="00CE42B3">
        <w:rPr>
          <w:b w:val="0"/>
          <w:sz w:val="26"/>
          <w:szCs w:val="26"/>
        </w:rPr>
        <w:t xml:space="preserve">, </w:t>
      </w:r>
      <w:r w:rsidRPr="004B4C00">
        <w:rPr>
          <w:b w:val="0"/>
          <w:sz w:val="26"/>
          <w:szCs w:val="26"/>
        </w:rPr>
        <w:t>chúng tôi gồm có:</w:t>
      </w:r>
    </w:p>
    <w:p w14:paraId="71EC4146" w14:textId="04BC1D98" w:rsidR="00D73B20" w:rsidRPr="004B4C00" w:rsidRDefault="00D73B20" w:rsidP="00A2458D">
      <w:pPr>
        <w:spacing w:before="240" w:after="0" w:line="360" w:lineRule="auto"/>
        <w:rPr>
          <w:b w:val="0"/>
          <w:sz w:val="26"/>
          <w:szCs w:val="26"/>
        </w:rPr>
      </w:pPr>
      <w:r w:rsidRPr="004B4C00">
        <w:rPr>
          <w:sz w:val="26"/>
          <w:szCs w:val="26"/>
        </w:rPr>
        <w:t xml:space="preserve">Bên A: </w:t>
      </w:r>
      <w:r w:rsidR="008656BC">
        <w:rPr>
          <w:iCs/>
          <w:sz w:val="26"/>
          <w:szCs w:val="26"/>
        </w:rPr>
        <w:t>Trung tâm cung ứng vật tư - Viễn thông thành phố Hồ Chí Minh</w:t>
      </w:r>
    </w:p>
    <w:p w14:paraId="0F9115B1" w14:textId="785C48A9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Địa chỉ: </w:t>
      </w:r>
      <w:r w:rsidR="008656BC">
        <w:rPr>
          <w:b w:val="0"/>
          <w:sz w:val="26"/>
          <w:szCs w:val="26"/>
        </w:rPr>
        <w:t>Quận 1 - Thành phố Hồ Chí Minh</w:t>
      </w:r>
    </w:p>
    <w:p w14:paraId="4BF9D322" w14:textId="26A61FAB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Điện thoại: </w:t>
      </w:r>
      <w:r w:rsidR="008656BC">
        <w:rPr>
          <w:b w:val="0"/>
          <w:sz w:val="26"/>
          <w:szCs w:val="26"/>
        </w:rPr>
        <w:t>XXXXXXXXXX</w:t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</w:rPr>
        <w:t xml:space="preserve">Fax: </w:t>
      </w:r>
      <w:r w:rsidR="008656BC">
        <w:rPr>
          <w:b w:val="0"/>
          <w:sz w:val="26"/>
          <w:szCs w:val="26"/>
        </w:rPr>
        <w:t>XXXXXXXXXX</w:t>
      </w:r>
    </w:p>
    <w:p w14:paraId="4A25A328" w14:textId="288A794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</w:t>
      </w:r>
      <w:r w:rsidR="008656BC">
        <w:rPr>
          <w:bCs/>
          <w:sz w:val="26"/>
          <w:szCs w:val="26"/>
        </w:rPr>
        <w:t xml:space="preserve">Ông 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 xml:space="preserve">Chức vụ: </w:t>
      </w:r>
      <w:r w:rsidR="008656BC">
        <w:rPr>
          <w:b w:val="0"/>
          <w:sz w:val="26"/>
          <w:szCs w:val="26"/>
        </w:rPr>
        <w:t>Giám đốc</w:t>
      </w:r>
    </w:p>
    <w:p w14:paraId="5A9704CE" w14:textId="77777777" w:rsidR="00D73B20" w:rsidRPr="004B4C00" w:rsidRDefault="00D73B20" w:rsidP="00A2458D">
      <w:pPr>
        <w:spacing w:after="0" w:line="360" w:lineRule="auto"/>
        <w:rPr>
          <w:i/>
          <w:sz w:val="26"/>
          <w:szCs w:val="26"/>
        </w:rPr>
      </w:pPr>
      <w:r w:rsidRPr="004B4C00">
        <w:rPr>
          <w:sz w:val="26"/>
          <w:szCs w:val="26"/>
        </w:rPr>
        <w:t xml:space="preserve">Bên B: </w:t>
      </w:r>
      <w:r w:rsidRPr="004B4C00">
        <w:rPr>
          <w:sz w:val="26"/>
          <w:szCs w:val="26"/>
          <w:lang w:val="nl-NL"/>
        </w:rPr>
        <w:t>CÔNG TY TNHH THIẾT BỊ VIỄN THÔNG ANSV</w:t>
      </w:r>
    </w:p>
    <w:p w14:paraId="6EA02C86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Địa chỉ: 124 Hoàng Quốc Việt, Quận Cầu Giấy, Hà Nội</w:t>
      </w:r>
    </w:p>
    <w:p w14:paraId="11D8FAC8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Điện thoại: 024. 3836 2094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Fax: 024. 3836 1195</w:t>
      </w:r>
    </w:p>
    <w:p w14:paraId="4C1985ED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Ông </w:t>
      </w:r>
      <w:r w:rsidRPr="004B4C00">
        <w:rPr>
          <w:sz w:val="26"/>
          <w:szCs w:val="26"/>
        </w:rPr>
        <w:t>Vũ Tuấn Khanh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Chức vụ: Phó Tổng giám đốc</w:t>
      </w:r>
    </w:p>
    <w:p w14:paraId="0A33A294" w14:textId="77777777"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>(Theo Quyết định số 288/GUQ-ANSV ngày 13/04/2018)</w:t>
      </w:r>
    </w:p>
    <w:p w14:paraId="79F0B432" w14:textId="77777777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sz w:val="26"/>
          <w:szCs w:val="26"/>
          <w:lang w:val="fr-FR"/>
        </w:rPr>
        <w:t>I. Thống nhất giá trị khối lượng đã thực hiện :</w:t>
      </w:r>
    </w:p>
    <w:p w14:paraId="223DD75B" w14:textId="77777777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b w:val="0"/>
          <w:sz w:val="26"/>
          <w:szCs w:val="26"/>
          <w:lang w:val="fr-FR"/>
        </w:rPr>
        <w:t xml:space="preserve">      Hai bên cùng thống nhất xác nhận khối lượng thực hiện hợp đồng </w:t>
      </w:r>
      <w:r w:rsidRPr="004B4C00">
        <w:rPr>
          <w:b w:val="0"/>
          <w:bCs/>
          <w:sz w:val="26"/>
          <w:szCs w:val="26"/>
          <w:lang w:val="es-ES"/>
        </w:rPr>
        <w:t xml:space="preserve">số </w:t>
      </w:r>
      <w:r w:rsidRPr="00D85FEB">
        <w:rPr>
          <w:b w:val="0"/>
          <w:bCs/>
          <w:noProof/>
          <w:sz w:val="26"/>
          <w:szCs w:val="26"/>
          <w:lang w:val="es-ES"/>
        </w:rPr>
        <w:t>196-2019/CUVT-ANSV/MSTT-KHMS</w:t>
      </w:r>
      <w:r w:rsidRPr="004B4C00">
        <w:rPr>
          <w:b w:val="0"/>
          <w:bCs/>
          <w:sz w:val="26"/>
          <w:szCs w:val="26"/>
          <w:lang w:val="es-ES"/>
        </w:rPr>
        <w:t xml:space="preserve"> ngày </w:t>
      </w:r>
      <w:r w:rsidRPr="00D85FEB">
        <w:rPr>
          <w:b w:val="0"/>
          <w:bCs/>
          <w:noProof/>
          <w:sz w:val="26"/>
          <w:szCs w:val="26"/>
          <w:lang w:val="es-ES"/>
        </w:rPr>
        <w:t>14/10/2019</w:t>
      </w:r>
      <w:r w:rsidRPr="004B4C00">
        <w:rPr>
          <w:b w:val="0"/>
          <w:bCs/>
          <w:sz w:val="26"/>
          <w:szCs w:val="26"/>
          <w:lang w:val="fr-FR"/>
        </w:rPr>
        <w:t xml:space="preserve"> đến thời điểm này</w:t>
      </w:r>
      <w:r w:rsidRPr="004B4C00">
        <w:rPr>
          <w:b w:val="0"/>
          <w:sz w:val="26"/>
          <w:szCs w:val="26"/>
          <w:lang w:val="fr-FR"/>
        </w:rPr>
        <w:t xml:space="preserve"> như sau:</w:t>
      </w:r>
    </w:p>
    <w:tbl>
      <w:tblPr>
        <w:tblpPr w:leftFromText="180" w:rightFromText="180" w:vertAnchor="text" w:horzAnchor="margin" w:tblpXSpec="center" w:tblpY="98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20"/>
        <w:gridCol w:w="956"/>
        <w:gridCol w:w="934"/>
        <w:gridCol w:w="990"/>
        <w:gridCol w:w="1890"/>
      </w:tblGrid>
      <w:tr w:rsidR="00D73B20" w:rsidRPr="004B4C00" w14:paraId="7F5D92E3" w14:textId="77777777" w:rsidTr="00721A2E">
        <w:trPr>
          <w:trHeight w:val="89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B74D5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DE0C0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Vật tư - Chủng loại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409A0" w14:textId="77777777" w:rsidR="00D73B20" w:rsidRDefault="00D73B20" w:rsidP="00721A2E">
            <w:pPr>
              <w:spacing w:before="0" w:after="0"/>
              <w:jc w:val="center"/>
              <w:rPr>
                <w:lang w:val="nl-NL"/>
              </w:rPr>
            </w:pPr>
            <w:r w:rsidRPr="004B4C00">
              <w:rPr>
                <w:lang w:val="nl-NL"/>
              </w:rPr>
              <w:t xml:space="preserve">Xuất xứ/ </w:t>
            </w:r>
          </w:p>
          <w:p w14:paraId="77524432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Mã hàng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F22C8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vị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62CCC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 xml:space="preserve">Số </w:t>
            </w:r>
            <w:r w:rsidRPr="004B4C00">
              <w:t>lượng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1554A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giá (VNĐ)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1E727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Thành tiền (VNĐ)</w:t>
            </w:r>
          </w:p>
        </w:tc>
      </w:tr>
      <w:tr w:rsidR="00D73B20" w:rsidRPr="004B4C00" w14:paraId="59968D35" w14:textId="77777777" w:rsidTr="00F43F5F">
        <w:trPr>
          <w:trHeight w:val="18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918DC" w14:textId="77777777"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B7647" w14:textId="019B7C95" w:rsidR="00D73B20" w:rsidRPr="004E6A61" w:rsidRDefault="008656BC" w:rsidP="003C225C">
            <w:pPr>
              <w:spacing w:before="0" w:after="0"/>
              <w:rPr>
                <w:b w:val="0"/>
              </w:rPr>
            </w:pPr>
            <w:r>
              <w:rPr>
                <w:b w:val="0"/>
                <w:noProof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57123" w14:textId="3DC9B8FD" w:rsidR="00D73B20" w:rsidRPr="00D85FEB" w:rsidRDefault="008656BC" w:rsidP="00651B00">
            <w:pPr>
              <w:spacing w:before="0" w:after="0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VNPT/Techlonogy</w:t>
            </w:r>
            <w:r w:rsidR="00D73B20" w:rsidRPr="00D85FEB">
              <w:rPr>
                <w:b w:val="0"/>
                <w:noProof/>
              </w:rPr>
              <w:t>/</w:t>
            </w:r>
          </w:p>
          <w:p w14:paraId="06A22290" w14:textId="3C057A99" w:rsidR="00D73B20" w:rsidRPr="004E6A61" w:rsidRDefault="008656BC" w:rsidP="007C1A1F">
            <w:pPr>
              <w:spacing w:before="0" w:after="0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>Việt Nam</w:t>
            </w:r>
            <w:r w:rsidR="00D73B20" w:rsidRPr="004E6A61">
              <w:rPr>
                <w:b w:val="0"/>
              </w:rPr>
              <w:t xml:space="preserve">/ </w:t>
            </w:r>
            <w:r>
              <w:rPr>
                <w:b w:val="0"/>
                <w:noProof/>
              </w:rPr>
              <w:t>iGate GW240-H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48F6F" w14:textId="76952675" w:rsidR="00D73B20" w:rsidRPr="004E6A61" w:rsidRDefault="008656BC" w:rsidP="00DA2568">
            <w:pPr>
              <w:jc w:val="center"/>
              <w:rPr>
                <w:b w:val="0"/>
              </w:rPr>
            </w:pPr>
            <w:r>
              <w:rPr>
                <w:b w:val="0"/>
              </w:rPr>
              <w:t>Bộ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F53BD" w14:textId="2824C3DB" w:rsidR="00D73B20" w:rsidRPr="000555DC" w:rsidRDefault="00D73B20" w:rsidP="00721A2E">
            <w:pPr>
              <w:jc w:val="right"/>
              <w:rPr>
                <w:b w:val="0"/>
              </w:rPr>
            </w:pPr>
            <w:r w:rsidRPr="000555DC">
              <w:rPr>
                <w:b w:val="0"/>
              </w:rPr>
              <w:t xml:space="preserve">  </w:t>
            </w:r>
            <w:r w:rsidR="008656BC">
              <w:rPr>
                <w:b w:val="0"/>
              </w:rPr>
              <w:t>100000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C5F43" w14:textId="6795F87A" w:rsidR="00D73B20" w:rsidRPr="004E6A61" w:rsidRDefault="008656BC" w:rsidP="00DA2568">
            <w:pPr>
              <w:jc w:val="right"/>
              <w:rPr>
                <w:b w:val="0"/>
              </w:rPr>
            </w:pPr>
            <w:r>
              <w:rPr>
                <w:b w:val="0"/>
                <w:noProof/>
                <w:sz w:val="22"/>
                <w:szCs w:val="22"/>
              </w:rPr>
              <w:t>917000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F72DF" w14:textId="29DE61B7" w:rsidR="00D73B20" w:rsidRPr="000555DC" w:rsidRDefault="008656B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91700000000</w:t>
            </w:r>
          </w:p>
        </w:tc>
      </w:tr>
      <w:tr w:rsidR="00D73B20" w:rsidRPr="00E259DF" w14:paraId="7CD907FE" w14:textId="77777777" w:rsidTr="00721A2E">
        <w:trPr>
          <w:trHeight w:val="424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40CE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</w:rPr>
              <w:t>Tổng cộng: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10F22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E4AD1" w14:textId="5B4AE104" w:rsidR="00D73B20" w:rsidRPr="000555DC" w:rsidRDefault="008656B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91700000000</w:t>
            </w:r>
          </w:p>
        </w:tc>
      </w:tr>
      <w:tr w:rsidR="00D73B20" w:rsidRPr="00E259DF" w14:paraId="4C780A31" w14:textId="77777777" w:rsidTr="00721A2E">
        <w:trPr>
          <w:trHeight w:val="345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493D6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Thuế GTGT 10%: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83643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660AF" w14:textId="46C01335" w:rsidR="00D73B20" w:rsidRPr="000555DC" w:rsidRDefault="008656B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</w:t>
            </w:r>
          </w:p>
        </w:tc>
      </w:tr>
      <w:tr w:rsidR="00D73B20" w:rsidRPr="00E259DF" w14:paraId="42716E69" w14:textId="77777777" w:rsidTr="00721A2E">
        <w:trPr>
          <w:trHeight w:val="492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BD3D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Tổng giá trị khối lượng đã thực hiện (bao gồm thuế GTGT):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BABDD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0A51" w14:textId="0DBEA99A" w:rsidR="00D73B20" w:rsidRPr="000555DC" w:rsidRDefault="008656B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100870000000</w:t>
            </w:r>
          </w:p>
        </w:tc>
      </w:tr>
    </w:tbl>
    <w:p w14:paraId="14A599B3" w14:textId="4CC098A4" w:rsidR="00D73B20" w:rsidRDefault="00D73B20" w:rsidP="00F43F5F">
      <w:pPr>
        <w:keepNext/>
        <w:widowControl w:val="0"/>
        <w:spacing w:before="0" w:line="269" w:lineRule="auto"/>
        <w:ind w:firstLine="446"/>
        <w:rPr>
          <w:b w:val="0"/>
          <w:i/>
          <w:color w:val="C00000"/>
          <w:sz w:val="26"/>
          <w:szCs w:val="26"/>
        </w:rPr>
      </w:pPr>
      <w:r>
        <w:rPr>
          <w:b w:val="0"/>
          <w:sz w:val="26"/>
          <w:szCs w:val="26"/>
        </w:rPr>
        <w:t>Bằng chữ</w:t>
      </w:r>
      <w:r w:rsidRPr="000555DC">
        <w:rPr>
          <w:b w:val="0"/>
          <w:i/>
          <w:iCs/>
          <w:noProof/>
        </w:rPr>
        <w:t xml:space="preserve">: </w:t>
      </w:r>
      <w:r w:rsidR="008656BC">
        <w:rPr>
          <w:b w:val="0"/>
          <w:i/>
          <w:iCs/>
          <w:noProof/>
        </w:rPr>
        <w:t xml:space="preserve">một trăm  tỉ tám trăm bảy mươi  triệu </w:t>
      </w:r>
      <w:r w:rsidR="0067618B">
        <w:rPr>
          <w:b w:val="0"/>
          <w:i/>
          <w:iCs/>
          <w:noProof/>
        </w:rPr>
        <w:t xml:space="preserve"> đồng chẵn</w:t>
      </w:r>
      <w:r w:rsidR="00216A53">
        <w:rPr>
          <w:b w:val="0"/>
          <w:i/>
          <w:iCs/>
          <w:noProof/>
        </w:rPr>
        <w:t>.</w:t>
      </w:r>
    </w:p>
    <w:p w14:paraId="30061C8E" w14:textId="77777777" w:rsidR="00F43F5F" w:rsidRDefault="00F43F5F">
      <w:pPr>
        <w:spacing w:before="0" w:after="200" w:line="276" w:lineRule="auto"/>
        <w:rPr>
          <w:bCs/>
          <w:i/>
          <w:noProof/>
          <w:sz w:val="26"/>
          <w:szCs w:val="26"/>
        </w:rPr>
      </w:pPr>
      <w:r>
        <w:rPr>
          <w:bCs/>
          <w:i/>
          <w:noProof/>
          <w:sz w:val="26"/>
          <w:szCs w:val="26"/>
        </w:rPr>
        <w:br w:type="page"/>
      </w:r>
    </w:p>
    <w:p w14:paraId="29FAC1B1" w14:textId="0E1700D5" w:rsidR="001D309C" w:rsidRPr="009F0914" w:rsidRDefault="00D73B20" w:rsidP="001D309C">
      <w:pPr>
        <w:keepNext/>
        <w:widowControl w:val="0"/>
        <w:spacing w:before="240" w:line="269" w:lineRule="auto"/>
        <w:ind w:left="461" w:hanging="187"/>
        <w:jc w:val="both"/>
        <w:rPr>
          <w:b w:val="0"/>
          <w:i/>
          <w:noProof/>
          <w:sz w:val="26"/>
          <w:szCs w:val="26"/>
        </w:rPr>
      </w:pPr>
      <w:r w:rsidRPr="009F0914">
        <w:rPr>
          <w:bCs/>
          <w:i/>
          <w:noProof/>
          <w:sz w:val="26"/>
          <w:szCs w:val="26"/>
        </w:rPr>
        <w:lastRenderedPageBreak/>
        <w:t xml:space="preserve">* </w:t>
      </w:r>
      <w:r w:rsidR="008656BC">
        <w:rPr>
          <w:b w:val="0"/>
          <w:i/>
          <w:noProof/>
          <w:sz w:val="26"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1F072CA1" w14:textId="3BEA6393" w:rsidR="00D73B20" w:rsidRPr="001D309C" w:rsidRDefault="00D73B20" w:rsidP="001D309C">
      <w:pPr>
        <w:tabs>
          <w:tab w:val="left" w:pos="1418"/>
        </w:tabs>
        <w:jc w:val="both"/>
        <w:rPr>
          <w:sz w:val="26"/>
          <w:szCs w:val="26"/>
          <w:lang w:val="fr-FR"/>
        </w:rPr>
      </w:pPr>
      <w:r w:rsidRPr="001D309C">
        <w:rPr>
          <w:sz w:val="26"/>
          <w:szCs w:val="26"/>
          <w:lang w:val="fr-FR"/>
        </w:rPr>
        <w:t>II. Kết luận:</w:t>
      </w:r>
    </w:p>
    <w:p w14:paraId="7147F008" w14:textId="6E9914D0" w:rsidR="00D73B20" w:rsidRPr="0022643E" w:rsidRDefault="00D73B20" w:rsidP="00A2458D">
      <w:pPr>
        <w:tabs>
          <w:tab w:val="left" w:pos="1418"/>
        </w:tabs>
        <w:ind w:firstLine="426"/>
        <w:jc w:val="both"/>
        <w:rPr>
          <w:b w:val="0"/>
          <w:sz w:val="26"/>
          <w:szCs w:val="26"/>
        </w:rPr>
      </w:pPr>
      <w:r w:rsidRPr="0022643E">
        <w:rPr>
          <w:b w:val="0"/>
          <w:sz w:val="26"/>
          <w:szCs w:val="26"/>
        </w:rPr>
        <w:t xml:space="preserve">Hai bên cùng thống nhất giá trị khối lượng hoàn thành hợp đồng: </w:t>
      </w:r>
      <w:r w:rsidR="008656BC">
        <w:rPr>
          <w:b w:val="0"/>
          <w:sz w:val="26"/>
          <w:szCs w:val="26"/>
        </w:rPr>
        <w:t>100870000000</w:t>
      </w:r>
      <w:r w:rsidR="00721A2E" w:rsidRPr="009F0914">
        <w:rPr>
          <w:b w:val="0"/>
          <w:sz w:val="26"/>
          <w:szCs w:val="26"/>
        </w:rPr>
        <w:t xml:space="preserve"> </w:t>
      </w:r>
      <w:r w:rsidRPr="009F0914">
        <w:rPr>
          <w:b w:val="0"/>
          <w:sz w:val="26"/>
          <w:szCs w:val="26"/>
        </w:rPr>
        <w:t xml:space="preserve">đồng (bao gồm thuế VAT) </w:t>
      </w:r>
      <w:r w:rsidRPr="0022643E">
        <w:rPr>
          <w:b w:val="0"/>
          <w:sz w:val="26"/>
          <w:szCs w:val="26"/>
        </w:rPr>
        <w:t>là cơ sở cho hai bên tiến hành thanh quyết toán</w:t>
      </w:r>
      <w:r>
        <w:rPr>
          <w:b w:val="0"/>
          <w:sz w:val="26"/>
          <w:szCs w:val="26"/>
        </w:rPr>
        <w:t xml:space="preserve"> kh</w:t>
      </w:r>
      <w:r w:rsidRPr="004D2B1E">
        <w:rPr>
          <w:b w:val="0"/>
          <w:sz w:val="26"/>
          <w:szCs w:val="26"/>
        </w:rPr>
        <w:t>ố</w:t>
      </w:r>
      <w:r>
        <w:rPr>
          <w:b w:val="0"/>
          <w:sz w:val="26"/>
          <w:szCs w:val="26"/>
        </w:rPr>
        <w:t>i l</w:t>
      </w:r>
      <w:r w:rsidRPr="004D2B1E">
        <w:rPr>
          <w:b w:val="0"/>
          <w:sz w:val="26"/>
          <w:szCs w:val="26"/>
        </w:rPr>
        <w:t>ượ</w:t>
      </w:r>
      <w:r>
        <w:rPr>
          <w:b w:val="0"/>
          <w:sz w:val="26"/>
          <w:szCs w:val="26"/>
        </w:rPr>
        <w:t>ng th</w:t>
      </w:r>
      <w:r w:rsidRPr="004D2B1E"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>c hi</w:t>
      </w:r>
      <w:r w:rsidRPr="004D2B1E">
        <w:rPr>
          <w:b w:val="0"/>
          <w:sz w:val="26"/>
          <w:szCs w:val="26"/>
        </w:rPr>
        <w:t>ệ</w:t>
      </w:r>
      <w:r>
        <w:rPr>
          <w:b w:val="0"/>
          <w:sz w:val="26"/>
          <w:szCs w:val="26"/>
        </w:rPr>
        <w:t>n h</w:t>
      </w:r>
      <w:r w:rsidRPr="004D2B1E"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 xml:space="preserve">p </w:t>
      </w:r>
      <w:r w:rsidRPr="004D2B1E">
        <w:rPr>
          <w:b w:val="0"/>
          <w:sz w:val="26"/>
          <w:szCs w:val="26"/>
        </w:rPr>
        <w:t>đồ</w:t>
      </w:r>
      <w:r>
        <w:rPr>
          <w:b w:val="0"/>
          <w:sz w:val="26"/>
          <w:szCs w:val="26"/>
        </w:rPr>
        <w:t>ng v</w:t>
      </w:r>
      <w:r w:rsidRPr="004D2B1E">
        <w:rPr>
          <w:b w:val="0"/>
          <w:sz w:val="26"/>
          <w:szCs w:val="26"/>
        </w:rPr>
        <w:t>à</w:t>
      </w:r>
      <w:r w:rsidRPr="0022643E">
        <w:rPr>
          <w:b w:val="0"/>
          <w:sz w:val="26"/>
          <w:szCs w:val="26"/>
        </w:rPr>
        <w:t xml:space="preserve"> thanh lý hợp đồng</w:t>
      </w:r>
      <w:r w:rsidRPr="0022643E">
        <w:rPr>
          <w:b w:val="0"/>
          <w:bCs/>
          <w:color w:val="FF0000"/>
          <w:sz w:val="26"/>
          <w:szCs w:val="26"/>
          <w:lang w:val="es-ES"/>
        </w:rPr>
        <w:t>.</w:t>
      </w:r>
    </w:p>
    <w:p w14:paraId="6FD0510C" w14:textId="77777777" w:rsidR="00D73B20" w:rsidRPr="00FE6916" w:rsidRDefault="00D73B20" w:rsidP="00A2458D">
      <w:pPr>
        <w:widowControl w:val="0"/>
        <w:tabs>
          <w:tab w:val="left" w:pos="932"/>
          <w:tab w:val="left" w:pos="1100"/>
        </w:tabs>
        <w:overflowPunct w:val="0"/>
        <w:autoSpaceDE w:val="0"/>
        <w:autoSpaceDN w:val="0"/>
        <w:adjustRightInd w:val="0"/>
        <w:spacing w:line="264" w:lineRule="auto"/>
        <w:ind w:right="138" w:firstLine="426"/>
        <w:jc w:val="both"/>
        <w:textAlignment w:val="baseline"/>
        <w:rPr>
          <w:b w:val="0"/>
          <w:sz w:val="26"/>
          <w:szCs w:val="26"/>
          <w:lang w:val="es-ES"/>
        </w:rPr>
      </w:pPr>
      <w:r w:rsidRPr="00FE6916">
        <w:rPr>
          <w:b w:val="0"/>
          <w:sz w:val="26"/>
          <w:szCs w:val="26"/>
          <w:lang w:val="es-ES"/>
        </w:rPr>
        <w:t xml:space="preserve">Biên bản này được lập thành </w:t>
      </w:r>
      <w:r>
        <w:rPr>
          <w:b w:val="0"/>
          <w:sz w:val="26"/>
          <w:szCs w:val="26"/>
          <w:lang w:val="es-ES"/>
        </w:rPr>
        <w:t>04</w:t>
      </w:r>
      <w:r w:rsidRPr="00FE6916">
        <w:rPr>
          <w:b w:val="0"/>
          <w:sz w:val="26"/>
          <w:szCs w:val="26"/>
          <w:lang w:val="es-ES"/>
        </w:rPr>
        <w:t xml:space="preserve"> bản, mỗi bên giữ </w:t>
      </w:r>
      <w:r>
        <w:rPr>
          <w:b w:val="0"/>
          <w:sz w:val="26"/>
          <w:szCs w:val="26"/>
          <w:lang w:val="es-ES"/>
        </w:rPr>
        <w:t>02</w:t>
      </w:r>
      <w:r w:rsidRPr="00FE6916">
        <w:rPr>
          <w:b w:val="0"/>
          <w:sz w:val="26"/>
          <w:szCs w:val="26"/>
          <w:lang w:val="es-ES"/>
        </w:rPr>
        <w:t xml:space="preserve"> bản.</w:t>
      </w:r>
    </w:p>
    <w:tbl>
      <w:tblPr>
        <w:tblW w:w="9941" w:type="dxa"/>
        <w:tblInd w:w="-585" w:type="dxa"/>
        <w:tblLayout w:type="fixed"/>
        <w:tblLook w:val="0000" w:firstRow="0" w:lastRow="0" w:firstColumn="0" w:lastColumn="0" w:noHBand="0" w:noVBand="0"/>
      </w:tblPr>
      <w:tblGrid>
        <w:gridCol w:w="4554"/>
        <w:gridCol w:w="851"/>
        <w:gridCol w:w="4536"/>
      </w:tblGrid>
      <w:tr w:rsidR="00D73B20" w:rsidRPr="002D22FE" w14:paraId="09D4FF51" w14:textId="77777777" w:rsidTr="00DA2568">
        <w:trPr>
          <w:trHeight w:val="2129"/>
        </w:trPr>
        <w:tc>
          <w:tcPr>
            <w:tcW w:w="4554" w:type="dxa"/>
          </w:tcPr>
          <w:p w14:paraId="25C23A2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0772C2">
              <w:rPr>
                <w:bCs/>
                <w:sz w:val="26"/>
                <w:szCs w:val="26"/>
                <w:lang w:val="vi-VN"/>
              </w:rPr>
              <w:t>ĐẠI DIỆN BÊN A</w:t>
            </w:r>
          </w:p>
          <w:p w14:paraId="273E1A07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PHÓ GIÁM ĐỐC</w:t>
            </w:r>
          </w:p>
          <w:p w14:paraId="14793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A49C6EE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4B61486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6E23E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736BEB73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E347DE9" w14:textId="679A8812" w:rsidR="00D73B20" w:rsidRPr="00734271" w:rsidRDefault="008656BC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Ông </w:t>
            </w:r>
          </w:p>
        </w:tc>
        <w:tc>
          <w:tcPr>
            <w:tcW w:w="851" w:type="dxa"/>
          </w:tcPr>
          <w:p w14:paraId="0ECF131D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14:paraId="391CED3E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2D22FE">
              <w:rPr>
                <w:bCs/>
                <w:sz w:val="26"/>
                <w:szCs w:val="26"/>
                <w:lang w:val="vi-VN"/>
              </w:rPr>
              <w:t>ĐẠI DIỆN BÊN B</w:t>
            </w:r>
          </w:p>
          <w:p w14:paraId="25C635B9" w14:textId="77777777" w:rsidR="00D73B20" w:rsidRPr="003E2E5D" w:rsidRDefault="00D73B20" w:rsidP="00DA2568">
            <w:pPr>
              <w:jc w:val="center"/>
              <w:rPr>
                <w:sz w:val="26"/>
                <w:szCs w:val="26"/>
              </w:rPr>
            </w:pPr>
            <w:r w:rsidRPr="003E2E5D">
              <w:rPr>
                <w:sz w:val="26"/>
                <w:szCs w:val="26"/>
              </w:rPr>
              <w:t>PHÓ TỔNG GIÁM ĐỐC</w:t>
            </w:r>
          </w:p>
          <w:p w14:paraId="4007B7A6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031D330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123C21B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27E702F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6A7EA5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897EDE" w14:textId="77777777" w:rsidR="00D73B20" w:rsidRPr="00F91CC6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FE6916">
              <w:rPr>
                <w:bCs/>
                <w:sz w:val="26"/>
                <w:szCs w:val="26"/>
              </w:rPr>
              <w:t>Vũ Tuấn Khanh</w:t>
            </w:r>
          </w:p>
        </w:tc>
      </w:tr>
    </w:tbl>
    <w:p w14:paraId="4B5372C8" w14:textId="77777777" w:rsidR="00D73B20" w:rsidRDefault="00D73B20">
      <w:pPr>
        <w:sectPr w:rsidR="00D73B20" w:rsidSect="00F43F5F">
          <w:pgSz w:w="11907" w:h="16839" w:code="9"/>
          <w:pgMar w:top="1080" w:right="810" w:bottom="810" w:left="1440" w:header="720" w:footer="720" w:gutter="0"/>
          <w:pgNumType w:start="1"/>
          <w:cols w:space="720"/>
          <w:docGrid w:linePitch="360"/>
        </w:sectPr>
      </w:pPr>
    </w:p>
    <w:p w14:paraId="5B6750E0" w14:textId="77777777" w:rsidR="00D73B20" w:rsidRDefault="00D73B20"/>
    <w:sectPr w:rsidR="00D73B20" w:rsidSect="00F43F5F">
      <w:pgSz w:w="12240" w:h="15840"/>
      <w:pgMar w:top="108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400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8D"/>
    <w:rsid w:val="000535CA"/>
    <w:rsid w:val="000555DC"/>
    <w:rsid w:val="000F365B"/>
    <w:rsid w:val="0018005B"/>
    <w:rsid w:val="001D309C"/>
    <w:rsid w:val="0020783C"/>
    <w:rsid w:val="00216A53"/>
    <w:rsid w:val="002742DE"/>
    <w:rsid w:val="00297D07"/>
    <w:rsid w:val="002C036D"/>
    <w:rsid w:val="002C09A3"/>
    <w:rsid w:val="0035547D"/>
    <w:rsid w:val="003C225C"/>
    <w:rsid w:val="003E2E5D"/>
    <w:rsid w:val="00403D00"/>
    <w:rsid w:val="00443BF1"/>
    <w:rsid w:val="0047787C"/>
    <w:rsid w:val="00494789"/>
    <w:rsid w:val="004B4C00"/>
    <w:rsid w:val="004E0F8C"/>
    <w:rsid w:val="004E6A61"/>
    <w:rsid w:val="004F385F"/>
    <w:rsid w:val="00507D5E"/>
    <w:rsid w:val="005519A6"/>
    <w:rsid w:val="00552348"/>
    <w:rsid w:val="005D3837"/>
    <w:rsid w:val="00651B00"/>
    <w:rsid w:val="0067618B"/>
    <w:rsid w:val="0070122D"/>
    <w:rsid w:val="00703E77"/>
    <w:rsid w:val="00721A2E"/>
    <w:rsid w:val="00783F71"/>
    <w:rsid w:val="007C1A1F"/>
    <w:rsid w:val="0081510E"/>
    <w:rsid w:val="008656BC"/>
    <w:rsid w:val="008B2D5D"/>
    <w:rsid w:val="009D3B90"/>
    <w:rsid w:val="009F0914"/>
    <w:rsid w:val="00A2458D"/>
    <w:rsid w:val="00A35E38"/>
    <w:rsid w:val="00A35FAA"/>
    <w:rsid w:val="00A43CD2"/>
    <w:rsid w:val="00AB19BB"/>
    <w:rsid w:val="00BA6D46"/>
    <w:rsid w:val="00CB1C2B"/>
    <w:rsid w:val="00CE42B3"/>
    <w:rsid w:val="00D52E7E"/>
    <w:rsid w:val="00D73B20"/>
    <w:rsid w:val="00DA2568"/>
    <w:rsid w:val="00F43F5F"/>
    <w:rsid w:val="00F56025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E51DA"/>
  <w15:docId w15:val="{C2A01C69-6EFF-4998-A1E9-21B0E5F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A2458D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spacing w:before="0" w:after="0"/>
      <w:ind w:left="720"/>
      <w:contextualSpacing/>
    </w:pPr>
    <w:rPr>
      <w:rFonts w:ascii="VNI-Times" w:eastAsia="Arial" w:hAnsi="VNI-Time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40CE-6158-4F7A-90AB-EB86AF8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2020-05-04T09:05:00Z</cp:lastPrinted>
  <dcterms:created xsi:type="dcterms:W3CDTF">2022-06-17T03:17:00Z</dcterms:created>
  <dcterms:modified xsi:type="dcterms:W3CDTF">2022-06-17T03:17:00Z</dcterms:modified>
</cp:coreProperties>
</file>