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52CF" w14:textId="77777777" w:rsidR="008345A9" w:rsidRPr="008345A9" w:rsidRDefault="008345A9" w:rsidP="00DF2FF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45A9">
        <w:rPr>
          <w:rFonts w:ascii="Times New Roman" w:hAnsi="Times New Roman" w:cs="Times New Roman"/>
          <w:b/>
          <w:bCs/>
          <w:sz w:val="28"/>
          <w:szCs w:val="28"/>
        </w:rPr>
        <w:t>AI-Powered Optimization of Industrial Supply Chains:</w:t>
      </w:r>
    </w:p>
    <w:p w14:paraId="7CCFAB22" w14:textId="77777777" w:rsidR="008345A9" w:rsidRPr="008345A9" w:rsidRDefault="008345A9" w:rsidP="00DF2FF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45A9">
        <w:rPr>
          <w:rFonts w:ascii="Times New Roman" w:hAnsi="Times New Roman" w:cs="Times New Roman"/>
          <w:b/>
          <w:bCs/>
          <w:sz w:val="28"/>
          <w:szCs w:val="28"/>
        </w:rPr>
        <w:t>A Data Science Approach</w:t>
      </w:r>
    </w:p>
    <w:p w14:paraId="04D63CD1" w14:textId="54E10667" w:rsidR="008345A9" w:rsidRPr="008345A9" w:rsidRDefault="008345A9" w:rsidP="00B76BD6">
      <w:pPr>
        <w:spacing w:before="240"/>
        <w:jc w:val="center"/>
        <w:rPr>
          <w:rFonts w:ascii="Times New Roman" w:hAnsi="Times New Roman" w:cs="Times New Roman"/>
          <w:b/>
          <w:bCs/>
          <w:vertAlign w:val="superscript"/>
        </w:rPr>
      </w:pPr>
      <w:r w:rsidRPr="008345A9">
        <w:rPr>
          <w:rFonts w:ascii="Times New Roman" w:hAnsi="Times New Roman" w:cs="Times New Roman"/>
          <w:b/>
          <w:bCs/>
          <w:u w:val="single"/>
        </w:rPr>
        <w:t>Tasfia Tofail</w:t>
      </w:r>
      <w:r w:rsidRPr="008345A9">
        <w:rPr>
          <w:rFonts w:ascii="Times New Roman" w:hAnsi="Times New Roman" w:cs="Times New Roman"/>
          <w:b/>
          <w:bCs/>
          <w:vertAlign w:val="superscript"/>
        </w:rPr>
        <w:t>1*</w:t>
      </w:r>
      <w:r w:rsidRPr="008345A9">
        <w:rPr>
          <w:rFonts w:ascii="Times New Roman" w:hAnsi="Times New Roman" w:cs="Times New Roman"/>
          <w:b/>
          <w:bCs/>
        </w:rPr>
        <w:t>, Md. Anjir Jaman</w:t>
      </w:r>
      <w:r w:rsidRPr="008345A9">
        <w:rPr>
          <w:rFonts w:ascii="Times New Roman" w:hAnsi="Times New Roman" w:cs="Times New Roman"/>
          <w:b/>
          <w:bCs/>
          <w:vertAlign w:val="superscript"/>
        </w:rPr>
        <w:t>2</w:t>
      </w:r>
      <w:r w:rsidRPr="008345A9">
        <w:rPr>
          <w:rFonts w:ascii="Times New Roman" w:hAnsi="Times New Roman" w:cs="Times New Roman"/>
          <w:b/>
          <w:bCs/>
        </w:rPr>
        <w:t>, Hasibul Islam</w:t>
      </w:r>
      <w:r w:rsidRPr="008345A9">
        <w:rPr>
          <w:rFonts w:ascii="Times New Roman" w:hAnsi="Times New Roman" w:cs="Times New Roman"/>
          <w:b/>
          <w:bCs/>
          <w:vertAlign w:val="superscript"/>
        </w:rPr>
        <w:t>3</w:t>
      </w:r>
      <w:r w:rsidRPr="008345A9">
        <w:rPr>
          <w:rFonts w:ascii="Times New Roman" w:hAnsi="Times New Roman" w:cs="Times New Roman"/>
          <w:b/>
          <w:bCs/>
        </w:rPr>
        <w:t>, Sadia Afrin</w:t>
      </w:r>
      <w:r w:rsidRPr="008345A9">
        <w:rPr>
          <w:rFonts w:ascii="Times New Roman" w:hAnsi="Times New Roman" w:cs="Times New Roman"/>
          <w:b/>
          <w:bCs/>
          <w:vertAlign w:val="superscript"/>
        </w:rPr>
        <w:t>4</w:t>
      </w:r>
      <w:r w:rsidRPr="008345A9">
        <w:rPr>
          <w:rFonts w:ascii="Times New Roman" w:hAnsi="Times New Roman" w:cs="Times New Roman"/>
          <w:b/>
          <w:bCs/>
        </w:rPr>
        <w:t xml:space="preserve"> Md. Mortuza Ahmmed</w:t>
      </w:r>
      <w:r w:rsidRPr="008345A9">
        <w:rPr>
          <w:rFonts w:ascii="Times New Roman" w:hAnsi="Times New Roman" w:cs="Times New Roman"/>
          <w:b/>
          <w:bCs/>
          <w:vertAlign w:val="superscript"/>
        </w:rPr>
        <w:t>5</w:t>
      </w:r>
    </w:p>
    <w:p w14:paraId="7C98D567" w14:textId="07E2F28E" w:rsidR="00B76BD6" w:rsidRDefault="008345A9" w:rsidP="00B76BD6">
      <w:pPr>
        <w:spacing w:before="240" w:after="0" w:line="276" w:lineRule="auto"/>
        <w:jc w:val="center"/>
        <w:rPr>
          <w:rFonts w:ascii="Times New Roman" w:hAnsi="Times New Roman" w:cs="Times New Roman"/>
          <w:i/>
          <w:iCs/>
        </w:rPr>
      </w:pPr>
      <w:r w:rsidRPr="008345A9">
        <w:rPr>
          <w:rFonts w:ascii="Times New Roman" w:hAnsi="Times New Roman" w:cs="Times New Roman"/>
          <w:i/>
          <w:iCs/>
          <w:vertAlign w:val="superscript"/>
        </w:rPr>
        <w:t>1</w:t>
      </w:r>
      <w:r w:rsidRPr="008345A9">
        <w:rPr>
          <w:rFonts w:ascii="Times New Roman" w:hAnsi="Times New Roman" w:cs="Times New Roman"/>
          <w:i/>
          <w:iCs/>
        </w:rPr>
        <w:t xml:space="preserve"> Undergraduate Student, Department of Computer Science, American International University-Bangladesh, Dhaka, Bangladesh, </w:t>
      </w:r>
      <w:hyperlink r:id="rId4" w:history="1">
        <w:r w:rsidR="00B76BD6" w:rsidRPr="008345A9">
          <w:rPr>
            <w:rStyle w:val="Hyperlink"/>
            <w:rFonts w:ascii="Times New Roman" w:hAnsi="Times New Roman" w:cs="Times New Roman"/>
            <w:i/>
            <w:iCs/>
          </w:rPr>
          <w:t>22-49231-3@student.aiub.edu*</w:t>
        </w:r>
      </w:hyperlink>
    </w:p>
    <w:p w14:paraId="29E7DE37" w14:textId="3E812C9A" w:rsidR="008345A9" w:rsidRPr="008345A9" w:rsidRDefault="008345A9" w:rsidP="00B76BD6">
      <w:pPr>
        <w:spacing w:before="240" w:after="0" w:line="276" w:lineRule="auto"/>
        <w:jc w:val="center"/>
        <w:rPr>
          <w:rFonts w:ascii="Times New Roman" w:hAnsi="Times New Roman" w:cs="Times New Roman"/>
          <w:i/>
          <w:iCs/>
        </w:rPr>
      </w:pPr>
      <w:r w:rsidRPr="008345A9">
        <w:rPr>
          <w:rFonts w:ascii="Times New Roman" w:hAnsi="Times New Roman" w:cs="Times New Roman"/>
          <w:i/>
          <w:iCs/>
          <w:vertAlign w:val="superscript"/>
        </w:rPr>
        <w:t xml:space="preserve">2 </w:t>
      </w:r>
      <w:r w:rsidRPr="008345A9">
        <w:rPr>
          <w:rFonts w:ascii="Times New Roman" w:hAnsi="Times New Roman" w:cs="Times New Roman"/>
          <w:i/>
          <w:iCs/>
        </w:rPr>
        <w:t xml:space="preserve">Undergraduate Student, Department of Computer Science, American International University-Bangladesh, Dhaka, Bangladesh, </w:t>
      </w:r>
      <w:hyperlink r:id="rId5" w:history="1">
        <w:r w:rsidRPr="008345A9">
          <w:rPr>
            <w:rStyle w:val="Hyperlink"/>
            <w:rFonts w:ascii="Times New Roman" w:hAnsi="Times New Roman" w:cs="Times New Roman"/>
            <w:i/>
            <w:iCs/>
          </w:rPr>
          <w:t>22-49235-3@student.aiub.edu</w:t>
        </w:r>
      </w:hyperlink>
    </w:p>
    <w:p w14:paraId="3F44B7FA" w14:textId="77777777" w:rsidR="008345A9" w:rsidRPr="008345A9" w:rsidRDefault="008345A9" w:rsidP="00B76BD6">
      <w:pPr>
        <w:spacing w:before="240" w:after="0" w:line="276" w:lineRule="auto"/>
        <w:jc w:val="center"/>
        <w:rPr>
          <w:rFonts w:ascii="Times New Roman" w:hAnsi="Times New Roman" w:cs="Times New Roman"/>
          <w:i/>
          <w:iCs/>
        </w:rPr>
      </w:pPr>
      <w:r w:rsidRPr="008345A9">
        <w:rPr>
          <w:rFonts w:ascii="Times New Roman" w:hAnsi="Times New Roman" w:cs="Times New Roman"/>
          <w:i/>
          <w:iCs/>
          <w:vertAlign w:val="superscript"/>
        </w:rPr>
        <w:t>3</w:t>
      </w:r>
      <w:r w:rsidRPr="008345A9">
        <w:rPr>
          <w:rFonts w:ascii="Times New Roman" w:hAnsi="Times New Roman" w:cs="Times New Roman"/>
          <w:i/>
          <w:iCs/>
        </w:rPr>
        <w:t xml:space="preserve"> Undergraduate Student, Department of Computer Science, American International University-Bangladesh, Dhaka, Bangladesh, </w:t>
      </w:r>
      <w:hyperlink r:id="rId6" w:history="1">
        <w:r w:rsidRPr="008345A9">
          <w:rPr>
            <w:rStyle w:val="Hyperlink"/>
            <w:rFonts w:ascii="Times New Roman" w:hAnsi="Times New Roman" w:cs="Times New Roman"/>
            <w:i/>
            <w:iCs/>
          </w:rPr>
          <w:t>22-48498-3@student.aiub.edu</w:t>
        </w:r>
      </w:hyperlink>
    </w:p>
    <w:p w14:paraId="4A52BD0C" w14:textId="77777777" w:rsidR="008345A9" w:rsidRPr="008345A9" w:rsidRDefault="008345A9" w:rsidP="00B76BD6">
      <w:pPr>
        <w:spacing w:before="240" w:after="0" w:line="276" w:lineRule="auto"/>
        <w:jc w:val="center"/>
        <w:rPr>
          <w:rFonts w:ascii="Times New Roman" w:hAnsi="Times New Roman" w:cs="Times New Roman"/>
          <w:i/>
          <w:iCs/>
        </w:rPr>
      </w:pPr>
      <w:r w:rsidRPr="008345A9">
        <w:rPr>
          <w:rFonts w:ascii="Times New Roman" w:hAnsi="Times New Roman" w:cs="Times New Roman"/>
          <w:i/>
          <w:iCs/>
          <w:vertAlign w:val="superscript"/>
        </w:rPr>
        <w:t xml:space="preserve">4 </w:t>
      </w:r>
      <w:r w:rsidRPr="008345A9">
        <w:rPr>
          <w:rFonts w:ascii="Times New Roman" w:hAnsi="Times New Roman" w:cs="Times New Roman"/>
          <w:i/>
          <w:iCs/>
        </w:rPr>
        <w:t xml:space="preserve">Undergraduate Student, Department of Computer Science, American International University-Bangladesh, Dhaka, Bangladesh, </w:t>
      </w:r>
      <w:hyperlink r:id="rId7" w:history="1">
        <w:r w:rsidRPr="008345A9">
          <w:rPr>
            <w:rStyle w:val="Hyperlink"/>
            <w:rFonts w:ascii="Times New Roman" w:hAnsi="Times New Roman" w:cs="Times New Roman"/>
            <w:i/>
            <w:iCs/>
          </w:rPr>
          <w:t>22-49254-3@student.aiub.edu</w:t>
        </w:r>
      </w:hyperlink>
    </w:p>
    <w:p w14:paraId="632B5D48" w14:textId="77777777" w:rsidR="008345A9" w:rsidRPr="008345A9" w:rsidRDefault="008345A9" w:rsidP="00B76BD6">
      <w:pPr>
        <w:spacing w:before="240" w:after="0" w:line="276" w:lineRule="auto"/>
        <w:jc w:val="center"/>
        <w:rPr>
          <w:rFonts w:ascii="Times New Roman" w:hAnsi="Times New Roman" w:cs="Times New Roman"/>
          <w:i/>
          <w:iCs/>
        </w:rPr>
      </w:pPr>
      <w:r w:rsidRPr="008345A9">
        <w:rPr>
          <w:rFonts w:ascii="Times New Roman" w:hAnsi="Times New Roman" w:cs="Times New Roman"/>
          <w:i/>
          <w:iCs/>
          <w:vertAlign w:val="superscript"/>
        </w:rPr>
        <w:t>5</w:t>
      </w:r>
      <w:r w:rsidRPr="008345A9">
        <w:rPr>
          <w:rFonts w:ascii="Times New Roman" w:hAnsi="Times New Roman" w:cs="Times New Roman"/>
          <w:i/>
          <w:iCs/>
        </w:rPr>
        <w:t xml:space="preserve"> Associate Professor, Department of Mathematics, American International University-Bangladesh, Dhaka, Bangladesh, </w:t>
      </w:r>
      <w:hyperlink r:id="rId8" w:history="1">
        <w:r w:rsidRPr="008345A9">
          <w:rPr>
            <w:rStyle w:val="Hyperlink"/>
            <w:rFonts w:ascii="Times New Roman" w:hAnsi="Times New Roman" w:cs="Times New Roman"/>
            <w:i/>
            <w:iCs/>
          </w:rPr>
          <w:t>mortuza@aiub.edu</w:t>
        </w:r>
      </w:hyperlink>
    </w:p>
    <w:p w14:paraId="11A690E4" w14:textId="77777777" w:rsidR="008345A9" w:rsidRPr="008345A9" w:rsidRDefault="008345A9" w:rsidP="008345A9">
      <w:pPr>
        <w:rPr>
          <w:rFonts w:ascii="Times New Roman" w:hAnsi="Times New Roman" w:cs="Times New Roman"/>
          <w:i/>
          <w:iCs/>
          <w:u w:val="single"/>
        </w:rPr>
      </w:pPr>
    </w:p>
    <w:p w14:paraId="3E11265D" w14:textId="3C5CF2F2" w:rsidR="008345A9" w:rsidRPr="008345A9" w:rsidRDefault="008345A9" w:rsidP="004924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45A9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73B80537" w14:textId="77777777" w:rsidR="005979F6" w:rsidRPr="00B76BD6" w:rsidRDefault="008345A9" w:rsidP="00E44FB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45A9">
        <w:rPr>
          <w:rFonts w:ascii="Times New Roman" w:hAnsi="Times New Roman" w:cs="Times New Roman"/>
          <w:b/>
          <w:bCs/>
          <w:sz w:val="24"/>
          <w:szCs w:val="24"/>
        </w:rPr>
        <w:t>Background:</w:t>
      </w:r>
    </w:p>
    <w:p w14:paraId="374FDE25" w14:textId="42F24852" w:rsidR="005979F6" w:rsidRPr="00B76BD6" w:rsidRDefault="005979F6" w:rsidP="0049242F">
      <w:pPr>
        <w:jc w:val="both"/>
        <w:rPr>
          <w:rFonts w:ascii="Times New Roman" w:hAnsi="Times New Roman" w:cs="Times New Roman"/>
          <w:sz w:val="24"/>
          <w:szCs w:val="24"/>
        </w:rPr>
      </w:pPr>
      <w:r w:rsidRPr="00B76BD6">
        <w:rPr>
          <w:rFonts w:ascii="Times New Roman" w:hAnsi="Times New Roman" w:cs="Times New Roman"/>
          <w:sz w:val="24"/>
          <w:szCs w:val="24"/>
        </w:rPr>
        <w:t xml:space="preserve">AI adoption in global supply chains has </w:t>
      </w:r>
      <w:r w:rsidR="00B76BD6" w:rsidRPr="00B76BD6">
        <w:rPr>
          <w:rFonts w:ascii="Times New Roman" w:hAnsi="Times New Roman" w:cs="Times New Roman"/>
          <w:sz w:val="24"/>
          <w:szCs w:val="24"/>
        </w:rPr>
        <w:t xml:space="preserve">productively directed to </w:t>
      </w:r>
      <w:r w:rsidRPr="00B76BD6">
        <w:rPr>
          <w:rFonts w:ascii="Times New Roman" w:hAnsi="Times New Roman" w:cs="Times New Roman"/>
          <w:sz w:val="24"/>
          <w:szCs w:val="24"/>
        </w:rPr>
        <w:t xml:space="preserve">inefficiencies, reduced costs, and improved </w:t>
      </w:r>
      <w:r w:rsidR="00B76BD6" w:rsidRPr="00B76BD6">
        <w:rPr>
          <w:rFonts w:ascii="Times New Roman" w:hAnsi="Times New Roman" w:cs="Times New Roman"/>
          <w:sz w:val="24"/>
          <w:szCs w:val="24"/>
        </w:rPr>
        <w:t>agenda</w:t>
      </w:r>
      <w:r w:rsidRPr="00B76BD6">
        <w:rPr>
          <w:rFonts w:ascii="Times New Roman" w:hAnsi="Times New Roman" w:cs="Times New Roman"/>
          <w:sz w:val="24"/>
          <w:szCs w:val="24"/>
        </w:rPr>
        <w:t xml:space="preserve">. In Bangladesh, AI adoption rose from 2% in 2015 to 35% in 2024, </w:t>
      </w:r>
      <w:r w:rsidR="00B76BD6" w:rsidRPr="00B76BD6">
        <w:rPr>
          <w:rFonts w:ascii="Times New Roman" w:hAnsi="Times New Roman" w:cs="Times New Roman"/>
          <w:sz w:val="24"/>
          <w:szCs w:val="24"/>
        </w:rPr>
        <w:t>with</w:t>
      </w:r>
      <w:r w:rsidRPr="00B76BD6">
        <w:rPr>
          <w:rFonts w:ascii="Times New Roman" w:hAnsi="Times New Roman" w:cs="Times New Roman"/>
          <w:sz w:val="24"/>
          <w:szCs w:val="24"/>
        </w:rPr>
        <w:t xml:space="preserve"> increased efficiency and cost reductions. Initiatives such as the Bangladesh National Digital Framework and AI in Logistics have </w:t>
      </w:r>
      <w:r w:rsidR="00B76BD6" w:rsidRPr="00B76BD6">
        <w:rPr>
          <w:rFonts w:ascii="Times New Roman" w:hAnsi="Times New Roman" w:cs="Times New Roman"/>
          <w:sz w:val="24"/>
          <w:szCs w:val="24"/>
        </w:rPr>
        <w:t>encouraged an</w:t>
      </w:r>
      <w:r w:rsidRPr="00B76BD6">
        <w:rPr>
          <w:rFonts w:ascii="Times New Roman" w:hAnsi="Times New Roman" w:cs="Times New Roman"/>
          <w:sz w:val="24"/>
          <w:szCs w:val="24"/>
        </w:rPr>
        <w:t xml:space="preserve"> </w:t>
      </w:r>
      <w:r w:rsidR="00B76BD6" w:rsidRPr="00B76BD6">
        <w:rPr>
          <w:rFonts w:ascii="Times New Roman" w:hAnsi="Times New Roman" w:cs="Times New Roman"/>
          <w:sz w:val="24"/>
          <w:szCs w:val="24"/>
        </w:rPr>
        <w:t xml:space="preserve">understanding </w:t>
      </w:r>
      <w:r w:rsidRPr="00B76BD6">
        <w:rPr>
          <w:rFonts w:ascii="Times New Roman" w:hAnsi="Times New Roman" w:cs="Times New Roman"/>
          <w:sz w:val="24"/>
          <w:szCs w:val="24"/>
        </w:rPr>
        <w:t xml:space="preserve">ecosystem. However, further research is needed to identify </w:t>
      </w:r>
      <w:r w:rsidR="00B76BD6" w:rsidRPr="00B76BD6">
        <w:rPr>
          <w:rFonts w:ascii="Times New Roman" w:hAnsi="Times New Roman" w:cs="Times New Roman"/>
          <w:sz w:val="24"/>
          <w:szCs w:val="24"/>
        </w:rPr>
        <w:t>the chance</w:t>
      </w:r>
      <w:r w:rsidRPr="00B76BD6">
        <w:rPr>
          <w:rFonts w:ascii="Times New Roman" w:hAnsi="Times New Roman" w:cs="Times New Roman"/>
          <w:sz w:val="24"/>
          <w:szCs w:val="24"/>
        </w:rPr>
        <w:t xml:space="preserve"> for scalability and deeper improvements.</w:t>
      </w:r>
    </w:p>
    <w:p w14:paraId="6D60DDA1" w14:textId="77777777" w:rsidR="008345A9" w:rsidRPr="00B76BD6" w:rsidRDefault="008345A9" w:rsidP="00E44FB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45A9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58B2394C" w14:textId="4ECDE553" w:rsidR="00351C64" w:rsidRPr="008345A9" w:rsidRDefault="00351C64" w:rsidP="0049242F">
      <w:pPr>
        <w:jc w:val="both"/>
        <w:rPr>
          <w:rFonts w:ascii="Times New Roman" w:hAnsi="Times New Roman" w:cs="Times New Roman"/>
          <w:sz w:val="24"/>
          <w:szCs w:val="24"/>
        </w:rPr>
      </w:pPr>
      <w:r w:rsidRPr="00B76BD6">
        <w:rPr>
          <w:rFonts w:ascii="Times New Roman" w:hAnsi="Times New Roman" w:cs="Times New Roman"/>
          <w:sz w:val="24"/>
          <w:szCs w:val="24"/>
        </w:rPr>
        <w:t>T</w:t>
      </w:r>
      <w:r w:rsidRPr="00B76BD6">
        <w:rPr>
          <w:rFonts w:ascii="Times New Roman" w:hAnsi="Times New Roman" w:cs="Times New Roman"/>
          <w:sz w:val="24"/>
          <w:szCs w:val="24"/>
        </w:rPr>
        <w:t xml:space="preserve">his </w:t>
      </w:r>
      <w:r w:rsidRPr="00B76BD6">
        <w:rPr>
          <w:rFonts w:ascii="Times New Roman" w:hAnsi="Times New Roman" w:cs="Times New Roman"/>
          <w:sz w:val="24"/>
          <w:szCs w:val="24"/>
        </w:rPr>
        <w:t xml:space="preserve">learning prospects </w:t>
      </w:r>
      <w:r w:rsidRPr="00B76BD6">
        <w:rPr>
          <w:rFonts w:ascii="Times New Roman" w:hAnsi="Times New Roman" w:cs="Times New Roman"/>
          <w:sz w:val="24"/>
          <w:szCs w:val="24"/>
        </w:rPr>
        <w:t xml:space="preserve">AI's impact on industrial supply chains in Bangladesh, </w:t>
      </w:r>
      <w:r w:rsidRPr="00B76BD6">
        <w:rPr>
          <w:rFonts w:ascii="Times New Roman" w:hAnsi="Times New Roman" w:cs="Times New Roman"/>
          <w:sz w:val="24"/>
          <w:szCs w:val="24"/>
        </w:rPr>
        <w:t>computin</w:t>
      </w:r>
      <w:r w:rsidRPr="00B76BD6">
        <w:rPr>
          <w:rFonts w:ascii="Times New Roman" w:hAnsi="Times New Roman" w:cs="Times New Roman"/>
          <w:sz w:val="24"/>
          <w:szCs w:val="24"/>
        </w:rPr>
        <w:t>g cost savings and efficiency enhancements over</w:t>
      </w:r>
      <w:r w:rsidRPr="00B76BD6">
        <w:rPr>
          <w:rFonts w:ascii="Times New Roman" w:hAnsi="Times New Roman" w:cs="Times New Roman"/>
          <w:sz w:val="24"/>
          <w:szCs w:val="24"/>
        </w:rPr>
        <w:t xml:space="preserve"> period</w:t>
      </w:r>
      <w:r w:rsidRPr="00B76BD6">
        <w:rPr>
          <w:rFonts w:ascii="Times New Roman" w:hAnsi="Times New Roman" w:cs="Times New Roman"/>
          <w:sz w:val="24"/>
          <w:szCs w:val="24"/>
        </w:rPr>
        <w:t xml:space="preserve">. It </w:t>
      </w:r>
      <w:r w:rsidRPr="00B76BD6">
        <w:rPr>
          <w:rFonts w:ascii="Times New Roman" w:hAnsi="Times New Roman" w:cs="Times New Roman"/>
          <w:sz w:val="24"/>
          <w:szCs w:val="24"/>
        </w:rPr>
        <w:t xml:space="preserve">prioritizes </w:t>
      </w:r>
      <w:r w:rsidRPr="00B76BD6">
        <w:rPr>
          <w:rFonts w:ascii="Times New Roman" w:hAnsi="Times New Roman" w:cs="Times New Roman"/>
          <w:sz w:val="24"/>
          <w:szCs w:val="24"/>
        </w:rPr>
        <w:t>the role of government initiatives and the potential of AI in building efficient, sustainable supply chains.</w:t>
      </w:r>
    </w:p>
    <w:p w14:paraId="3DF16735" w14:textId="77777777" w:rsidR="008345A9" w:rsidRPr="00B76BD6" w:rsidRDefault="008345A9" w:rsidP="00E44FB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45A9">
        <w:rPr>
          <w:rFonts w:ascii="Times New Roman" w:hAnsi="Times New Roman" w:cs="Times New Roman"/>
          <w:b/>
          <w:bCs/>
          <w:sz w:val="24"/>
          <w:szCs w:val="24"/>
        </w:rPr>
        <w:t>Methodology:</w:t>
      </w:r>
    </w:p>
    <w:p w14:paraId="516048C6" w14:textId="74938B43" w:rsidR="00E44FBC" w:rsidRPr="00E44FBC" w:rsidRDefault="00351C64" w:rsidP="0049242F">
      <w:pPr>
        <w:jc w:val="both"/>
        <w:rPr>
          <w:rFonts w:ascii="Times New Roman" w:hAnsi="Times New Roman" w:cs="Times New Roman"/>
          <w:sz w:val="24"/>
          <w:szCs w:val="24"/>
        </w:rPr>
      </w:pPr>
      <w:r w:rsidRPr="00B76BD6">
        <w:rPr>
          <w:rFonts w:ascii="Times New Roman" w:hAnsi="Times New Roman" w:cs="Times New Roman"/>
          <w:sz w:val="24"/>
          <w:szCs w:val="24"/>
        </w:rPr>
        <w:t xml:space="preserve">The research </w:t>
      </w:r>
      <w:r w:rsidR="006D7D5B" w:rsidRPr="00B76BD6">
        <w:rPr>
          <w:rFonts w:ascii="Times New Roman" w:hAnsi="Times New Roman" w:cs="Times New Roman"/>
          <w:sz w:val="24"/>
          <w:szCs w:val="24"/>
        </w:rPr>
        <w:t xml:space="preserve">engages in </w:t>
      </w:r>
      <w:r w:rsidRPr="00B76BD6">
        <w:rPr>
          <w:rFonts w:ascii="Times New Roman" w:hAnsi="Times New Roman" w:cs="Times New Roman"/>
          <w:sz w:val="24"/>
          <w:szCs w:val="24"/>
        </w:rPr>
        <w:t xml:space="preserve">descriptive and statistical techniques to </w:t>
      </w:r>
      <w:r w:rsidR="006D7D5B" w:rsidRPr="00B76BD6">
        <w:rPr>
          <w:rFonts w:ascii="Times New Roman" w:hAnsi="Times New Roman" w:cs="Times New Roman"/>
          <w:sz w:val="24"/>
          <w:szCs w:val="24"/>
        </w:rPr>
        <w:t>determin</w:t>
      </w:r>
      <w:r w:rsidRPr="00B76BD6">
        <w:rPr>
          <w:rFonts w:ascii="Times New Roman" w:hAnsi="Times New Roman" w:cs="Times New Roman"/>
          <w:sz w:val="24"/>
          <w:szCs w:val="24"/>
        </w:rPr>
        <w:t xml:space="preserve">e trends in AI adoption and </w:t>
      </w:r>
      <w:r w:rsidR="006D7D5B" w:rsidRPr="00B76BD6">
        <w:rPr>
          <w:rFonts w:ascii="Times New Roman" w:hAnsi="Times New Roman" w:cs="Times New Roman"/>
          <w:sz w:val="24"/>
          <w:szCs w:val="24"/>
        </w:rPr>
        <w:t>affiliated</w:t>
      </w:r>
      <w:r w:rsidRPr="00B76BD6">
        <w:rPr>
          <w:rFonts w:ascii="Times New Roman" w:hAnsi="Times New Roman" w:cs="Times New Roman"/>
          <w:sz w:val="24"/>
          <w:szCs w:val="24"/>
        </w:rPr>
        <w:t xml:space="preserve"> benefits. Historical data from 2015-2024 on adoption rates, cost savings, and efficiency improvements are </w:t>
      </w:r>
      <w:r w:rsidR="006D7D5B" w:rsidRPr="00B76BD6">
        <w:rPr>
          <w:rFonts w:ascii="Times New Roman" w:hAnsi="Times New Roman" w:cs="Times New Roman"/>
          <w:sz w:val="24"/>
          <w:szCs w:val="24"/>
        </w:rPr>
        <w:t xml:space="preserve">determined </w:t>
      </w:r>
      <w:r w:rsidRPr="00B76BD6">
        <w:rPr>
          <w:rFonts w:ascii="Times New Roman" w:hAnsi="Times New Roman" w:cs="Times New Roman"/>
          <w:sz w:val="24"/>
          <w:szCs w:val="24"/>
        </w:rPr>
        <w:t xml:space="preserve">using </w:t>
      </w:r>
      <w:r w:rsidR="006D7D5B" w:rsidRPr="00B76BD6">
        <w:rPr>
          <w:rFonts w:ascii="Times New Roman" w:hAnsi="Times New Roman" w:cs="Times New Roman"/>
          <w:sz w:val="24"/>
          <w:szCs w:val="24"/>
        </w:rPr>
        <w:t>explica</w:t>
      </w:r>
      <w:r w:rsidRPr="00B76BD6">
        <w:rPr>
          <w:rFonts w:ascii="Times New Roman" w:hAnsi="Times New Roman" w:cs="Times New Roman"/>
          <w:sz w:val="24"/>
          <w:szCs w:val="24"/>
        </w:rPr>
        <w:t xml:space="preserve">tive </w:t>
      </w:r>
      <w:r w:rsidR="006D7D5B" w:rsidRPr="00B76BD6">
        <w:rPr>
          <w:rFonts w:ascii="Times New Roman" w:hAnsi="Times New Roman" w:cs="Times New Roman"/>
          <w:sz w:val="24"/>
          <w:szCs w:val="24"/>
        </w:rPr>
        <w:t xml:space="preserve">inspection </w:t>
      </w:r>
      <w:r w:rsidRPr="00B76BD6">
        <w:rPr>
          <w:rFonts w:ascii="Times New Roman" w:hAnsi="Times New Roman" w:cs="Times New Roman"/>
          <w:sz w:val="24"/>
          <w:szCs w:val="24"/>
        </w:rPr>
        <w:t>and trend</w:t>
      </w:r>
      <w:r w:rsidR="006D7D5B" w:rsidRPr="00B76BD6">
        <w:rPr>
          <w:rFonts w:ascii="Times New Roman" w:hAnsi="Times New Roman" w:cs="Times New Roman"/>
          <w:sz w:val="24"/>
          <w:szCs w:val="24"/>
        </w:rPr>
        <w:t xml:space="preserve"> findings</w:t>
      </w:r>
      <w:r w:rsidRPr="00B76BD6">
        <w:rPr>
          <w:rFonts w:ascii="Times New Roman" w:hAnsi="Times New Roman" w:cs="Times New Roman"/>
          <w:sz w:val="24"/>
          <w:szCs w:val="24"/>
        </w:rPr>
        <w:t xml:space="preserve">. Correlation examines the relationship between AI adoption and </w:t>
      </w:r>
      <w:r w:rsidR="006D7D5B" w:rsidRPr="00B76BD6">
        <w:rPr>
          <w:rFonts w:ascii="Times New Roman" w:hAnsi="Times New Roman" w:cs="Times New Roman"/>
          <w:sz w:val="24"/>
          <w:szCs w:val="24"/>
        </w:rPr>
        <w:t xml:space="preserve">functioning </w:t>
      </w:r>
      <w:r w:rsidRPr="00B76BD6">
        <w:rPr>
          <w:rFonts w:ascii="Times New Roman" w:hAnsi="Times New Roman" w:cs="Times New Roman"/>
          <w:sz w:val="24"/>
          <w:szCs w:val="24"/>
        </w:rPr>
        <w:t xml:space="preserve">benefits. Data </w:t>
      </w:r>
      <w:r w:rsidR="006D7D5B" w:rsidRPr="00B76BD6">
        <w:rPr>
          <w:rFonts w:ascii="Times New Roman" w:hAnsi="Times New Roman" w:cs="Times New Roman"/>
          <w:sz w:val="24"/>
          <w:szCs w:val="24"/>
        </w:rPr>
        <w:t>re</w:t>
      </w:r>
      <w:r w:rsidRPr="00B76BD6">
        <w:rPr>
          <w:rFonts w:ascii="Times New Roman" w:hAnsi="Times New Roman" w:cs="Times New Roman"/>
          <w:sz w:val="24"/>
          <w:szCs w:val="24"/>
        </w:rPr>
        <w:t xml:space="preserve">sources </w:t>
      </w:r>
      <w:r w:rsidR="006D7D5B" w:rsidRPr="00B76BD6">
        <w:rPr>
          <w:rFonts w:ascii="Times New Roman" w:hAnsi="Times New Roman" w:cs="Times New Roman"/>
          <w:sz w:val="24"/>
          <w:szCs w:val="24"/>
        </w:rPr>
        <w:t>include</w:t>
      </w:r>
      <w:r w:rsidRPr="00B76BD6">
        <w:rPr>
          <w:rFonts w:ascii="Times New Roman" w:hAnsi="Times New Roman" w:cs="Times New Roman"/>
          <w:sz w:val="24"/>
          <w:szCs w:val="24"/>
        </w:rPr>
        <w:t xml:space="preserve"> industry reports and policy research by </w:t>
      </w:r>
      <w:r w:rsidR="006D7D5B" w:rsidRPr="00B76BD6">
        <w:rPr>
          <w:rFonts w:ascii="Times New Roman" w:hAnsi="Times New Roman" w:cs="Times New Roman"/>
          <w:sz w:val="24"/>
          <w:szCs w:val="24"/>
        </w:rPr>
        <w:t>Light Castle</w:t>
      </w:r>
      <w:r w:rsidRPr="00B76BD6">
        <w:rPr>
          <w:rFonts w:ascii="Times New Roman" w:hAnsi="Times New Roman" w:cs="Times New Roman"/>
          <w:sz w:val="24"/>
          <w:szCs w:val="24"/>
        </w:rPr>
        <w:t xml:space="preserve"> Partners and ResearchGate. Key metrics—cost savings and efficiency improvements—are derived for</w:t>
      </w:r>
      <w:r w:rsidR="006D7D5B" w:rsidRPr="00B76BD6">
        <w:rPr>
          <w:rFonts w:ascii="Times New Roman" w:hAnsi="Times New Roman" w:cs="Times New Roman"/>
          <w:sz w:val="24"/>
          <w:szCs w:val="24"/>
        </w:rPr>
        <w:t xml:space="preserve"> useful findings</w:t>
      </w:r>
      <w:r w:rsidRPr="00B76BD6">
        <w:rPr>
          <w:rFonts w:ascii="Times New Roman" w:hAnsi="Times New Roman" w:cs="Times New Roman"/>
          <w:sz w:val="24"/>
          <w:szCs w:val="24"/>
        </w:rPr>
        <w:t>.</w:t>
      </w:r>
    </w:p>
    <w:p w14:paraId="3D6BDBD9" w14:textId="3CA9C25F" w:rsidR="008345A9" w:rsidRPr="008345A9" w:rsidRDefault="008345A9" w:rsidP="00E44FB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45A9">
        <w:rPr>
          <w:rFonts w:ascii="Times New Roman" w:hAnsi="Times New Roman" w:cs="Times New Roman"/>
          <w:b/>
          <w:bCs/>
          <w:sz w:val="24"/>
          <w:szCs w:val="24"/>
        </w:rPr>
        <w:t>Results:</w:t>
      </w:r>
    </w:p>
    <w:p w14:paraId="5C5D2520" w14:textId="1AF0DCBE" w:rsidR="008345A9" w:rsidRPr="008345A9" w:rsidRDefault="006D7D5B" w:rsidP="0049242F">
      <w:pPr>
        <w:jc w:val="both"/>
        <w:rPr>
          <w:rFonts w:ascii="Times New Roman" w:hAnsi="Times New Roman" w:cs="Times New Roman"/>
          <w:sz w:val="24"/>
          <w:szCs w:val="24"/>
        </w:rPr>
      </w:pPr>
      <w:r w:rsidRPr="00B76BD6">
        <w:rPr>
          <w:rFonts w:ascii="Times New Roman" w:hAnsi="Times New Roman" w:cs="Times New Roman"/>
          <w:sz w:val="24"/>
          <w:szCs w:val="24"/>
        </w:rPr>
        <w:t xml:space="preserve">Findings reveal </w:t>
      </w:r>
      <w:r w:rsidRPr="00B76BD6">
        <w:rPr>
          <w:rFonts w:ascii="Times New Roman" w:hAnsi="Times New Roman" w:cs="Times New Roman"/>
          <w:sz w:val="24"/>
          <w:szCs w:val="24"/>
        </w:rPr>
        <w:t>important</w:t>
      </w:r>
      <w:r w:rsidR="005979F6" w:rsidRPr="00B76BD6">
        <w:rPr>
          <w:rFonts w:ascii="Times New Roman" w:hAnsi="Times New Roman" w:cs="Times New Roman"/>
          <w:sz w:val="24"/>
          <w:szCs w:val="24"/>
        </w:rPr>
        <w:t xml:space="preserve"> enhancements</w:t>
      </w:r>
      <w:r w:rsidRPr="00B76BD6">
        <w:rPr>
          <w:rFonts w:ascii="Times New Roman" w:hAnsi="Times New Roman" w:cs="Times New Roman"/>
          <w:sz w:val="24"/>
          <w:szCs w:val="24"/>
        </w:rPr>
        <w:t xml:space="preserve">, with cost savings </w:t>
      </w:r>
      <w:r w:rsidR="005979F6" w:rsidRPr="00B76BD6">
        <w:rPr>
          <w:rFonts w:ascii="Times New Roman" w:hAnsi="Times New Roman" w:cs="Times New Roman"/>
          <w:sz w:val="24"/>
          <w:szCs w:val="24"/>
        </w:rPr>
        <w:t xml:space="preserve">increasing </w:t>
      </w:r>
      <w:r w:rsidRPr="00B76BD6">
        <w:rPr>
          <w:rFonts w:ascii="Times New Roman" w:hAnsi="Times New Roman" w:cs="Times New Roman"/>
          <w:sz w:val="24"/>
          <w:szCs w:val="24"/>
        </w:rPr>
        <w:t xml:space="preserve">from 2% in 2015 to 20% in 2024, and efficiency gains increasing from 5% to 25%. Sectors like RMG, FMCG, and logistics </w:t>
      </w:r>
      <w:r w:rsidR="005979F6" w:rsidRPr="00B76BD6">
        <w:rPr>
          <w:rFonts w:ascii="Times New Roman" w:hAnsi="Times New Roman" w:cs="Times New Roman"/>
          <w:sz w:val="24"/>
          <w:szCs w:val="24"/>
        </w:rPr>
        <w:t>advantages</w:t>
      </w:r>
      <w:r w:rsidRPr="00B76BD6">
        <w:rPr>
          <w:rFonts w:ascii="Times New Roman" w:hAnsi="Times New Roman" w:cs="Times New Roman"/>
          <w:sz w:val="24"/>
          <w:szCs w:val="24"/>
        </w:rPr>
        <w:t xml:space="preserve"> most from AI technologies such as automation and</w:t>
      </w:r>
      <w:r w:rsidR="005979F6" w:rsidRPr="00B76BD6">
        <w:rPr>
          <w:rFonts w:ascii="Times New Roman" w:hAnsi="Times New Roman" w:cs="Times New Roman"/>
          <w:sz w:val="24"/>
          <w:szCs w:val="24"/>
        </w:rPr>
        <w:t xml:space="preserve"> differential response</w:t>
      </w:r>
      <w:r w:rsidRPr="00B76BD6">
        <w:rPr>
          <w:rFonts w:ascii="Times New Roman" w:hAnsi="Times New Roman" w:cs="Times New Roman"/>
          <w:sz w:val="24"/>
          <w:szCs w:val="24"/>
        </w:rPr>
        <w:t>. Government initiatives like the Bangladesh National Digital Framework played a</w:t>
      </w:r>
      <w:r w:rsidR="005979F6" w:rsidRPr="00B76BD6">
        <w:rPr>
          <w:rFonts w:ascii="Times New Roman" w:hAnsi="Times New Roman" w:cs="Times New Roman"/>
          <w:sz w:val="24"/>
          <w:szCs w:val="24"/>
        </w:rPr>
        <w:t xml:space="preserve"> critical</w:t>
      </w:r>
      <w:r w:rsidRPr="00B76BD6">
        <w:rPr>
          <w:rFonts w:ascii="Times New Roman" w:hAnsi="Times New Roman" w:cs="Times New Roman"/>
          <w:sz w:val="24"/>
          <w:szCs w:val="24"/>
        </w:rPr>
        <w:t xml:space="preserve"> role. </w:t>
      </w:r>
      <w:r w:rsidRPr="00B76BD6">
        <w:rPr>
          <w:rFonts w:ascii="Times New Roman" w:hAnsi="Times New Roman" w:cs="Times New Roman"/>
          <w:sz w:val="24"/>
          <w:szCs w:val="24"/>
        </w:rPr>
        <w:lastRenderedPageBreak/>
        <w:t>Strong correlations exist between AI adoption and cost savings (0.89) and efficiency improvements (0.92).</w:t>
      </w:r>
    </w:p>
    <w:p w14:paraId="7C66132A" w14:textId="77777777" w:rsidR="008345A9" w:rsidRPr="00B76BD6" w:rsidRDefault="008345A9" w:rsidP="00E44FB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45A9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1E8EBD9E" w14:textId="25512550" w:rsidR="005979F6" w:rsidRPr="008345A9" w:rsidRDefault="005979F6" w:rsidP="0049242F">
      <w:pPr>
        <w:jc w:val="both"/>
        <w:rPr>
          <w:rFonts w:ascii="Times New Roman" w:hAnsi="Times New Roman" w:cs="Times New Roman"/>
          <w:sz w:val="24"/>
          <w:szCs w:val="24"/>
        </w:rPr>
      </w:pPr>
      <w:r w:rsidRPr="005979F6">
        <w:rPr>
          <w:rFonts w:ascii="Times New Roman" w:hAnsi="Times New Roman" w:cs="Times New Roman"/>
          <w:sz w:val="24"/>
          <w:szCs w:val="24"/>
        </w:rPr>
        <w:t xml:space="preserve">AI is </w:t>
      </w:r>
      <w:r w:rsidRPr="00B76BD6">
        <w:rPr>
          <w:rFonts w:ascii="Times New Roman" w:hAnsi="Times New Roman" w:cs="Times New Roman"/>
          <w:sz w:val="24"/>
          <w:szCs w:val="24"/>
        </w:rPr>
        <w:t xml:space="preserve">altering </w:t>
      </w:r>
      <w:r w:rsidRPr="005979F6">
        <w:rPr>
          <w:rFonts w:ascii="Times New Roman" w:hAnsi="Times New Roman" w:cs="Times New Roman"/>
          <w:sz w:val="24"/>
          <w:szCs w:val="24"/>
        </w:rPr>
        <w:t xml:space="preserve">supply chains in Bangladesh, </w:t>
      </w:r>
      <w:r w:rsidRPr="00B76BD6">
        <w:rPr>
          <w:rFonts w:ascii="Times New Roman" w:hAnsi="Times New Roman" w:cs="Times New Roman"/>
          <w:sz w:val="24"/>
          <w:szCs w:val="24"/>
        </w:rPr>
        <w:t xml:space="preserve">operating inexpensive </w:t>
      </w:r>
      <w:r w:rsidRPr="005979F6">
        <w:rPr>
          <w:rFonts w:ascii="Times New Roman" w:hAnsi="Times New Roman" w:cs="Times New Roman"/>
          <w:sz w:val="24"/>
          <w:szCs w:val="24"/>
        </w:rPr>
        <w:t>gains. Challenges like skill gaps and high implementation costs remain. Addressing these</w:t>
      </w:r>
      <w:r w:rsidRPr="00B76BD6">
        <w:rPr>
          <w:rFonts w:ascii="Times New Roman" w:hAnsi="Times New Roman" w:cs="Times New Roman"/>
          <w:sz w:val="24"/>
          <w:szCs w:val="24"/>
        </w:rPr>
        <w:t xml:space="preserve"> problems </w:t>
      </w:r>
      <w:r w:rsidRPr="005979F6">
        <w:rPr>
          <w:rFonts w:ascii="Times New Roman" w:hAnsi="Times New Roman" w:cs="Times New Roman"/>
          <w:sz w:val="24"/>
          <w:szCs w:val="24"/>
        </w:rPr>
        <w:t xml:space="preserve"> through policies and collaborations can unlock AI's full potential in supply chain optimization.</w:t>
      </w:r>
    </w:p>
    <w:p w14:paraId="0240D846" w14:textId="47B5D200" w:rsidR="008345A9" w:rsidRPr="008345A9" w:rsidRDefault="008345A9" w:rsidP="0049242F">
      <w:pPr>
        <w:jc w:val="both"/>
        <w:rPr>
          <w:rFonts w:ascii="Times New Roman" w:hAnsi="Times New Roman" w:cs="Times New Roman"/>
          <w:sz w:val="24"/>
          <w:szCs w:val="24"/>
        </w:rPr>
      </w:pPr>
      <w:r w:rsidRPr="008345A9">
        <w:rPr>
          <w:rFonts w:ascii="Times New Roman" w:hAnsi="Times New Roman" w:cs="Times New Roman"/>
          <w:b/>
          <w:bCs/>
          <w:sz w:val="24"/>
          <w:szCs w:val="24"/>
        </w:rPr>
        <w:t xml:space="preserve">Keywords: </w:t>
      </w:r>
      <w:r w:rsidRPr="008345A9">
        <w:rPr>
          <w:rFonts w:ascii="Times New Roman" w:hAnsi="Times New Roman" w:cs="Times New Roman"/>
          <w:sz w:val="24"/>
          <w:szCs w:val="24"/>
        </w:rPr>
        <w:t xml:space="preserve">AI; Industry; Supply Chain; Data Science; </w:t>
      </w:r>
      <w:r w:rsidR="00947D00" w:rsidRPr="008345A9">
        <w:rPr>
          <w:rFonts w:ascii="Times New Roman" w:hAnsi="Times New Roman" w:cs="Times New Roman"/>
          <w:sz w:val="24"/>
          <w:szCs w:val="24"/>
        </w:rPr>
        <w:t>Bangladesh.</w:t>
      </w:r>
    </w:p>
    <w:p w14:paraId="21995E32" w14:textId="77777777" w:rsidR="002057B7" w:rsidRPr="00B76BD6" w:rsidRDefault="002057B7" w:rsidP="0049242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057B7" w:rsidRPr="00B76BD6" w:rsidSect="00E44FB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DE"/>
    <w:rsid w:val="000C1A80"/>
    <w:rsid w:val="001A63D2"/>
    <w:rsid w:val="002057B7"/>
    <w:rsid w:val="00351C64"/>
    <w:rsid w:val="0039258E"/>
    <w:rsid w:val="003A581D"/>
    <w:rsid w:val="0049242F"/>
    <w:rsid w:val="005979F6"/>
    <w:rsid w:val="006D7D5B"/>
    <w:rsid w:val="008345A9"/>
    <w:rsid w:val="00947D00"/>
    <w:rsid w:val="009D6B8D"/>
    <w:rsid w:val="00AB3E3A"/>
    <w:rsid w:val="00B76BD6"/>
    <w:rsid w:val="00BF30DE"/>
    <w:rsid w:val="00BF6ED3"/>
    <w:rsid w:val="00D03958"/>
    <w:rsid w:val="00DF2FF0"/>
    <w:rsid w:val="00E44FBC"/>
    <w:rsid w:val="00E571E4"/>
    <w:rsid w:val="00E8403A"/>
    <w:rsid w:val="00E9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7081"/>
  <w15:chartTrackingRefBased/>
  <w15:docId w15:val="{79D9D125-C644-41AB-9692-2F4C8CDD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0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5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rtuza@aiub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22-49254-3@student.aiub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22-48498-3@student.aiub.edu" TargetMode="External"/><Relationship Id="rId5" Type="http://schemas.openxmlformats.org/officeDocument/2006/relationships/hyperlink" Target="mailto:22-49235-3@student.aiub.edu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22-49231-3@student.aiub.edu*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AFRIN</dc:creator>
  <cp:keywords/>
  <dc:description/>
  <cp:lastModifiedBy>SADIA AFRIN</cp:lastModifiedBy>
  <cp:revision>2</cp:revision>
  <dcterms:created xsi:type="dcterms:W3CDTF">2025-01-10T11:04:00Z</dcterms:created>
  <dcterms:modified xsi:type="dcterms:W3CDTF">2025-01-10T11:04:00Z</dcterms:modified>
</cp:coreProperties>
</file>