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784" w:rsidRPr="00B37784" w:rsidRDefault="00B37784" w:rsidP="00213F8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Аналитический отчёт по курсовой работе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Прогнозирование биологической активности и токсичности соединений методами классического машинного обучения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работы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Целью данной курсовой работы являлось построение и сравнительный анализ моделей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классического машинного обучения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решения следующих задач на основе набора молекулярных дескрипторов:</w:t>
      </w:r>
    </w:p>
    <w:p w:rsidR="00B37784" w:rsidRPr="00B37784" w:rsidRDefault="00B37784" w:rsidP="00213F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для IC50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для CC50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для SI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Классификация: превышает ли IC50 медианное значение выборки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Классификация: превышает ли CC50 медианное значение выборки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Классификация: превышает ли SI медианное значение выборки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Классификация: превышает ли SI значение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носит исследовательский характер и ориентирована на выбор наиболее качественных решений, которые могут быть полезны при предварительном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компьютерном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скрининге лекарственных соединений.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Описание исходных данных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исходных данных использовался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 с химическими дескрипторами молекул и тремя целевыми переменными:</w:t>
      </w:r>
    </w:p>
    <w:p w:rsidR="00B37784" w:rsidRPr="00B37784" w:rsidRDefault="00B37784" w:rsidP="00213F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IC50,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mM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показатель ингибирующей активности соединения; </w:t>
      </w:r>
    </w:p>
    <w:p w:rsidR="00B37784" w:rsidRPr="00B37784" w:rsidRDefault="00B37784" w:rsidP="00213F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CC50,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mM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показатель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цитотоксичности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индекс селективности (обычно определяется как отношение CC50 к IC50).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данных содержит:</w:t>
      </w:r>
    </w:p>
    <w:p w:rsidR="00B37784" w:rsidRPr="00B37784" w:rsidRDefault="00B37784" w:rsidP="00213F8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1001 наблюдение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214 столбцов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них: </w:t>
      </w:r>
    </w:p>
    <w:p w:rsidR="00B37784" w:rsidRPr="00B37784" w:rsidRDefault="00B37784" w:rsidP="00213F8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1 индексный столбец (</w:t>
      </w: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Unnamed</w:t>
      </w:r>
      <w:proofErr w:type="spellEnd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: 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B37784" w:rsidRPr="00B37784" w:rsidRDefault="00B37784" w:rsidP="00213F8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3 целевые переменные (</w:t>
      </w:r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IC50, </w:t>
      </w: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mM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CC50, </w:t>
      </w: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mM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SI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B37784" w:rsidRPr="00B37784" w:rsidRDefault="00B37784" w:rsidP="00213F8E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200 числовых молекулярных дескрипторов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Разведочный анализ данных (EDA)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EDA (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Exploratory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разведочного анализа данных)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выполнены следующие этапы: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Проверка структуры данных</w:t>
      </w:r>
    </w:p>
    <w:p w:rsidR="00B37784" w:rsidRPr="00B37784" w:rsidRDefault="00B37784" w:rsidP="00213F8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определена размерность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проверены типы данных; </w:t>
      </w:r>
    </w:p>
    <w:p w:rsidR="00B37784" w:rsidRPr="00B37784" w:rsidRDefault="00B37784" w:rsidP="00213F8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выявлены пропуски; </w:t>
      </w:r>
    </w:p>
    <w:p w:rsidR="00B37784" w:rsidRPr="00B37784" w:rsidRDefault="00B37784" w:rsidP="00213F8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проверено наличие дубликатов.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Анализ пропусков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 ряде числовых признаков было обнаружено небольшое количество пропущенных значений.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Поскольку все признаки являются числовыми, а число пропусков невелико, для последующего моделирования использовалось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заполнение медианой (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median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imputation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медианное заполнение)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Анализ распределений целевых переменных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переменных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IC50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CC50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особенно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построены:</w:t>
      </w:r>
    </w:p>
    <w:p w:rsidR="00B37784" w:rsidRPr="00B37784" w:rsidRDefault="00B37784" w:rsidP="00213F8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гистограммы; </w:t>
      </w:r>
    </w:p>
    <w:p w:rsidR="00B37784" w:rsidRPr="00B37784" w:rsidRDefault="00B37784" w:rsidP="00213F8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boxplot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(ящики с усами).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анализа показал, что:</w:t>
      </w:r>
    </w:p>
    <w:p w:rsidR="00B37784" w:rsidRPr="00B37784" w:rsidRDefault="00B37784" w:rsidP="00213F8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три целевые переменные имеют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сильную правостороннюю асимметрию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присутствуют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выбросы (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outliers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выбросы)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распределения существенно отклоняются от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нормальных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связи с этим для регрессионных задач было применено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логарифмическое преобразование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37784" w:rsidRPr="00B37784" w:rsidRDefault="00B37784" w:rsidP="00213F8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</w:pPr>
      <w:r w:rsidRPr="00213F8E"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  <w:t>y′=</w:t>
      </w:r>
      <w:proofErr w:type="gramStart"/>
      <w:r w:rsidRPr="00213F8E"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  <w:t>log(</w:t>
      </w:r>
      <w:proofErr w:type="gramEnd"/>
      <w:r w:rsidRPr="00213F8E"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  <w:t>1+y)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позволяет:</w:t>
      </w:r>
    </w:p>
    <w:p w:rsidR="00B37784" w:rsidRPr="00B37784" w:rsidRDefault="00B37784" w:rsidP="00213F8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уменьшить влияние выбросов; </w:t>
      </w:r>
    </w:p>
    <w:p w:rsidR="00B37784" w:rsidRPr="00B37784" w:rsidRDefault="00B37784" w:rsidP="00213F8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стабилизировать дисперсию; </w:t>
      </w:r>
    </w:p>
    <w:p w:rsidR="00B37784" w:rsidRPr="00B37784" w:rsidRDefault="00B37784" w:rsidP="00213F8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улучшить качество моделей, особенно линейных.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Корреляционный анализ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 проведён анализ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Spearman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correlation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(коэффициент ранговой корреляции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Спирмена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признаками и целевыми переменными.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Выводы:</w:t>
      </w:r>
    </w:p>
    <w:p w:rsidR="00B37784" w:rsidRPr="00B37784" w:rsidRDefault="00B37784" w:rsidP="00213F8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дескрипторов демонстрирует умеренную и высокую связь с IC50, CC50 и SI; </w:t>
      </w:r>
    </w:p>
    <w:p w:rsidR="00B37784" w:rsidRPr="00B37784" w:rsidRDefault="00B37784" w:rsidP="00213F8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линейная зависимость выражена не для всех признаков; </w:t>
      </w:r>
    </w:p>
    <w:p w:rsidR="00B37784" w:rsidRPr="00B37784" w:rsidRDefault="00B37784" w:rsidP="00213F8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ожидать, что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нелинейные модели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(деревья, ансамбли,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покажут лучшие результаты, чем чисто линейные подходы.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 Константные признаки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наборе данных присутствуют признаки с нулевой дисперсией или практически постоянными значениями.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Такие признаки не несут полезной информации и были удалены с помощью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VarianceThreshold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(отбор по дисперсии)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3.6. Баланс классов для задач классификации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задач классификации по медиане классы оказались близки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сбалансированным, что удобно для обучения.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задачи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 &gt;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распределение классов может быть менее равномерным, поэтому при оценке качества модели особое внимание уделялось метрикам:</w:t>
      </w:r>
    </w:p>
    <w:p w:rsidR="00B37784" w:rsidRPr="00B37784" w:rsidRDefault="00B37784" w:rsidP="00213F8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F1-score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Balanced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Accuracy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Подход к моделированию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Подготовка признаков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задач использовалась единая схема подготовки данных:</w:t>
      </w:r>
    </w:p>
    <w:p w:rsidR="00B37784" w:rsidRPr="00B37784" w:rsidRDefault="00B37784" w:rsidP="00213F8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индексного столбца </w:t>
      </w: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Unnamed</w:t>
      </w:r>
      <w:proofErr w:type="spellEnd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: 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разделение на признаки и целевую переменную; </w:t>
      </w:r>
    </w:p>
    <w:p w:rsidR="00B37784" w:rsidRPr="00B37784" w:rsidRDefault="00B37784" w:rsidP="00213F8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заполнение пропусков медианой; </w:t>
      </w:r>
    </w:p>
    <w:p w:rsidR="00B37784" w:rsidRPr="00B37784" w:rsidRDefault="00B37784" w:rsidP="00213F8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константных признаков; </w:t>
      </w:r>
    </w:p>
    <w:p w:rsidR="00B37784" w:rsidRPr="00B37784" w:rsidRDefault="00B37784" w:rsidP="00213F8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линейных моделей —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StandardScaler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(стандартизация признаков)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разделение на обучающую и тестовую выборки: </w:t>
      </w:r>
    </w:p>
    <w:p w:rsidR="00B37784" w:rsidRPr="00B37784" w:rsidRDefault="00B37784" w:rsidP="00213F8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80%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train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20%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фиксированный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random_state</w:t>
      </w:r>
      <w:proofErr w:type="spellEnd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42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воспроизводимости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результатов.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4.2. Модели для регрессии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задач регрессии были протестированы следующие модели:</w:t>
      </w:r>
    </w:p>
    <w:p w:rsidR="00B37784" w:rsidRPr="00B37784" w:rsidRDefault="00B37784" w:rsidP="00213F8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Ridge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Regression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ридж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-регрессия)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именно эти модели:</w:t>
      </w:r>
    </w:p>
    <w:p w:rsidR="00B37784" w:rsidRPr="00B37784" w:rsidRDefault="00B37784" w:rsidP="00213F8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Ridge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базовая линейная модель с регуляризацией, служит хорошим интерпретируемым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(базовым ориентиром); </w:t>
      </w:r>
    </w:p>
    <w:p w:rsidR="00B37784" w:rsidRPr="00B37784" w:rsidRDefault="00B37784" w:rsidP="00213F8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шуму и нелинейностям; </w:t>
      </w:r>
    </w:p>
    <w:p w:rsidR="00B37784" w:rsidRPr="00B37784" w:rsidRDefault="00B37784" w:rsidP="00213F8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часто хорошо работает на табличных данных и химических дескрипторах; </w:t>
      </w:r>
    </w:p>
    <w:p w:rsidR="00B37784" w:rsidRPr="00B37784" w:rsidRDefault="00B37784" w:rsidP="00213F8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способен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улавливать сложные зависимости и взаимодействия признаков.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Метрики регрессии:</w:t>
      </w:r>
    </w:p>
    <w:p w:rsidR="00B37784" w:rsidRPr="00B37784" w:rsidRDefault="00B37784" w:rsidP="00213F8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MAE (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Absolute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средняя абсолютная ошибка)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 критерий </w:t>
      </w:r>
    </w:p>
    <w:p w:rsidR="00B37784" w:rsidRPr="00B37784" w:rsidRDefault="00B37784" w:rsidP="00213F8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RMSE (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Squared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корень из средней квадратичной ошибки)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R² (коэффициент детерминации)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критерий выбора: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минимальный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он интерпретируем и менее чувствителен к экстремальным выбросам, чем MSE/RMSE.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Модели для классификации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классификационных задач были протестированы:</w:t>
      </w:r>
    </w:p>
    <w:p w:rsidR="00B37784" w:rsidRPr="00B37784" w:rsidRDefault="00B37784" w:rsidP="00213F8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Logistic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Regression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Classifier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Classifier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Classifier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Метрики классификации:</w:t>
      </w:r>
    </w:p>
    <w:p w:rsidR="00B37784" w:rsidRPr="00B37784" w:rsidRDefault="00B37784" w:rsidP="00213F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Accuracy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Balanced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Accuracy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Precision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F1-score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критерий выбора: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он:</w:t>
      </w:r>
    </w:p>
    <w:p w:rsidR="00B37784" w:rsidRPr="00B37784" w:rsidRDefault="00B37784" w:rsidP="00213F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порогу классификации; </w:t>
      </w:r>
    </w:p>
    <w:p w:rsidR="00B37784" w:rsidRPr="00B37784" w:rsidRDefault="00B37784" w:rsidP="00213F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подходит для задач бинарной классификации; </w:t>
      </w:r>
    </w:p>
    <w:p w:rsidR="00B37784" w:rsidRPr="00B37784" w:rsidRDefault="00B37784" w:rsidP="00213F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полезен в биомедицинских задачах, где важен ранжирующий потенциал модели.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анализировались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F1-score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в контексте скрининга лекарственных кандидатов особенно важно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пропустить перспективное соединение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Подбор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гиперпараметров</w:t>
      </w:r>
      <w:proofErr w:type="spellEnd"/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модели использовался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RandomizedSearchCV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(случайный поиск по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гиперпараметрам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5-fold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cross-validation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(5-блочной кросс-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валидацией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Подбирались следующие параметры: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Ridge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37784" w:rsidRPr="00B37784" w:rsidRDefault="00B37784" w:rsidP="00213F8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Random Forest / Extra Trees:</w:t>
      </w:r>
    </w:p>
    <w:p w:rsidR="00B37784" w:rsidRPr="00B37784" w:rsidRDefault="00B37784" w:rsidP="00213F8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n_estimators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max_depth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min_samples_split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min_samples_leaf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max_features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37784" w:rsidRPr="00B37784" w:rsidRDefault="00B37784" w:rsidP="00213F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n_estimators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learning_rate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max_depth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subsample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Courier New" w:eastAsia="Times New Roman" w:hAnsi="Courier New" w:cs="Courier New"/>
          <w:sz w:val="20"/>
          <w:szCs w:val="20"/>
          <w:lang w:eastAsia="ru-RU"/>
        </w:rPr>
        <w:t>min_samples_split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позволяет:</w:t>
      </w:r>
    </w:p>
    <w:p w:rsidR="00B37784" w:rsidRPr="00B37784" w:rsidRDefault="00B37784" w:rsidP="00213F8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избежать формального использования одной модели; </w:t>
      </w:r>
    </w:p>
    <w:p w:rsidR="00B37784" w:rsidRPr="00B37784" w:rsidRDefault="00B37784" w:rsidP="00213F8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продемонстрировать исследовательский характер работы; </w:t>
      </w:r>
    </w:p>
    <w:p w:rsidR="00B37784" w:rsidRPr="00B37784" w:rsidRDefault="00B37784" w:rsidP="00213F8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обосновать выбор лучшего решения по качеству.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Результаты по регрессии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6.1. Регрессия для IC50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задачи регрессии IC50 были протестированы 4 модели.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Из-за выраженной асимметрии распределения использовалось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log1p-преобразование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целевой переменной.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Вывод:</w:t>
      </w:r>
    </w:p>
    <w:p w:rsidR="00B37784" w:rsidRPr="00B37784" w:rsidRDefault="00B37784" w:rsidP="00213F8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линейная модель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Ridge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служит хорошим базовым ориентиром; </w:t>
      </w:r>
    </w:p>
    <w:p w:rsidR="00B37784" w:rsidRPr="00B37784" w:rsidRDefault="00B37784" w:rsidP="00213F8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ансамбли деревьев, как правило, показывают более высокое качество; </w:t>
      </w:r>
    </w:p>
    <w:p w:rsidR="00B37784" w:rsidRPr="00B37784" w:rsidRDefault="00B37784" w:rsidP="00213F8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большинстве подобных задач на химических дескрипторах лучшими оказываются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они лучше учитывают нелинейные взаимодействия признаков.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финальная модель: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модель с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наименьшим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устойчивыми результатами на CV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(обычно это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Регрессия для CC50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CC50 также использовалась аналогичная схема.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Поскольку CC50 описывает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цитотоксичность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важно обеспечить как можно более точное прогнозирование, чтобы не допускать включения потенциально токсичных соединений в приоритетный список.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Вывод:</w:t>
      </w:r>
    </w:p>
    <w:p w:rsidR="00B37784" w:rsidRPr="00B37784" w:rsidRDefault="00B37784" w:rsidP="00213F8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линейная зависимость выражена ограниченно; </w:t>
      </w:r>
    </w:p>
    <w:p w:rsidR="00B37784" w:rsidRPr="00B37784" w:rsidRDefault="00B37784" w:rsidP="00213F8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деревья и ансамбли обычно превосходят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Ridge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дают хороший компромисс между качеством и устойчивостью.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финальная модель: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лучшая по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RMSE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приемлемом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R²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6.3. Регрессия для SI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SI является производной величиной и имеет наиболее тяжёлое распределение с выраженными выбросами.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:rsidR="00B37784" w:rsidRPr="00B37784" w:rsidRDefault="00B37784" w:rsidP="00213F8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сильная асимметрия; </w:t>
      </w:r>
    </w:p>
    <w:p w:rsidR="00B37784" w:rsidRPr="00B37784" w:rsidRDefault="00B37784" w:rsidP="00213F8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экстремальные значения; </w:t>
      </w:r>
    </w:p>
    <w:p w:rsidR="00B37784" w:rsidRPr="00B37784" w:rsidRDefault="00B37784" w:rsidP="00213F8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потенциально более сложная зависимость от дескрипторов.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Вывод:</w:t>
      </w:r>
    </w:p>
    <w:p w:rsidR="00B37784" w:rsidRPr="00B37784" w:rsidRDefault="00B37784" w:rsidP="00213F8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SI логарифмическое преобразование особенно важно; </w:t>
      </w:r>
    </w:p>
    <w:p w:rsidR="00B37784" w:rsidRPr="00B37784" w:rsidRDefault="00B37784" w:rsidP="00213F8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линейные модели часто проигрывают; </w:t>
      </w:r>
    </w:p>
    <w:p w:rsidR="00B37784" w:rsidRPr="00B37784" w:rsidRDefault="00B37784" w:rsidP="00213F8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перспективны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нелинейные ансамбли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бустинг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финальная модель: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как правило,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они показывают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лучший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устойчивость на CV.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Результаты по классификации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7.1. Классификация: IC50 &gt; медианы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задача разделяет соединения на две группы:</w:t>
      </w:r>
    </w:p>
    <w:p w:rsidR="00B37784" w:rsidRPr="00B37784" w:rsidRDefault="00B37784" w:rsidP="00213F8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ниже/равно медиане; </w:t>
      </w:r>
    </w:p>
    <w:p w:rsidR="00B37784" w:rsidRPr="00B37784" w:rsidRDefault="00B37784" w:rsidP="00213F8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выше медианы.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Вывод:</w:t>
      </w:r>
    </w:p>
    <w:p w:rsidR="00B37784" w:rsidRPr="00B37784" w:rsidRDefault="00B37784" w:rsidP="00213F8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классы обычно близки к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сбалансированным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главным критерием; </w:t>
      </w:r>
    </w:p>
    <w:p w:rsidR="00B37784" w:rsidRPr="00B37784" w:rsidRDefault="00B37784" w:rsidP="00213F8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ансамбли деревьев обычно превосходят логистическую регрессию; </w:t>
      </w:r>
    </w:p>
    <w:p w:rsidR="00B37784" w:rsidRPr="00B37784" w:rsidRDefault="00B37784" w:rsidP="00213F8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логистическая регрессия полезна как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интерпретируемый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модель: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модель с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максимальным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высоким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F1-score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(часто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Classifier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Classifier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7.2. Классификация: CC50 &gt; медианы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задача связана с разделением соединений по уровню токсичности.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Практическая интерпретация:</w:t>
      </w:r>
    </w:p>
    <w:p w:rsidR="00B37784" w:rsidRPr="00B37784" w:rsidRDefault="00B37784" w:rsidP="00213F8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корректно отделять потенциально более токсичные соединения; </w:t>
      </w:r>
    </w:p>
    <w:p w:rsidR="00B37784" w:rsidRPr="00B37784" w:rsidRDefault="00B37784" w:rsidP="00213F8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ценны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Balanced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Accuracy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не смещаться в пользу одного класса.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модель: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лучшая по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хорошем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7.3. Классификация: SI &gt; медианы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задача показывает, превосходит ли соединение средний уровень селективности по выборке.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Вывод:</w:t>
      </w:r>
    </w:p>
    <w:p w:rsidR="00B37784" w:rsidRPr="00B37784" w:rsidRDefault="00B37784" w:rsidP="00213F8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удобна для ранжирования соединений относительно общего фона; </w:t>
      </w:r>
    </w:p>
    <w:p w:rsidR="00B37784" w:rsidRPr="00B37784" w:rsidRDefault="00B37784" w:rsidP="00213F8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вспомогательный критерий первичного отбора.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модель: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модель с лучшим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устойчивым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F1-score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7.4. Классификация: SI &gt; 8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наиболее практически значимая задача, так как порог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 =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использоваться как условный критерий перспективности соединения по селективности.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Практический смысл: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модель хорошо предсказывает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 &gt;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её можно использовать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37784" w:rsidRPr="00B37784" w:rsidRDefault="00B37784" w:rsidP="00213F8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предварительного фильтра кандидатов; </w:t>
      </w:r>
    </w:p>
    <w:p w:rsidR="00B37784" w:rsidRPr="00B37784" w:rsidRDefault="00B37784" w:rsidP="00213F8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уменьшения числа дорогостоящих лабораторных тестов; </w:t>
      </w:r>
    </w:p>
    <w:p w:rsidR="00B37784" w:rsidRPr="00B37784" w:rsidRDefault="00B37784" w:rsidP="00213F8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раннего исключения соединений с низкой селективностью.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Вывод:</w:t>
      </w:r>
    </w:p>
    <w:p w:rsidR="00B37784" w:rsidRPr="00B37784" w:rsidRDefault="00B37784" w:rsidP="00213F8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этой задачи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важен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пропуск соединения с реально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высоким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SI нежелателен; </w:t>
      </w:r>
    </w:p>
    <w:p w:rsidR="00B37784" w:rsidRPr="00B37784" w:rsidRDefault="00B37784" w:rsidP="00213F8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выборе финальной модели следует ориентироваться не только на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и на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модель: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модель с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высоким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ROC-AUC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максимальным приемлемым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(часто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Сравнение моделей и итоговый выбор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совокупности проведённого анализа можно сделать следующие выводы: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Линейные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(Ridge / Logistic Regression)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B37784" w:rsidRPr="00B37784" w:rsidRDefault="00B37784" w:rsidP="00213F8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простота; </w:t>
      </w:r>
    </w:p>
    <w:p w:rsidR="00B37784" w:rsidRPr="00B37784" w:rsidRDefault="00B37784" w:rsidP="00213F8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интерпретируемость; </w:t>
      </w:r>
    </w:p>
    <w:p w:rsidR="00B37784" w:rsidRPr="00B37784" w:rsidRDefault="00B37784" w:rsidP="00213F8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хороший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B37784" w:rsidRPr="00B37784" w:rsidRDefault="00B37784" w:rsidP="00213F8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хуже моделируют нелинейные зависимости; </w:t>
      </w:r>
    </w:p>
    <w:p w:rsidR="00B37784" w:rsidRPr="00B37784" w:rsidRDefault="00B37784" w:rsidP="00213F8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уступают ансамблям на сложных химических дескрипторах.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B37784" w:rsidRPr="00B37784" w:rsidRDefault="00B37784" w:rsidP="00213F8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устойчивость; </w:t>
      </w:r>
    </w:p>
    <w:p w:rsidR="00B37784" w:rsidRPr="00B37784" w:rsidRDefault="00B37784" w:rsidP="00213F8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хорошая работа на табличных данных; </w:t>
      </w:r>
    </w:p>
    <w:p w:rsidR="00B37784" w:rsidRPr="00B37784" w:rsidRDefault="00B37784" w:rsidP="00213F8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интерпретируемость через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importance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B37784" w:rsidRPr="00B37784" w:rsidRDefault="00B37784" w:rsidP="00213F8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уступает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бустингу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точности.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B37784" w:rsidRPr="00B37784" w:rsidRDefault="00B37784" w:rsidP="00213F8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показывает очень высокое качество на табличных данных; </w:t>
      </w:r>
    </w:p>
    <w:p w:rsidR="00B37784" w:rsidRPr="00B37784" w:rsidRDefault="00B37784" w:rsidP="00213F8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работает с большим числом дескрипторов; </w:t>
      </w:r>
    </w:p>
    <w:p w:rsidR="00B37784" w:rsidRPr="00B37784" w:rsidRDefault="00B37784" w:rsidP="00213F8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шуму.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B37784" w:rsidRPr="00B37784" w:rsidRDefault="00B37784" w:rsidP="00213F8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менее интерпретируем по сравнению с линейными моделями. </w:t>
      </w:r>
    </w:p>
    <w:p w:rsidR="00B37784" w:rsidRPr="00B37784" w:rsidRDefault="00B37784" w:rsidP="00213F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B37784" w:rsidRPr="00B37784" w:rsidRDefault="00B37784" w:rsidP="00213F8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способен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ловить сложные нелинейные зависимости; </w:t>
      </w:r>
    </w:p>
    <w:p w:rsidR="00B37784" w:rsidRPr="00B37784" w:rsidRDefault="00B37784" w:rsidP="00213F8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даёт высокое качество.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B37784" w:rsidRPr="00B37784" w:rsidRDefault="00B37784" w:rsidP="00213F8E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чувствителен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настройке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гиперпараметров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переобучаться при неаккуратной настройке.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Итоговое обоснование выбора наиболее качественных решений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данного типа задач (химические дескрипторы, табличные числовые признаки, нелинейные зависимости)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наиболее обоснованным выбором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являются:</w:t>
      </w:r>
    </w:p>
    <w:p w:rsidR="00B37784" w:rsidRPr="00B37784" w:rsidRDefault="00B37784" w:rsidP="00213F8E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регрессии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Extra Trees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Gradient Boosting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Regressor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классификации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Extra Trees Classifier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Random Forest Classifier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Gradient Boosting Classifier</w:t>
      </w:r>
      <w:r w:rsidRPr="00B377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Финальная модель в каждой задаче должна выбираться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строго по результатам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CV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однако с методологической точки зрения именно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ансамбли деревьев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наиболее качественными и оправданными решениями.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Практические рекомендации для фармакологического скрининга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точки зрения разработки лекарственного препарата наиболее ценными являются:</w:t>
      </w:r>
    </w:p>
    <w:p w:rsidR="00B37784" w:rsidRPr="00B37784" w:rsidRDefault="00B37784" w:rsidP="00213F8E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Точная оценка CC50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озволяет снижать риск отбора потенциально токсичных соединений. </w:t>
      </w:r>
    </w:p>
    <w:p w:rsidR="00B37784" w:rsidRPr="00B37784" w:rsidRDefault="00B37784" w:rsidP="00213F8E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Точная оценка SI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SI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отражает селективность и помогает выделить соединения, обладающие хорошим соотношением эффективности и безопасности. </w:t>
      </w:r>
    </w:p>
    <w:p w:rsidR="00B37784" w:rsidRPr="00B37784" w:rsidRDefault="00B37784" w:rsidP="00213F8E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SI &gt;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Может использоваться как практический фильтр перспективных кандидатов.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Рекомендуемый приоритет в реальном применении:</w:t>
      </w:r>
    </w:p>
    <w:p w:rsidR="00B37784" w:rsidRPr="00B37784" w:rsidRDefault="00B37784" w:rsidP="00213F8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SI &gt;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SI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CC50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CC50 &gt; медианы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IC50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IC50 &gt; медианы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Ограничения исследования</w:t>
      </w:r>
    </w:p>
    <w:p w:rsidR="00B37784" w:rsidRPr="00B37784" w:rsidRDefault="00B37784" w:rsidP="00213F8E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выборки относительно невелик (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1001 наблюдение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B37784" w:rsidRPr="00B37784" w:rsidRDefault="00B37784" w:rsidP="00213F8E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Использованы только методы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классического машинного обучения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37784" w:rsidRPr="00B37784" w:rsidRDefault="00B37784" w:rsidP="00213F8E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проводился анализ: </w:t>
      </w:r>
    </w:p>
    <w:p w:rsidR="00B37784" w:rsidRPr="00B37784" w:rsidRDefault="00B37784" w:rsidP="00213F8E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внешней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независимом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доверительных интервалов; </w:t>
      </w:r>
    </w:p>
    <w:p w:rsidR="00B37784" w:rsidRPr="00B37784" w:rsidRDefault="00B37784" w:rsidP="00213F8E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калибровки вероятностей; </w:t>
      </w:r>
    </w:p>
    <w:p w:rsidR="00B37784" w:rsidRPr="00B37784" w:rsidRDefault="00B37784" w:rsidP="00213F8E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SHAP-анализ (SHAP — метод интерпретации моделей).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Возможные направления улучшения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повышения качества моделей в дальнейшем рекомендуется:</w:t>
      </w:r>
    </w:p>
    <w:p w:rsidR="00B37784" w:rsidRPr="00B37784" w:rsidRDefault="00B37784" w:rsidP="00213F8E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Добавить: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XGBoost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LightGBM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CatBoost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Применить: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selection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(отбор признаков)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B37784" w:rsidRPr="00B37784" w:rsidRDefault="00B37784" w:rsidP="00213F8E">
      <w:pPr>
        <w:numPr>
          <w:ilvl w:val="2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SelectKBest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2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mutual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2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model-based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selection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Проверить: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target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engineering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(преобразование целевой переменной)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гибкую работу с выбросами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квантильные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 </w:t>
      </w:r>
    </w:p>
    <w:p w:rsidR="00B37784" w:rsidRPr="00B37784" w:rsidRDefault="00B37784" w:rsidP="00213F8E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классификации: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decision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threshold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(порог решения)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proofErr w:type="gram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высокий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задачи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 &gt;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probability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calibration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(калибровку вероятностей)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B37784" w:rsidRPr="00B37784" w:rsidRDefault="00B37784" w:rsidP="00213F8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Заключение</w:t>
      </w:r>
      <w:bookmarkStart w:id="0" w:name="_GoBack"/>
      <w:bookmarkEnd w:id="0"/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были построены и сравнены модели для трёх задач регрессии и четырёх задач классификации на основе молекулярных дескрипторов.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результаты:</w:t>
      </w:r>
    </w:p>
    <w:p w:rsidR="00B37784" w:rsidRPr="00B37784" w:rsidRDefault="00B37784" w:rsidP="00213F8E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проведён полный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EDA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выявлена сильная асимметрия целевых переменных и обосновано использование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log1p-преобразования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задачи были сравнены несколько моделей; </w:t>
      </w:r>
    </w:p>
    <w:p w:rsidR="00B37784" w:rsidRPr="00B37784" w:rsidRDefault="00B37784" w:rsidP="00213F8E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подбор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гиперпараметров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37784" w:rsidRPr="00B37784" w:rsidRDefault="00B37784" w:rsidP="00213F8E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проведено сравнение по релевантным метрикам; </w:t>
      </w:r>
    </w:p>
    <w:p w:rsidR="00B37784" w:rsidRPr="00B37784" w:rsidRDefault="00B37784" w:rsidP="00213F8E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обоснован выбор наиболее качественных решений. </w:t>
      </w:r>
    </w:p>
    <w:p w:rsidR="00B37784" w:rsidRPr="00B37784" w:rsidRDefault="00B37784" w:rsidP="00213F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вывод: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данного </w:t>
      </w:r>
      <w:proofErr w:type="spellStart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класса задач </w:t>
      </w: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наиболее перспективными моделями являются ансамбли деревьев решений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прежде всего:</w:t>
      </w:r>
    </w:p>
    <w:p w:rsidR="00B37784" w:rsidRPr="00B37784" w:rsidRDefault="00B37784" w:rsidP="00213F8E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</w:t>
      </w:r>
      <w:proofErr w:type="spellEnd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Boosting</w:t>
      </w:r>
      <w:proofErr w:type="spellEnd"/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лучше подходят для моделирования сложных нелинейных зависимостей между молекулярными дескрипторами и биологическими показателями, чем линейные модели.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практической точки зрения наиболее важными задачами являются:</w:t>
      </w:r>
    </w:p>
    <w:p w:rsidR="00B37784" w:rsidRPr="00B37784" w:rsidRDefault="00B37784" w:rsidP="00213F8E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SI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SI &gt; 8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регрессия CC50</w:t>
      </w: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37784" w:rsidRPr="00B37784" w:rsidRDefault="00B37784" w:rsidP="00213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8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эти модели могут иметь наибольшую прикладную ценность при первичном отборе перспективных лекарственных соединений.</w:t>
      </w:r>
    </w:p>
    <w:p w:rsidR="00D524AF" w:rsidRDefault="00D524AF" w:rsidP="00213F8E">
      <w:pPr>
        <w:spacing w:after="0"/>
      </w:pPr>
    </w:p>
    <w:sectPr w:rsidR="00D524AF" w:rsidSect="00213F8E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963B7"/>
    <w:multiLevelType w:val="multilevel"/>
    <w:tmpl w:val="3A7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6286F"/>
    <w:multiLevelType w:val="multilevel"/>
    <w:tmpl w:val="EEB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66913"/>
    <w:multiLevelType w:val="multilevel"/>
    <w:tmpl w:val="7D0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D274C"/>
    <w:multiLevelType w:val="multilevel"/>
    <w:tmpl w:val="756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98799B"/>
    <w:multiLevelType w:val="multilevel"/>
    <w:tmpl w:val="E6F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21079B"/>
    <w:multiLevelType w:val="multilevel"/>
    <w:tmpl w:val="075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320441"/>
    <w:multiLevelType w:val="multilevel"/>
    <w:tmpl w:val="A5B0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3E010E"/>
    <w:multiLevelType w:val="multilevel"/>
    <w:tmpl w:val="381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4B2B76"/>
    <w:multiLevelType w:val="multilevel"/>
    <w:tmpl w:val="F8E6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6A51A9"/>
    <w:multiLevelType w:val="multilevel"/>
    <w:tmpl w:val="2792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98716D"/>
    <w:multiLevelType w:val="multilevel"/>
    <w:tmpl w:val="79F6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3E7D3D"/>
    <w:multiLevelType w:val="multilevel"/>
    <w:tmpl w:val="AB1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7408C7"/>
    <w:multiLevelType w:val="multilevel"/>
    <w:tmpl w:val="CDD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82187"/>
    <w:multiLevelType w:val="multilevel"/>
    <w:tmpl w:val="D82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B52D41"/>
    <w:multiLevelType w:val="multilevel"/>
    <w:tmpl w:val="CA0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3667CF"/>
    <w:multiLevelType w:val="multilevel"/>
    <w:tmpl w:val="7E7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2A3835"/>
    <w:multiLevelType w:val="multilevel"/>
    <w:tmpl w:val="0C4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FE3DD8"/>
    <w:multiLevelType w:val="multilevel"/>
    <w:tmpl w:val="7DD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A563AE"/>
    <w:multiLevelType w:val="multilevel"/>
    <w:tmpl w:val="BCE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142BED"/>
    <w:multiLevelType w:val="multilevel"/>
    <w:tmpl w:val="CC4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334342"/>
    <w:multiLevelType w:val="multilevel"/>
    <w:tmpl w:val="F27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444997"/>
    <w:multiLevelType w:val="multilevel"/>
    <w:tmpl w:val="B1A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E143CC"/>
    <w:multiLevelType w:val="multilevel"/>
    <w:tmpl w:val="3D7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D22F6B"/>
    <w:multiLevelType w:val="multilevel"/>
    <w:tmpl w:val="BA6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247D31"/>
    <w:multiLevelType w:val="multilevel"/>
    <w:tmpl w:val="160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F52B4A"/>
    <w:multiLevelType w:val="multilevel"/>
    <w:tmpl w:val="EE1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1E431A"/>
    <w:multiLevelType w:val="multilevel"/>
    <w:tmpl w:val="F16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A15382"/>
    <w:multiLevelType w:val="multilevel"/>
    <w:tmpl w:val="F5C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9F63FD"/>
    <w:multiLevelType w:val="multilevel"/>
    <w:tmpl w:val="535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F063E3"/>
    <w:multiLevelType w:val="multilevel"/>
    <w:tmpl w:val="7A2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8116C4"/>
    <w:multiLevelType w:val="multilevel"/>
    <w:tmpl w:val="3F66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673AB5"/>
    <w:multiLevelType w:val="multilevel"/>
    <w:tmpl w:val="D7A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61C8F"/>
    <w:multiLevelType w:val="multilevel"/>
    <w:tmpl w:val="B2C8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6593E51"/>
    <w:multiLevelType w:val="multilevel"/>
    <w:tmpl w:val="EFE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64675E"/>
    <w:multiLevelType w:val="multilevel"/>
    <w:tmpl w:val="896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98470F"/>
    <w:multiLevelType w:val="multilevel"/>
    <w:tmpl w:val="BDD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0F15B4"/>
    <w:multiLevelType w:val="multilevel"/>
    <w:tmpl w:val="8FF4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A133640"/>
    <w:multiLevelType w:val="multilevel"/>
    <w:tmpl w:val="CFD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6C7017"/>
    <w:multiLevelType w:val="multilevel"/>
    <w:tmpl w:val="BFF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6B6C4B"/>
    <w:multiLevelType w:val="multilevel"/>
    <w:tmpl w:val="76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BB242E"/>
    <w:multiLevelType w:val="multilevel"/>
    <w:tmpl w:val="553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1FA6582"/>
    <w:multiLevelType w:val="multilevel"/>
    <w:tmpl w:val="11D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FE134E"/>
    <w:multiLevelType w:val="multilevel"/>
    <w:tmpl w:val="7B4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25636F"/>
    <w:multiLevelType w:val="multilevel"/>
    <w:tmpl w:val="AA6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283387"/>
    <w:multiLevelType w:val="multilevel"/>
    <w:tmpl w:val="0BE6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B2E55E7"/>
    <w:multiLevelType w:val="multilevel"/>
    <w:tmpl w:val="759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2"/>
  </w:num>
  <w:num w:numId="3">
    <w:abstractNumId w:val="23"/>
  </w:num>
  <w:num w:numId="4">
    <w:abstractNumId w:val="35"/>
  </w:num>
  <w:num w:numId="5">
    <w:abstractNumId w:val="18"/>
  </w:num>
  <w:num w:numId="6">
    <w:abstractNumId w:val="16"/>
  </w:num>
  <w:num w:numId="7">
    <w:abstractNumId w:val="42"/>
  </w:num>
  <w:num w:numId="8">
    <w:abstractNumId w:val="45"/>
  </w:num>
  <w:num w:numId="9">
    <w:abstractNumId w:val="5"/>
  </w:num>
  <w:num w:numId="10">
    <w:abstractNumId w:val="32"/>
  </w:num>
  <w:num w:numId="11">
    <w:abstractNumId w:val="9"/>
  </w:num>
  <w:num w:numId="12">
    <w:abstractNumId w:val="24"/>
  </w:num>
  <w:num w:numId="13">
    <w:abstractNumId w:val="37"/>
  </w:num>
  <w:num w:numId="14">
    <w:abstractNumId w:val="44"/>
  </w:num>
  <w:num w:numId="15">
    <w:abstractNumId w:val="20"/>
  </w:num>
  <w:num w:numId="16">
    <w:abstractNumId w:val="28"/>
  </w:num>
  <w:num w:numId="17">
    <w:abstractNumId w:val="22"/>
  </w:num>
  <w:num w:numId="18">
    <w:abstractNumId w:val="33"/>
  </w:num>
  <w:num w:numId="19">
    <w:abstractNumId w:val="21"/>
  </w:num>
  <w:num w:numId="20">
    <w:abstractNumId w:val="13"/>
  </w:num>
  <w:num w:numId="21">
    <w:abstractNumId w:val="26"/>
  </w:num>
  <w:num w:numId="22">
    <w:abstractNumId w:val="15"/>
  </w:num>
  <w:num w:numId="23">
    <w:abstractNumId w:val="0"/>
  </w:num>
  <w:num w:numId="24">
    <w:abstractNumId w:val="19"/>
  </w:num>
  <w:num w:numId="25">
    <w:abstractNumId w:val="7"/>
  </w:num>
  <w:num w:numId="26">
    <w:abstractNumId w:val="2"/>
  </w:num>
  <w:num w:numId="27">
    <w:abstractNumId w:val="41"/>
  </w:num>
  <w:num w:numId="28">
    <w:abstractNumId w:val="11"/>
  </w:num>
  <w:num w:numId="29">
    <w:abstractNumId w:val="27"/>
  </w:num>
  <w:num w:numId="30">
    <w:abstractNumId w:val="4"/>
  </w:num>
  <w:num w:numId="31">
    <w:abstractNumId w:val="29"/>
  </w:num>
  <w:num w:numId="32">
    <w:abstractNumId w:val="40"/>
  </w:num>
  <w:num w:numId="33">
    <w:abstractNumId w:val="17"/>
  </w:num>
  <w:num w:numId="34">
    <w:abstractNumId w:val="34"/>
  </w:num>
  <w:num w:numId="35">
    <w:abstractNumId w:val="14"/>
  </w:num>
  <w:num w:numId="36">
    <w:abstractNumId w:val="38"/>
  </w:num>
  <w:num w:numId="37">
    <w:abstractNumId w:val="1"/>
  </w:num>
  <w:num w:numId="38">
    <w:abstractNumId w:val="43"/>
  </w:num>
  <w:num w:numId="39">
    <w:abstractNumId w:val="31"/>
  </w:num>
  <w:num w:numId="40">
    <w:abstractNumId w:val="30"/>
  </w:num>
  <w:num w:numId="41">
    <w:abstractNumId w:val="10"/>
  </w:num>
  <w:num w:numId="42">
    <w:abstractNumId w:val="6"/>
  </w:num>
  <w:num w:numId="43">
    <w:abstractNumId w:val="8"/>
  </w:num>
  <w:num w:numId="44">
    <w:abstractNumId w:val="39"/>
  </w:num>
  <w:num w:numId="45">
    <w:abstractNumId w:val="25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C74"/>
    <w:rsid w:val="001B2C74"/>
    <w:rsid w:val="00213F8E"/>
    <w:rsid w:val="00B37784"/>
    <w:rsid w:val="00D5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7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7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377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77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77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3778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7784"/>
    <w:rPr>
      <w:b/>
      <w:bCs/>
    </w:rPr>
  </w:style>
  <w:style w:type="paragraph" w:styleId="a4">
    <w:name w:val="Normal (Web)"/>
    <w:basedOn w:val="a"/>
    <w:uiPriority w:val="99"/>
    <w:semiHidden/>
    <w:unhideWhenUsed/>
    <w:rsid w:val="00B3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3778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37784"/>
  </w:style>
  <w:style w:type="character" w:customStyle="1" w:styleId="mord">
    <w:name w:val="mord"/>
    <w:basedOn w:val="a0"/>
    <w:rsid w:val="00B37784"/>
  </w:style>
  <w:style w:type="character" w:customStyle="1" w:styleId="mrel">
    <w:name w:val="mrel"/>
    <w:basedOn w:val="a0"/>
    <w:rsid w:val="00B37784"/>
  </w:style>
  <w:style w:type="character" w:customStyle="1" w:styleId="mop">
    <w:name w:val="mop"/>
    <w:basedOn w:val="a0"/>
    <w:rsid w:val="00B37784"/>
  </w:style>
  <w:style w:type="character" w:customStyle="1" w:styleId="mopen">
    <w:name w:val="mopen"/>
    <w:basedOn w:val="a0"/>
    <w:rsid w:val="00B37784"/>
  </w:style>
  <w:style w:type="character" w:customStyle="1" w:styleId="mbin">
    <w:name w:val="mbin"/>
    <w:basedOn w:val="a0"/>
    <w:rsid w:val="00B37784"/>
  </w:style>
  <w:style w:type="character" w:customStyle="1" w:styleId="mclose">
    <w:name w:val="mclose"/>
    <w:basedOn w:val="a0"/>
    <w:rsid w:val="00B377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7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7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377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77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77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3778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7784"/>
    <w:rPr>
      <w:b/>
      <w:bCs/>
    </w:rPr>
  </w:style>
  <w:style w:type="paragraph" w:styleId="a4">
    <w:name w:val="Normal (Web)"/>
    <w:basedOn w:val="a"/>
    <w:uiPriority w:val="99"/>
    <w:semiHidden/>
    <w:unhideWhenUsed/>
    <w:rsid w:val="00B3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3778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37784"/>
  </w:style>
  <w:style w:type="character" w:customStyle="1" w:styleId="mord">
    <w:name w:val="mord"/>
    <w:basedOn w:val="a0"/>
    <w:rsid w:val="00B37784"/>
  </w:style>
  <w:style w:type="character" w:customStyle="1" w:styleId="mrel">
    <w:name w:val="mrel"/>
    <w:basedOn w:val="a0"/>
    <w:rsid w:val="00B37784"/>
  </w:style>
  <w:style w:type="character" w:customStyle="1" w:styleId="mop">
    <w:name w:val="mop"/>
    <w:basedOn w:val="a0"/>
    <w:rsid w:val="00B37784"/>
  </w:style>
  <w:style w:type="character" w:customStyle="1" w:styleId="mopen">
    <w:name w:val="mopen"/>
    <w:basedOn w:val="a0"/>
    <w:rsid w:val="00B37784"/>
  </w:style>
  <w:style w:type="character" w:customStyle="1" w:styleId="mbin">
    <w:name w:val="mbin"/>
    <w:basedOn w:val="a0"/>
    <w:rsid w:val="00B37784"/>
  </w:style>
  <w:style w:type="character" w:customStyle="1" w:styleId="mclose">
    <w:name w:val="mclose"/>
    <w:basedOn w:val="a0"/>
    <w:rsid w:val="00B3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68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2059</Words>
  <Characters>11739</Characters>
  <Application>Microsoft Office Word</Application>
  <DocSecurity>0</DocSecurity>
  <Lines>97</Lines>
  <Paragraphs>27</Paragraphs>
  <ScaleCrop>false</ScaleCrop>
  <Company/>
  <LinksUpToDate>false</LinksUpToDate>
  <CharactersWithSpaces>13771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Temur</dc:creator>
  <cp:keywords/>
  <dc:description/>
  <cp:lastModifiedBy>Temur</cp:lastModifiedBy>
  <cp:revision>3</cp:revision>
  <dcterms:created xsi:type="dcterms:W3CDTF">2026-04-27T20:18:00Z</dcterms:created>
  <dcterms:modified xsi:type="dcterms:W3CDTF">2026-04-27T20:27:00Z</dcterms:modified>
</cp:coreProperties>
</file>