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Bycatch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Natasha</w:t>
      </w:r>
      <w:r>
        <w:t xml:space="preserve"> </w:t>
      </w:r>
      <w:r>
        <w:t xml:space="preserve">Besseling</w:t>
      </w:r>
    </w:p>
    <w:p>
      <w:pPr>
        <w:pStyle w:val="Date"/>
      </w:pPr>
      <w:r>
        <w:t xml:space="preserve">2023-06-06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Average yearly landed catch composition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Scientific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Landed mass (t)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Percentage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Cumulative 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Merluccius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Trachurus capensis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Rajiformes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Pterogymnus laniarius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Austroglossus pectoralis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Callorhinchus capensis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Chelidonichthys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Loligo vulgaris reynaudii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Argyrosomus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Genypterus capensis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Lophius vomerinus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Galeorhinus galeus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Mustelus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98.75</w:t>
            </w:r>
          </w:p>
        </w:tc>
      </w:tr>
    </w:tbl>
    <w:p>
      <w:pPr>
        <w:pStyle w:val="FirstParagraph"/>
      </w:pPr>
      <w:r>
        <w:t xml:space="preserve">Cluster analysis of vessels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ycatchPape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ycatchPaper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ycatchPaper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Simper analysis of vessels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species_code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V4_V3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V4_V2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V4_V1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HMKC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RAJIDE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ECSOLE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SJSH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KKLP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SFSH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HNSH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1.020</w:t>
            </w:r>
          </w:p>
        </w:tc>
      </w:tr>
    </w:tbl>
    <w:p>
      <w:pPr>
        <w:pStyle w:val="BodyText"/>
      </w:pPr>
      <w:r>
        <w:t xml:space="preserve">cluster analysis of year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ycatchPaper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ycatchPaper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ycatchPaper_files/figure-docx/unnamed-chunk-1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Simper analysis of year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species_code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Y4_Y3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Y2_Y3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Y1_Y3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Y1_Y2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Y1_Y4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HMKC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RAJIDE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ECSOLE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SJSH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KKLP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SFSH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HNSH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</w:tr>
    </w:tbl>
    <w:p>
      <w:pPr>
        <w:pStyle w:val="BodyText"/>
      </w:pPr>
      <w:r>
        <w:t xml:space="preserve">Cluster analysis of months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ycatchPaper_files/figure-docx/unnamed-chunk-1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ycatchPaper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ycatchPaper_files/figure-docx/unnamed-chunk-1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Simper analysis of months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species_code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Y2_Y3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Y1_Y3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Y1_Y2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Y1_Y4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BodyText"/>
      </w:pPr>
      <w:r>
        <w:t xml:space="preserve">cluster analysis of area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BycatchPaper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BycatchPaper_files/figure-docx/unnamed-chunk-1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BycatchPaper_files/figure-docx/unnamed-chunk-19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BycatchPaper_files/figure-docx/unnamed-chunk-2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differences in vessel catches by area across the months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BycatchPaper_files/figure-docx/unnamed-chunk-21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ExplanatoryVariables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SumOfSqs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vessel_number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43.514437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0.83380420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68.489727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docking_date_mm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1.684631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0.03228015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5.544113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6.988768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0.13391565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52.187836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BodyText"/>
      </w:pPr>
      <w:r>
        <w:t xml:space="preserve">Catch composition model per trip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ExplanatoryVariables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SumOfSqs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docking_date_yy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0.2930144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3.071743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docking_date_mm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1.055450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0.1011547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2.795680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vessel_number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3.472619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0.3328173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4.399182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2.848626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0.2730135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10.434011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BodyText"/>
      </w:pPr>
      <w:r>
        <w:t xml:space="preserve">ANOVA’s of the variable’s dispersions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0.3457590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0.011922723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1.909116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0.008407232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0.7306829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0.006245153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Vessel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0.1917960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0.008338958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2.081164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0.005662204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0.4928453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0.004006872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0.04600345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0.004182132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0.5876899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0.8363225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0.96068991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0.007116222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BycatchPaper_files/figure-docx/unnamed-chunk-2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BycatchPaper_files/figure-docx/unnamed-chunk-24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BycatchPaper_files/figure-docx/unnamed-chunk-24-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Catch composition model per trawl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ExplanatoryVariables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SumOfSqs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docking_date_yy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0.1030569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0.08283364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3.4550026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docking_date_mm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0.2470408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0.19856309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0.7529176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grid_code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0.2182154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0.17539420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0.8128573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vessel_number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0.1687484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0.13563429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1.4143313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0.5070812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0.40757478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1.2441428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BodyText"/>
      </w:pPr>
      <w:r>
        <w:t xml:space="preserve">ANOVA’s of the variable’s dispersions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0.07305464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0.07305464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6.834689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0.01244941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0.43824091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0.01068880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Vessel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0.2077655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0.051941384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7.507622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0.0001469102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0.2629025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0.006918487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Grid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0.1975942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0.021954911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4.022471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0.001506478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0.005458066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BycatchPaper_files/figure-docx/unnamed-chunk-26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BycatchPaper_files/figure-docx/unnamed-chunk-26-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BycatchPaper_files/figure-docx/unnamed-chunk-26-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Bycatch Paper</dc:title>
  <dc:creator>Natasha Besseling</dc:creator>
  <cp:keywords/>
  <dcterms:created xsi:type="dcterms:W3CDTF">2024-12-03T08:47:21Z</dcterms:created>
  <dcterms:modified xsi:type="dcterms:W3CDTF">2024-12-03T08:47:21Z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