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rq0twq8kkdgc" w:id="0"/>
      <w:bookmarkEnd w:id="0"/>
      <w:r w:rsidDel="00000000" w:rsidR="00000000" w:rsidRPr="00000000">
        <w:rPr>
          <w:b w:val="1"/>
          <w:bCs w:val="1"/>
          <w:rtl w:val="0"/>
        </w:rPr>
        <w:t xml:space="preserve">Technologická olympiáda - strategie k řešení úloh ve školním kole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462088" cy="1205017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205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Jestliže vymyslíte nějakou strategii na řešení konkrétních typů úloh (úlohy z minulého roku jsou k dispozici ke stažení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zde</w:t>
        </w:r>
      </w:hyperlink>
      <w:r w:rsidDel="00000000" w:rsidR="00000000" w:rsidRPr="00000000">
        <w:rPr>
          <w:rtl w:val="0"/>
        </w:rPr>
        <w:t xml:space="preserve">), prosím ihned pište sem. Typy úloh nemusí být v příštích ročnících pod stejným číslem jako minulý rok.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Poskytnutý dokument obsahuje jednak snímky obrazovky jednotlivých úloh, jednak soubory webových stránek (HTML, CSS, Javascript).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5cg47cui9jz" w:id="1"/>
      <w:bookmarkEnd w:id="1"/>
      <w:r w:rsidDel="00000000" w:rsidR="00000000" w:rsidRPr="00000000">
        <w:rPr>
          <w:rtl w:val="0"/>
        </w:rPr>
        <w:t xml:space="preserve">ÚLOHA 1 - stránka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Electricitymaps.com</w:t>
        </w:r>
      </w:hyperlink>
      <w:r w:rsidDel="00000000" w:rsidR="00000000" w:rsidRPr="00000000">
        <w:rPr>
          <w:rtl w:val="0"/>
        </w:rPr>
        <w:t xml:space="preserve"> vyřadila z provozu potřebnou mapu 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ALTERNATIVNÍ ŘEŠENÍ S NOVOU VERZÍ STRÁNKY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Řešení velice podobné </w:t>
      </w:r>
      <w:hyperlink w:anchor="_3u5xr4p8yscr">
        <w:r w:rsidDel="00000000" w:rsidR="00000000" w:rsidRPr="00000000">
          <w:rPr>
            <w:color w:val="1155cc"/>
            <w:u w:val="single"/>
            <w:rtl w:val="0"/>
          </w:rPr>
          <w:t xml:space="preserve">úloze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w50hqjayvki2" w:id="2"/>
      <w:bookmarkEnd w:id="2"/>
      <w:r w:rsidDel="00000000" w:rsidR="00000000" w:rsidRPr="00000000">
        <w:rPr>
          <w:rtl w:val="0"/>
        </w:rPr>
        <w:t xml:space="preserve">ÚLOHA 2 - Potvrzování informací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Číst pozorně a umět vyhledávat - chatGPT je pro tento typ úloh v dnešní době použitelný, ale je nutno kontrolovat odpovědi, tvrzení jsou záměrně konstruována pro větší obtížnost pro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Pokročilé vyhledávání na internetu: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https://support.google.com/websearch/thread/285402637/advanced-google-search-techniques-to-master?hl=en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ndcvymyz1kfu" w:id="3"/>
      <w:bookmarkEnd w:id="3"/>
      <w:r w:rsidDel="00000000" w:rsidR="00000000" w:rsidRPr="00000000">
        <w:rPr>
          <w:rtl w:val="0"/>
        </w:rPr>
        <w:t xml:space="preserve">ÚLOHA 3 - Výpočet kapacity baterií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 W = 1 J/s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Zahrnout opravdu všechny události - často se stává, že člověk něco přehlédne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Doporučená strategie: </w:t>
      </w:r>
      <w:r w:rsidDel="00000000" w:rsidR="00000000" w:rsidRPr="00000000">
        <w:rPr>
          <w:rtl w:val="0"/>
        </w:rPr>
        <w:t xml:space="preserve">Vzít si velký papír, psát vše na něj - na více stránkách je to nepřehledné. Napsat si události a patřičné veličiny a hodnoty v časové posloupnosti.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Když je v úkolu zadáno měření vzdáleností na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mapy.cz</w:t>
        </w:r>
      </w:hyperlink>
      <w:r w:rsidDel="00000000" w:rsidR="00000000" w:rsidRPr="00000000">
        <w:rPr>
          <w:rtl w:val="0"/>
        </w:rPr>
        <w:t xml:space="preserve">, ideální bude, když člověk, kterému jde nejméně tento typ úlohy, změří co nejdříve vzdálenosti, mezitím co zbylí dva členové začnou řešit úkol.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2fjczq630css" w:id="4"/>
      <w:bookmarkEnd w:id="4"/>
      <w:r w:rsidDel="00000000" w:rsidR="00000000" w:rsidRPr="00000000">
        <w:rPr>
          <w:rtl w:val="0"/>
        </w:rPr>
        <w:t xml:space="preserve">ÚLOHA 4 - Baterie - počítání počtu elektronů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Zde se nevyplatí jen zkopírovat a poslat AI - musí se na to jít chytře a AI dávat jen patřičné výpočty, které si ze zadání odvodíme.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Užitečné vzorečky: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3 600 000 J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6200" cy="83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2125" cy="64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Při zkopírování úlohy ChatGPT bere průměrné napětí, což zde nelze, musíme brát v potaz nejprve 3,6 V při vybíjení a poté 4,2 V při nabíjení,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ne 3,9 jako průměrné napětí.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rr7m0dpz070" w:id="5"/>
      <w:bookmarkEnd w:id="5"/>
      <w:r w:rsidDel="00000000" w:rsidR="00000000" w:rsidRPr="00000000">
        <w:rPr>
          <w:rtl w:val="0"/>
        </w:rPr>
        <w:t xml:space="preserve">ÚLOHA 5 - Škoda Enyaq Coupé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Úloha o počítání a dohledávání informací, doporučuji, aby jeden domluvený člen vyhledával vzdálenost, mezitím co ostatní začnou počítat, je opravdu potřeba dbát na zadání a vědět, co počítáme, ChatGPT na toto dobrá není.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u5xr4p8yscr" w:id="6"/>
      <w:bookmarkEnd w:id="6"/>
      <w:r w:rsidDel="00000000" w:rsidR="00000000" w:rsidRPr="00000000">
        <w:rPr>
          <w:rtl w:val="0"/>
        </w:rPr>
        <w:t xml:space="preserve">ÚLOHA 6- Také třeba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Electricitymaps.com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ALTERNATIVNÍ ŘEŠENÍ S NOVOU VERZÍ STRÁNEK: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Doporučuji pracovat</w:t>
      </w:r>
      <w:r w:rsidDel="00000000" w:rsidR="00000000" w:rsidRPr="00000000">
        <w:rPr>
          <w:highlight w:val="yellow"/>
          <w:rtl w:val="0"/>
        </w:rPr>
        <w:t xml:space="preserve"> každý na jedné části </w:t>
      </w:r>
      <w:r w:rsidDel="00000000" w:rsidR="00000000" w:rsidRPr="00000000">
        <w:rPr>
          <w:rtl w:val="0"/>
        </w:rPr>
        <w:t xml:space="preserve">– velice časově náročné – např. 1 člověk rozmezí září–listopad, 2. člověk prosinec–únor…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Doporučuji zapisovat data do</w:t>
      </w:r>
      <w:r w:rsidDel="00000000" w:rsidR="00000000" w:rsidRPr="00000000">
        <w:rPr>
          <w:highlight w:val="yellow"/>
          <w:rtl w:val="0"/>
        </w:rPr>
        <w:t xml:space="preserve"> tabulky v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počítači </w:t>
      </w:r>
      <w:r w:rsidDel="00000000" w:rsidR="00000000" w:rsidRPr="00000000">
        <w:rPr>
          <w:rtl w:val="0"/>
        </w:rPr>
        <w:t xml:space="preserve">– na papíře se musí hodnoty pořád přepisovat do kalkulačky, v Excelu stačí označit a provést operaci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b5mtlxwefzi" w:id="7"/>
      <w:bookmarkEnd w:id="7"/>
      <w:r w:rsidDel="00000000" w:rsidR="00000000" w:rsidRPr="00000000">
        <w:rPr>
          <w:rtl w:val="0"/>
        </w:rPr>
        <w:t xml:space="preserve">ÚLOHA 7 - Perceptron - úloha nepřesně zadaná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Zde je položenou otázkou, zda by byl perceptron schopný separovat dvě informace (hody dvou šipkařů). Zkoušel jsem to přes množinu všech bodů, čili rozsah od nejmenšího po největší hod a vyšlo, že se překrývají, tj. že nemohou být perceptronem separovány. Poté jsem to zkusil tak, že vezmu v potaz veškerá jednotlivá čísla a zjistil jsem, že se překrývá pouze číslo 4. Z toho vyplývá, že pokud odebereme čísla menší než 2% celkového počtu bodů, tato 4 se odebere od obou hráčů, čili vyřeší problém a čísla už se nebudou překrývat, budou tedy separovatelná. Zde je chyba na autorově straně - nespecifikoval, zda máme uvažovat množinu čísel nebo jednotivá čísla.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Výsledek je tedy: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4A - Za pomoci dimensional liftingu by opravdu bylo možné rozdělit tato čísla.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prngez5jw8e" w:id="8"/>
      <w:bookmarkEnd w:id="8"/>
      <w:r w:rsidDel="00000000" w:rsidR="00000000" w:rsidRPr="00000000">
        <w:rPr>
          <w:rtl w:val="0"/>
        </w:rPr>
        <w:t xml:space="preserve">ÚLOHA 8 - CNN (konvoluční neuronové sítě)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Zde máme z vizuální reprezentace CNN zjistit dané informace.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Vzorec pro výpočet: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514600" cy="695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 této úloze by sloužil hlavně pro zjištění, za padding = 1 nebo ne (vychází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vdrwflmsclwu" w:id="9"/>
      <w:bookmarkEnd w:id="9"/>
      <w:r w:rsidDel="00000000" w:rsidR="00000000" w:rsidRPr="00000000">
        <w:rPr>
          <w:rtl w:val="0"/>
        </w:rPr>
        <w:t xml:space="preserve">ÚLOHA 9 - Federativní učení - úloha jen podle obrázku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Zde je zadaná úloha, která lze řešit pouze za pomoci poskytnutého obrázku. K vyřeešení se to chce zamyslet nad problémem, který se po nás chce ověřit, a zapsat platnost tvrzení. Pozor: zadání se musí přečíst pozorně - je zadáno, které možnosti </w:t>
      </w:r>
      <w:r w:rsidDel="00000000" w:rsidR="00000000" w:rsidRPr="00000000">
        <w:rPr>
          <w:b w:val="1"/>
          <w:bCs w:val="1"/>
          <w:rtl w:val="0"/>
        </w:rPr>
        <w:t xml:space="preserve">nejsou </w:t>
      </w:r>
      <w:r w:rsidDel="00000000" w:rsidR="00000000" w:rsidRPr="00000000">
        <w:rPr>
          <w:rtl w:val="0"/>
        </w:rPr>
        <w:t xml:space="preserve">správně. Jinak to není nijak velmi složitá úloha v porovnání s ostatními.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90g5gzazicg" w:id="10"/>
      <w:bookmarkEnd w:id="10"/>
      <w:r w:rsidDel="00000000" w:rsidR="00000000" w:rsidRPr="00000000">
        <w:rPr>
          <w:rtl w:val="0"/>
        </w:rPr>
        <w:t xml:space="preserve">ÚLOHA 10 - Zjišťování, které součástky z výběru jsou nejvhodnější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(Relativně) jednoduchá záležitost, na uvedené stránce vyhledáme zadané součástky, určíme, která součástka pasuje nejlépe na jednu z pozic (A-H) a seřadíme je. Často bývá správně </w:t>
      </w:r>
      <w:r w:rsidDel="00000000" w:rsidR="00000000" w:rsidRPr="00000000">
        <w:rPr>
          <w:b w:val="1"/>
          <w:bCs w:val="1"/>
          <w:rtl w:val="0"/>
        </w:rPr>
        <w:t xml:space="preserve">více řešení.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ub0z0e8f5wv2" w:id="11"/>
      <w:bookmarkEnd w:id="11"/>
      <w:r w:rsidDel="00000000" w:rsidR="00000000" w:rsidRPr="00000000">
        <w:rPr>
          <w:rtl w:val="0"/>
        </w:rPr>
        <w:t xml:space="preserve">ÚLOHA 11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ct00bz47ann" w:id="12"/>
      <w:bookmarkEnd w:id="12"/>
      <w:r w:rsidDel="00000000" w:rsidR="00000000" w:rsidRPr="00000000">
        <w:rPr>
          <w:rtl w:val="0"/>
        </w:rPr>
        <w:t xml:space="preserve">ÚLOHA 12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s82zyrfgx10" w:id="13"/>
      <w:bookmarkEnd w:id="13"/>
      <w:r w:rsidDel="00000000" w:rsidR="00000000" w:rsidRPr="00000000">
        <w:rPr>
          <w:rtl w:val="0"/>
        </w:rPr>
        <w:t xml:space="preserve">ÚLOHA 13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9z2hd6q2l8l" w:id="14"/>
      <w:bookmarkEnd w:id="14"/>
      <w:r w:rsidDel="00000000" w:rsidR="00000000" w:rsidRPr="00000000">
        <w:rPr>
          <w:rtl w:val="0"/>
        </w:rPr>
        <w:t xml:space="preserve">ÚLOHA 14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ai192ju7zpj" w:id="15"/>
      <w:bookmarkEnd w:id="15"/>
      <w:r w:rsidDel="00000000" w:rsidR="00000000" w:rsidRPr="00000000">
        <w:rPr>
          <w:rtl w:val="0"/>
        </w:rPr>
        <w:t xml:space="preserve">ÚLOHA 15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k7ofwr6eg9y" w:id="16"/>
      <w:bookmarkEnd w:id="16"/>
      <w:r w:rsidDel="00000000" w:rsidR="00000000" w:rsidRPr="00000000">
        <w:rPr>
          <w:rtl w:val="0"/>
        </w:rPr>
        <w:t xml:space="preserve">ÚLOHA 16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7peouopj5xut" w:id="17"/>
      <w:bookmarkEnd w:id="17"/>
      <w:r w:rsidDel="00000000" w:rsidR="00000000" w:rsidRPr="00000000">
        <w:rPr>
          <w:rtl w:val="0"/>
        </w:rPr>
        <w:t xml:space="preserve">ÚLOHA 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18zusjp1q7i" w:id="18"/>
      <w:bookmarkEnd w:id="18"/>
      <w:r w:rsidDel="00000000" w:rsidR="00000000" w:rsidRPr="00000000">
        <w:rPr>
          <w:rtl w:val="0"/>
        </w:rPr>
        <w:t xml:space="preserve">ÚLOHA 18 - Získání informací z dlouhých textů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Užitečná klávesová zkratka na vyhledávání v PDF na Windows: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CTRL+F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Ověřit každou informaci (tvrzení často bývají záludně zformulovaná)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8jk905xbrk4z" w:id="19"/>
      <w:bookmarkEnd w:id="19"/>
      <w:r w:rsidDel="00000000" w:rsidR="00000000" w:rsidRPr="00000000">
        <w:rPr>
          <w:rtl w:val="0"/>
        </w:rPr>
        <w:t xml:space="preserve">ÚLOHA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ngtsjz275rag" w:id="20"/>
      <w:bookmarkEnd w:id="20"/>
      <w:r w:rsidDel="00000000" w:rsidR="00000000" w:rsidRPr="00000000">
        <w:rPr>
          <w:rtl w:val="0"/>
        </w:rPr>
        <w:t xml:space="preserve">ÚLOHA 20 - Šílenost s kryptoměnou (tokeny, vyhledávání informací)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 stránce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etherscan.io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Najít požadovaný blok (zde 21341351)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tx (TRANSACTIONS INFORMATION), najdeme zde jednotlivé adresy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 nich můžeme opět pomocí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CTRL+F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vyhledat patřičnou adresu (zde 0xA6C…7880f6)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Je zde volána funkce </w:t>
      </w:r>
      <w:r w:rsidDel="00000000" w:rsidR="00000000" w:rsidRPr="00000000">
        <w:rPr>
          <w:b w:val="1"/>
          <w:bCs w:val="1"/>
          <w:rtl w:val="0"/>
        </w:rPr>
        <w:t xml:space="preserve">swapExactETHForTokens() </w:t>
      </w:r>
      <w:r w:rsidDel="00000000" w:rsidR="00000000" w:rsidRPr="00000000">
        <w:rPr>
          <w:rtl w:val="0"/>
        </w:rPr>
        <w:t xml:space="preserve">(otázka 4)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Nejzáludnější je, že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Https://docs.uniswap.org/contracts/v2/reference/smart-contracts/router-02</w:t>
        </w:r>
      </w:hyperlink>
      <w:r w:rsidDel="00000000" w:rsidR="00000000" w:rsidRPr="00000000">
        <w:rPr>
          <w:rtl w:val="0"/>
        </w:rPr>
        <w:t xml:space="preserve"> vpodstatě nepotřebujeme. 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▲ Odtud lze vyčíst veškeré informace a dokázat pravdivost tvrzení. ▲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a9y3uf3m1an" w:id="21"/>
      <w:bookmarkEnd w:id="21"/>
      <w:r w:rsidDel="00000000" w:rsidR="00000000" w:rsidRPr="00000000">
        <w:rPr>
          <w:rtl w:val="0"/>
        </w:rPr>
        <w:t xml:space="preserve">ÚLOHA 21 - Kryptoměna 2 - EigenPhi a Etherscan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Další šílenost, níže jsem vypsal základní pravidla pro práci s aplikátky EigenPhi (Sandwich útoky…) a Etherscan (prohledávač blockchainů).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Sandwich útok zobrazený na EigenPhi: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Frontrun - útočník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Victim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Backrun - útočník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Tx: 0x… </w:t>
      </w:r>
      <w:r w:rsidDel="00000000" w:rsidR="00000000" w:rsidRPr="00000000">
        <w:rPr>
          <w:rtl w:val="0"/>
        </w:rPr>
        <w:t xml:space="preserve">= Transaction; zde se po kliknutí objeví EtherScan dané transakce, ve kterém můžeme najít: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Gas used by transaction: najdeme pod názvem </w:t>
      </w:r>
      <w:r w:rsidDel="00000000" w:rsidR="00000000" w:rsidRPr="00000000">
        <w:rPr>
          <w:b w:val="1"/>
          <w:bCs w:val="1"/>
          <w:rtl w:val="0"/>
        </w:rPr>
        <w:t xml:space="preserve">Gas Limit &amp; Usage by Txn: </w:t>
      </w:r>
      <w:r w:rsidDel="00000000" w:rsidR="00000000" w:rsidRPr="00000000">
        <w:rPr>
          <w:rtl w:val="0"/>
        </w:rPr>
        <w:t xml:space="preserve">První je max. počet, druhé je počet použitých jednotek Gas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↓ POZOR↓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 zjištěí útočníkového spáleného Gas, musíme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sečíst Gas z Frontrun a Backrun</w:t>
      </w:r>
      <w:r w:rsidDel="00000000" w:rsidR="00000000" w:rsidRPr="00000000">
        <w:rPr>
          <w:b w:val="1"/>
          <w:bCs w:val="1"/>
          <w:rtl w:val="0"/>
        </w:rPr>
        <w:t xml:space="preserve">, jen pozor, čárka není desetinná, je to oddělení tisíců!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Tvrzení 1: </w:t>
      </w:r>
      <w:r w:rsidDel="00000000" w:rsidR="00000000" w:rsidRPr="00000000">
        <w:rPr>
          <w:rtl w:val="0"/>
        </w:rPr>
        <w:t xml:space="preserve">Oběť vyměnila určité množství ELON tokenů za ETH na burze Sushi Swap.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Ne, vyměnila je na burze Uniswap.</w:t>
      </w:r>
      <w:r w:rsidDel="00000000" w:rsidR="00000000" w:rsidRPr="00000000">
        <w:rPr/>
        <w:drawing>
          <wp:inline distB="114300" distT="114300" distL="114300" distR="114300">
            <wp:extent cx="4843463" cy="206772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06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Tvrzení 2: </w:t>
      </w:r>
      <w:r w:rsidDel="00000000" w:rsidR="00000000" w:rsidRPr="00000000">
        <w:rPr>
          <w:rtl w:val="0"/>
        </w:rPr>
        <w:t xml:space="preserve">Vykonání útočníkových transakcí spotřebovalo dohromady 892145 jednotek Gas.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Ano, po sečtení Frontrun a Backrun opravdu ano.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Tvrzení 3: </w:t>
      </w:r>
      <w:r w:rsidDel="00000000" w:rsidR="00000000" w:rsidRPr="00000000">
        <w:rPr>
          <w:rtl w:val="0"/>
        </w:rPr>
        <w:t xml:space="preserve">Obětí útoku se stal majitel adresy 0x61f…10751.</w:t>
      </w:r>
    </w:p>
    <w:p w:rsidR="00000000" w:rsidDel="00000000" w:rsidP="00000000" w:rsidRDefault="00000000" w:rsidRPr="00000000" w14:paraId="00000062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ab/>
        <w:t xml:space="preserve">POZOR, CHYTÁK! I když se to tak může zdát, oběť to NENÍ, jako </w:t>
      </w:r>
      <w:r w:rsidDel="00000000" w:rsidR="00000000" w:rsidRPr="00000000">
        <w:rPr>
          <w:highlight w:val="yellow"/>
          <w:rtl w:val="0"/>
        </w:rPr>
        <w:t xml:space="preserve">“Victim” je označená TX, ne uživatel.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g6f5eeciibx" w:id="22"/>
      <w:bookmarkEnd w:id="22"/>
      <w:r w:rsidDel="00000000" w:rsidR="00000000" w:rsidRPr="00000000">
        <w:rPr>
          <w:rtl w:val="0"/>
        </w:rPr>
        <w:t xml:space="preserve">ÚLOHA 22 - Text a hledání informací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Prostě si pozorně přečíst text a dohledat informace, číst opravdu pozorně.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83bxazoy9e98" w:id="23"/>
      <w:bookmarkEnd w:id="23"/>
      <w:r w:rsidDel="00000000" w:rsidR="00000000" w:rsidRPr="00000000">
        <w:rPr>
          <w:rtl w:val="0"/>
        </w:rPr>
        <w:t xml:space="preserve">ÚLOHA 23 – Odpad z Prusa tiskáren (taktéž odpad)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30.12.2025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Zde po nás chtějí vypočítat počet výměn filamentu při barevném tisku. Doporučuji zeptat se UI (umělé inteligence), aby vygenerovala tabulku počtu vrstev pro výšku vrstvy 0,2 mm a 0,12 mm. Nedoporučuji kreslit na papír, nedá se s tím pak v počítači pracovat. Další možnost je tvorba excel tabulky, ale tu může během vteřin udělat UI. Je třeba se opravdu soustředit na práci.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Klíčové informace: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271236"/>
          <w:rtl w:val="0"/>
        </w:rPr>
        <w:t xml:space="preserve">Červený filament bude potřeba od 0,4 mm do 2,2 mm a od 3,4 mm do 5,6 mm.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236"/>
          <w:rtl w:val="0"/>
        </w:rPr>
        <w:t xml:space="preserve">Modrý filament bude potřeba od 1,8 mm do 2,6 mm a od 3,2 mm do 7,0 mm.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71236"/>
          <w:rtl w:val="0"/>
        </w:rPr>
        <w:t xml:space="preserve">Zelený filament bude potřeba od 2,4 mm do 4,4 mm.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271236"/>
          <w:rtl w:val="0"/>
        </w:rPr>
        <w:t xml:space="preserve">Bílý filament je potřeba při celém tisku.</w:t>
      </w:r>
    </w:p>
    <w:p w:rsidR="00000000" w:rsidDel="00000000" w:rsidP="00000000" w:rsidRDefault="00000000" w:rsidRPr="00000000" w14:paraId="0000006E">
      <w:pPr>
        <w:shd w:fill="ffffff" w:val="clear"/>
        <w:spacing w:after="220" w:before="220" w:lineRule="auto"/>
        <w:jc w:val="both"/>
        <w:rPr>
          <w:color w:val="271236"/>
          <w:highlight w:val="yellow"/>
        </w:rPr>
      </w:pPr>
      <w:r w:rsidDel="00000000" w:rsidR="00000000" w:rsidRPr="00000000">
        <w:rPr>
          <w:color w:val="271236"/>
          <w:highlight w:val="yellow"/>
          <w:rtl w:val="0"/>
        </w:rPr>
        <w:t xml:space="preserve">K výměně filamentu dojde pouze při přelomu vrstvy (pokud je filament potřeba od 1,0 mm, k výměně dojde ve vrstvě od 1,0 mm do 1,2 mm).</w:t>
      </w:r>
    </w:p>
    <w:p w:rsidR="00000000" w:rsidDel="00000000" w:rsidP="00000000" w:rsidRDefault="00000000" w:rsidRPr="00000000" w14:paraId="0000006F">
      <w:pPr>
        <w:shd w:fill="ffffff" w:val="clear"/>
        <w:spacing w:after="220" w:before="220" w:lineRule="auto"/>
        <w:jc w:val="both"/>
        <w:rPr/>
      </w:pPr>
      <w:r w:rsidDel="00000000" w:rsidR="00000000" w:rsidRPr="00000000">
        <w:rPr>
          <w:color w:val="271236"/>
          <w:rtl w:val="0"/>
        </w:rPr>
        <w:t xml:space="preserve">O kolik více procent filamentu bude spotřebováno na čištění trysky, pokud by model byl tisknut s výškou vrstvy 0,12 mm místo 0,20 mm? Ke kolika výměnám dojde při tisku s výškou vrstvy 0,12 mm?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4lnj4h2rqr11" w:id="24"/>
      <w:bookmarkEnd w:id="24"/>
      <w:r w:rsidDel="00000000" w:rsidR="00000000" w:rsidRPr="00000000">
        <w:rPr>
          <w:rtl w:val="0"/>
        </w:rPr>
        <w:t xml:space="preserve">ÚLOHA 24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kugkdb6gjs65" w:id="25"/>
      <w:bookmarkEnd w:id="25"/>
      <w:r w:rsidDel="00000000" w:rsidR="00000000" w:rsidRPr="00000000">
        <w:rPr>
          <w:rtl w:val="0"/>
        </w:rPr>
        <w:t xml:space="preserve">ÚLOHA 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123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mapy.cz" TargetMode="External"/><Relationship Id="rId13" Type="http://schemas.openxmlformats.org/officeDocument/2006/relationships/hyperlink" Target="http://electricitymaps.com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websearch/thread/285402637/advanced-google-search-techniques-to-master?hl=en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yperlink" Target="https://docs.uniswap.org/contracts/v2/reference/smart-contracts/router-02" TargetMode="External"/><Relationship Id="rId16" Type="http://schemas.openxmlformats.org/officeDocument/2006/relationships/hyperlink" Target="http://etherscan.io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hyperlink" Target="https://drive.google.com/drive/folders/1vZCYFjp4AHbLSWsPz5KjcRmDbiPqfFXb?usp=drive_link" TargetMode="External"/><Relationship Id="rId8" Type="http://schemas.openxmlformats.org/officeDocument/2006/relationships/hyperlink" Target="http://electricitymap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