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9D7BF" w14:textId="22D39183" w:rsidR="00FF21BA" w:rsidRDefault="00176B67">
      <w:r>
        <w:t>Source: TDS [</w:t>
      </w:r>
      <w:hyperlink r:id="rId5" w:history="1">
        <w:r w:rsidRPr="00176B67">
          <w:rPr>
            <w:rStyle w:val="Hyperlink"/>
          </w:rPr>
          <w:t>LINK</w:t>
        </w:r>
      </w:hyperlink>
      <w:r>
        <w:t>]</w:t>
      </w:r>
    </w:p>
    <w:p w14:paraId="071EFB40" w14:textId="04533B66" w:rsidR="00176B67" w:rsidRDefault="00176B67" w:rsidP="00176B67">
      <w:pPr>
        <w:pStyle w:val="Title"/>
        <w:pBdr>
          <w:top w:val="single" w:sz="6" w:space="1" w:color="auto"/>
          <w:bottom w:val="single" w:sz="6" w:space="1" w:color="auto"/>
        </w:pBdr>
        <w:jc w:val="center"/>
      </w:pPr>
      <w:r>
        <w:t>Exploratory Data Analysis</w:t>
      </w:r>
    </w:p>
    <w:p w14:paraId="081A5EDF" w14:textId="5AB1A884" w:rsidR="00176B67" w:rsidRDefault="00176B67" w:rsidP="00176B67">
      <w:pPr>
        <w:pStyle w:val="Heading1"/>
      </w:pPr>
      <w:r>
        <w:t>Complex Relationships</w:t>
      </w:r>
    </w:p>
    <w:p w14:paraId="24AB0FB9" w14:textId="50FD1C44" w:rsidR="00176B67" w:rsidRDefault="00176B67" w:rsidP="00176B67">
      <w:pPr>
        <w:pStyle w:val="ListParagraph"/>
        <w:numPr>
          <w:ilvl w:val="0"/>
          <w:numId w:val="1"/>
        </w:numPr>
      </w:pPr>
      <w:r>
        <w:t>Sometimes you need to compare two or more variables in unison to spot outliers.</w:t>
      </w:r>
    </w:p>
    <w:p w14:paraId="19323B57" w14:textId="0E6CF679" w:rsidR="00176B67" w:rsidRDefault="00176B67" w:rsidP="00176B67">
      <w:pPr>
        <w:pStyle w:val="ListParagraph"/>
        <w:numPr>
          <w:ilvl w:val="1"/>
          <w:numId w:val="1"/>
        </w:numPr>
      </w:pPr>
      <w:r>
        <w:t>You would plot one variable in x-axis, and the other in y-axis, and see what “sticks out”.</w:t>
      </w:r>
    </w:p>
    <w:p w14:paraId="608B5B1E" w14:textId="1CFBD7D0" w:rsidR="00176B67" w:rsidRDefault="00176B67" w:rsidP="00176B67">
      <w:pPr>
        <w:pStyle w:val="ListParagraph"/>
        <w:numPr>
          <w:ilvl w:val="1"/>
          <w:numId w:val="1"/>
        </w:numPr>
      </w:pPr>
      <w:r>
        <w:t>For a third variable, there are options to plot a z-variable.</w:t>
      </w:r>
    </w:p>
    <w:p w14:paraId="55D5D3E3" w14:textId="7AFDC037" w:rsidR="00176B67" w:rsidRDefault="00176B67" w:rsidP="00176B67">
      <w:pPr>
        <w:pStyle w:val="ListParagraph"/>
        <w:numPr>
          <w:ilvl w:val="1"/>
          <w:numId w:val="1"/>
        </w:numPr>
      </w:pPr>
      <w:r>
        <w:t>However, what if you wanted to compare more than 3 variables?</w:t>
      </w:r>
    </w:p>
    <w:p w14:paraId="6B4113A9" w14:textId="1E028B89" w:rsidR="00176B67" w:rsidRDefault="00176B67" w:rsidP="00176B67">
      <w:pPr>
        <w:pStyle w:val="ListParagraph"/>
        <w:numPr>
          <w:ilvl w:val="0"/>
          <w:numId w:val="1"/>
        </w:numPr>
      </w:pPr>
      <w:r>
        <w:t>There are several techniques to reduce the dimensionality of your data and visualize patterns.</w:t>
      </w:r>
    </w:p>
    <w:p w14:paraId="62AFD691" w14:textId="6667CAEB" w:rsidR="00176B67" w:rsidRDefault="00176B67" w:rsidP="00176B67">
      <w:pPr>
        <w:pStyle w:val="ListParagraph"/>
        <w:numPr>
          <w:ilvl w:val="1"/>
          <w:numId w:val="1"/>
        </w:numPr>
      </w:pPr>
      <w:r>
        <w:t xml:space="preserve">One common technique is </w:t>
      </w:r>
      <w:r w:rsidRPr="00176B67">
        <w:rPr>
          <w:b/>
          <w:bCs/>
        </w:rPr>
        <w:t>PCA (Principal Components Analysis)</w:t>
      </w:r>
    </w:p>
    <w:p w14:paraId="1735A669" w14:textId="40D5F175" w:rsidR="00176B67" w:rsidRDefault="00176B67" w:rsidP="00176B67">
      <w:pPr>
        <w:pBdr>
          <w:bottom w:val="single" w:sz="6" w:space="1" w:color="auto"/>
        </w:pBdr>
      </w:pPr>
    </w:p>
    <w:p w14:paraId="3E9554E5" w14:textId="418517D7" w:rsidR="00176B67" w:rsidRDefault="00176B67" w:rsidP="00176B67">
      <w:pPr>
        <w:pStyle w:val="Heading1"/>
      </w:pPr>
      <w:r>
        <w:t>Data Visualizations</w:t>
      </w:r>
    </w:p>
    <w:p w14:paraId="29F05C50" w14:textId="4B9D303B" w:rsidR="00176B67" w:rsidRDefault="00176B67" w:rsidP="00176B67">
      <w:pPr>
        <w:pStyle w:val="ListParagraph"/>
        <w:numPr>
          <w:ilvl w:val="0"/>
          <w:numId w:val="1"/>
        </w:numPr>
      </w:pPr>
      <w:r>
        <w:t>Scatter plots:</w:t>
      </w:r>
    </w:p>
    <w:p w14:paraId="6850271D" w14:textId="61744851" w:rsidR="00176B67" w:rsidRDefault="00AE67E3" w:rsidP="00176B67">
      <w:pPr>
        <w:pStyle w:val="ListParagraph"/>
        <w:numPr>
          <w:ilvl w:val="1"/>
          <w:numId w:val="1"/>
        </w:numPr>
      </w:pPr>
      <w:r>
        <w:t>Relationship btwn two variables</w:t>
      </w:r>
    </w:p>
    <w:p w14:paraId="1303C10E" w14:textId="77777777" w:rsidR="00AE67E3" w:rsidRDefault="00AE67E3" w:rsidP="00176B67">
      <w:pPr>
        <w:pStyle w:val="ListParagraph"/>
        <w:numPr>
          <w:ilvl w:val="1"/>
          <w:numId w:val="1"/>
        </w:numPr>
      </w:pPr>
      <w:r>
        <w:t>Color:</w:t>
      </w:r>
    </w:p>
    <w:p w14:paraId="3A04E8A4" w14:textId="03D07F32" w:rsidR="00AE67E3" w:rsidRDefault="00AE67E3" w:rsidP="00AE67E3">
      <w:pPr>
        <w:pStyle w:val="ListParagraph"/>
        <w:numPr>
          <w:ilvl w:val="2"/>
          <w:numId w:val="1"/>
        </w:numPr>
      </w:pPr>
      <w:r>
        <w:t>Color the top n categories and lump the rest into ‘Other’.</w:t>
      </w:r>
    </w:p>
    <w:p w14:paraId="45072617" w14:textId="70AC6259" w:rsidR="00AE67E3" w:rsidRDefault="00AE67E3" w:rsidP="00AE67E3">
      <w:pPr>
        <w:pStyle w:val="ListParagraph"/>
        <w:numPr>
          <w:ilvl w:val="1"/>
          <w:numId w:val="1"/>
        </w:numPr>
      </w:pPr>
      <w:r>
        <w:t xml:space="preserve"> size and shape</w:t>
      </w:r>
    </w:p>
    <w:p w14:paraId="2045F196" w14:textId="43C14C02" w:rsidR="00AE67E3" w:rsidRDefault="00AE67E3" w:rsidP="00AE67E3">
      <w:pPr>
        <w:pStyle w:val="ListParagraph"/>
        <w:numPr>
          <w:ilvl w:val="0"/>
          <w:numId w:val="1"/>
        </w:numPr>
      </w:pPr>
      <w:r>
        <w:t>Bar plots:</w:t>
      </w:r>
    </w:p>
    <w:p w14:paraId="698DB081" w14:textId="2FD9DB62" w:rsidR="00AE67E3" w:rsidRDefault="00AE67E3" w:rsidP="00AE67E3">
      <w:pPr>
        <w:pStyle w:val="ListParagraph"/>
        <w:numPr>
          <w:ilvl w:val="1"/>
          <w:numId w:val="1"/>
        </w:numPr>
      </w:pPr>
      <w:r>
        <w:t>discrete values, e.g., count of categories.</w:t>
      </w:r>
    </w:p>
    <w:p w14:paraId="1D15CA63" w14:textId="41FC3982" w:rsidR="00AE67E3" w:rsidRDefault="00AE67E3" w:rsidP="00AE67E3">
      <w:pPr>
        <w:pStyle w:val="ListParagraph"/>
        <w:numPr>
          <w:ilvl w:val="0"/>
          <w:numId w:val="1"/>
        </w:numPr>
      </w:pPr>
      <w:r>
        <w:t>Histograms:</w:t>
      </w:r>
    </w:p>
    <w:p w14:paraId="04371875" w14:textId="7039D0C1" w:rsidR="00AE67E3" w:rsidRDefault="00AE67E3" w:rsidP="00AE67E3">
      <w:pPr>
        <w:pStyle w:val="ListParagraph"/>
        <w:numPr>
          <w:ilvl w:val="1"/>
          <w:numId w:val="1"/>
        </w:numPr>
      </w:pPr>
      <w:r>
        <w:t>summarizing distributions</w:t>
      </w:r>
    </w:p>
    <w:p w14:paraId="750A5F8A" w14:textId="56FB8567" w:rsidR="00AE67E3" w:rsidRDefault="00AE67E3" w:rsidP="00AE67E3">
      <w:pPr>
        <w:pStyle w:val="ListParagraph"/>
        <w:numPr>
          <w:ilvl w:val="0"/>
          <w:numId w:val="1"/>
        </w:numPr>
      </w:pPr>
      <w:r>
        <w:t>Line plots:</w:t>
      </w:r>
    </w:p>
    <w:p w14:paraId="5EB8149C" w14:textId="20AC19B1" w:rsidR="00AE67E3" w:rsidRDefault="00AE67E3" w:rsidP="00AE67E3">
      <w:pPr>
        <w:pStyle w:val="ListParagraph"/>
        <w:numPr>
          <w:ilvl w:val="1"/>
          <w:numId w:val="1"/>
        </w:numPr>
      </w:pPr>
      <w:r>
        <w:t>continuous sequence of values</w:t>
      </w:r>
    </w:p>
    <w:p w14:paraId="0562645C" w14:textId="0B299651" w:rsidR="00186FAC" w:rsidRDefault="00186FAC" w:rsidP="00186FAC">
      <w:pPr>
        <w:pBdr>
          <w:bottom w:val="thinThickThinMediumGap" w:sz="18" w:space="1" w:color="auto"/>
        </w:pBdr>
      </w:pPr>
    </w:p>
    <w:p w14:paraId="68655296" w14:textId="121E2A53" w:rsidR="00186FAC" w:rsidRDefault="00186FAC" w:rsidP="00186FAC"/>
    <w:p w14:paraId="2A4A5FDC" w14:textId="24360A35" w:rsidR="00186FAC" w:rsidRDefault="00186FAC" w:rsidP="00186FAC">
      <w:pPr>
        <w:pStyle w:val="Title"/>
        <w:jc w:val="center"/>
        <w:rPr>
          <w:sz w:val="52"/>
          <w:szCs w:val="52"/>
        </w:rPr>
      </w:pPr>
      <w:r w:rsidRPr="00186FAC">
        <w:rPr>
          <w:sz w:val="52"/>
          <w:szCs w:val="52"/>
        </w:rPr>
        <w:t>Why, How and When to Scale your Features</w:t>
      </w:r>
    </w:p>
    <w:p w14:paraId="48324D66" w14:textId="4CD01A18" w:rsidR="00186FAC" w:rsidRDefault="00186FAC" w:rsidP="00186FAC">
      <w:pPr>
        <w:pBdr>
          <w:bottom w:val="single" w:sz="6" w:space="1" w:color="auto"/>
        </w:pBdr>
      </w:pPr>
    </w:p>
    <w:p w14:paraId="32D6CDE7" w14:textId="3BF01970" w:rsidR="00186FAC" w:rsidRDefault="00186FAC" w:rsidP="00186FAC">
      <w:r>
        <w:t>Source: [</w:t>
      </w:r>
      <w:hyperlink r:id="rId6" w:history="1">
        <w:r w:rsidRPr="00186FAC">
          <w:rPr>
            <w:rStyle w:val="Hyperlink"/>
          </w:rPr>
          <w:t>LINK</w:t>
        </w:r>
      </w:hyperlink>
      <w:r>
        <w:t>]</w:t>
      </w:r>
    </w:p>
    <w:p w14:paraId="050CB655" w14:textId="72C1F2DD" w:rsidR="00186FAC" w:rsidRDefault="00186FAC" w:rsidP="00186FAC">
      <w:pPr>
        <w:pStyle w:val="Heading1"/>
      </w:pPr>
      <w:r>
        <w:t>Methods to perform Feature Scaling</w:t>
      </w:r>
    </w:p>
    <w:p w14:paraId="5EBD36AB" w14:textId="14C7DF1F" w:rsidR="00186FAC" w:rsidRDefault="00186FAC" w:rsidP="00186FAC">
      <w:pPr>
        <w:pStyle w:val="ListParagraph"/>
        <w:numPr>
          <w:ilvl w:val="0"/>
          <w:numId w:val="2"/>
        </w:numPr>
      </w:pPr>
      <w:r>
        <w:t>Standardization:</w:t>
      </w:r>
    </w:p>
    <w:p w14:paraId="52C76614" w14:textId="13E65AA9" w:rsidR="00186FAC" w:rsidRPr="00186FAC" w:rsidRDefault="00186FAC" w:rsidP="00186FAC">
      <w:pPr>
        <w:pStyle w:val="ListParagraph"/>
      </w:pPr>
      <w:r>
        <w:t>x</w:t>
      </w:r>
      <w:r>
        <w:rPr>
          <w:vertAlign w:val="superscript"/>
        </w:rPr>
        <w:t>i</w:t>
      </w:r>
      <w:r>
        <w:t xml:space="preserve"> = </w:t>
      </w:r>
      <w:r>
        <w:tab/>
      </w:r>
      <w:r w:rsidRPr="00186FAC">
        <w:rPr>
          <w:u w:val="single"/>
        </w:rPr>
        <w:t>x – mean(x)</w:t>
      </w:r>
    </w:p>
    <w:p w14:paraId="4277B44B" w14:textId="6268D311" w:rsidR="00186FAC" w:rsidRPr="00186FAC" w:rsidRDefault="00186FAC" w:rsidP="00186FAC">
      <w:pPr>
        <w:pStyle w:val="ListParagraph"/>
      </w:pPr>
      <w:r w:rsidRPr="00186FAC">
        <w:tab/>
      </w:r>
      <w:r>
        <w:t>standard deviation</w:t>
      </w:r>
    </w:p>
    <w:p w14:paraId="6F2CE558" w14:textId="452B41D5" w:rsidR="00186FAC" w:rsidRDefault="00186FAC" w:rsidP="00186FAC">
      <w:pPr>
        <w:ind w:left="720"/>
      </w:pPr>
      <w:r>
        <w:t>Replaces the values by their Z-scores</w:t>
      </w:r>
      <w:r>
        <w:br/>
        <w:t>The feature will have mean = 0, and standard deviation = 1</w:t>
      </w:r>
    </w:p>
    <w:p w14:paraId="3F8536B0" w14:textId="6B36EB8C" w:rsidR="00186FAC" w:rsidRDefault="00186FAC" w:rsidP="00186FAC">
      <w:pPr>
        <w:pStyle w:val="ListParagraph"/>
        <w:numPr>
          <w:ilvl w:val="0"/>
          <w:numId w:val="2"/>
        </w:numPr>
      </w:pPr>
      <w:r>
        <w:lastRenderedPageBreak/>
        <w:t>Mean Normalization:</w:t>
      </w:r>
    </w:p>
    <w:p w14:paraId="0F27767F" w14:textId="6FC6A139" w:rsidR="00186FAC" w:rsidRPr="00186FAC" w:rsidRDefault="00186FAC" w:rsidP="00186FAC">
      <w:pPr>
        <w:pStyle w:val="ListParagraph"/>
      </w:pPr>
      <w:r>
        <w:t>x</w:t>
      </w:r>
      <w:r>
        <w:rPr>
          <w:vertAlign w:val="superscript"/>
        </w:rPr>
        <w:t>i</w:t>
      </w:r>
      <w:r>
        <w:t xml:space="preserve"> = </w:t>
      </w:r>
      <w:r>
        <w:tab/>
      </w:r>
      <w:r w:rsidRPr="00186FAC">
        <w:rPr>
          <w:u w:val="single"/>
        </w:rPr>
        <w:t>x – mean(x)</w:t>
      </w:r>
    </w:p>
    <w:p w14:paraId="77F9963D" w14:textId="0B07AFB3" w:rsidR="00186FAC" w:rsidRDefault="00186FAC" w:rsidP="00186FAC">
      <w:pPr>
        <w:pStyle w:val="ListParagraph"/>
      </w:pPr>
      <w:r w:rsidRPr="00186FAC">
        <w:tab/>
      </w:r>
      <w:r>
        <w:t>max(x) – min(x)</w:t>
      </w:r>
    </w:p>
    <w:p w14:paraId="4974D55E" w14:textId="77777777" w:rsidR="00186FAC" w:rsidRDefault="00186FAC" w:rsidP="00186FAC">
      <w:pPr>
        <w:pStyle w:val="ListParagraph"/>
      </w:pPr>
    </w:p>
    <w:p w14:paraId="40EC1036" w14:textId="08308BEE" w:rsidR="00186FAC" w:rsidRDefault="00186FAC" w:rsidP="00186FAC">
      <w:pPr>
        <w:pStyle w:val="ListParagraph"/>
      </w:pPr>
      <w:r>
        <w:t>The distribution will have values between -1 and 1 with mean = 0</w:t>
      </w:r>
    </w:p>
    <w:p w14:paraId="5C5F8935" w14:textId="5DA658D9" w:rsidR="00186FAC" w:rsidRPr="00186FAC" w:rsidRDefault="00186FAC" w:rsidP="00186FAC">
      <w:pPr>
        <w:pStyle w:val="ListParagraph"/>
      </w:pPr>
      <w:r>
        <w:t xml:space="preserve">NOTE: </w:t>
      </w:r>
      <w:r w:rsidRPr="00186FAC">
        <w:rPr>
          <w:b/>
          <w:bCs/>
        </w:rPr>
        <w:t>Standardization</w:t>
      </w:r>
      <w:r>
        <w:t xml:space="preserve"> and </w:t>
      </w:r>
      <w:r w:rsidRPr="00186FAC">
        <w:rPr>
          <w:b/>
          <w:bCs/>
        </w:rPr>
        <w:t>Mean Normalization</w:t>
      </w:r>
      <w:r>
        <w:t xml:space="preserve"> can be used for algorithms that assumes zero centric data like Principal Component Analysis (PCA)</w:t>
      </w:r>
    </w:p>
    <w:p w14:paraId="34F75292" w14:textId="77777777" w:rsidR="00186FAC" w:rsidRDefault="00186FAC" w:rsidP="00186FAC">
      <w:pPr>
        <w:pStyle w:val="ListParagraph"/>
      </w:pPr>
    </w:p>
    <w:p w14:paraId="699F5F32" w14:textId="51AB661B" w:rsidR="00186FAC" w:rsidRDefault="00186FAC" w:rsidP="00186FAC">
      <w:pPr>
        <w:pStyle w:val="ListParagraph"/>
        <w:numPr>
          <w:ilvl w:val="0"/>
          <w:numId w:val="2"/>
        </w:numPr>
      </w:pPr>
      <w:r>
        <w:t>Min-Max Scaling:</w:t>
      </w:r>
    </w:p>
    <w:p w14:paraId="59CF5016" w14:textId="640D08A4" w:rsidR="00186FAC" w:rsidRPr="00186FAC" w:rsidRDefault="00186FAC" w:rsidP="00186FAC">
      <w:pPr>
        <w:pStyle w:val="ListParagraph"/>
      </w:pPr>
      <w:r>
        <w:t>x</w:t>
      </w:r>
      <w:r>
        <w:rPr>
          <w:vertAlign w:val="superscript"/>
        </w:rPr>
        <w:t>i</w:t>
      </w:r>
      <w:r>
        <w:t xml:space="preserve"> = </w:t>
      </w:r>
      <w:r>
        <w:tab/>
      </w:r>
      <w:r w:rsidRPr="00186FAC">
        <w:rPr>
          <w:u w:val="single"/>
        </w:rPr>
        <w:t xml:space="preserve">x – </w:t>
      </w:r>
      <w:r>
        <w:rPr>
          <w:u w:val="single"/>
        </w:rPr>
        <w:t>min</w:t>
      </w:r>
      <w:r w:rsidRPr="00186FAC">
        <w:rPr>
          <w:u w:val="single"/>
        </w:rPr>
        <w:t>(x)</w:t>
      </w:r>
    </w:p>
    <w:p w14:paraId="3778FB84" w14:textId="2B2EF9BC" w:rsidR="00186FAC" w:rsidRDefault="00186FAC" w:rsidP="00186FAC">
      <w:pPr>
        <w:pStyle w:val="ListParagraph"/>
      </w:pPr>
      <w:r w:rsidRPr="00186FAC">
        <w:tab/>
      </w:r>
      <w:r>
        <w:t>max(x) – min(x</w:t>
      </w:r>
      <w:r>
        <w:t>)</w:t>
      </w:r>
    </w:p>
    <w:p w14:paraId="4EFB6E5B" w14:textId="77777777" w:rsidR="00186FAC" w:rsidRDefault="00186FAC" w:rsidP="00186FAC">
      <w:pPr>
        <w:pStyle w:val="ListParagraph"/>
      </w:pPr>
    </w:p>
    <w:p w14:paraId="442F675B" w14:textId="222A61EC" w:rsidR="00186FAC" w:rsidRDefault="00186FAC" w:rsidP="00186FAC">
      <w:pPr>
        <w:pStyle w:val="ListParagraph"/>
      </w:pPr>
      <w:r>
        <w:t>This scaling brings the value between 0 and 1</w:t>
      </w:r>
    </w:p>
    <w:p w14:paraId="048BF487" w14:textId="77777777" w:rsidR="00186FAC" w:rsidRDefault="00186FAC" w:rsidP="00186FAC">
      <w:pPr>
        <w:pStyle w:val="ListParagraph"/>
      </w:pPr>
    </w:p>
    <w:p w14:paraId="18B3A0E8" w14:textId="1EC567D0" w:rsidR="00186FAC" w:rsidRDefault="00186FAC" w:rsidP="00186FAC">
      <w:pPr>
        <w:pStyle w:val="ListParagraph"/>
        <w:numPr>
          <w:ilvl w:val="0"/>
          <w:numId w:val="2"/>
        </w:numPr>
      </w:pPr>
      <w:r>
        <w:t>Unit Vector:</w:t>
      </w:r>
    </w:p>
    <w:p w14:paraId="3B9459A4" w14:textId="23D00F10" w:rsidR="00186FAC" w:rsidRPr="00186FAC" w:rsidRDefault="00186FAC" w:rsidP="00186FAC">
      <w:pPr>
        <w:pStyle w:val="ListParagraph"/>
      </w:pPr>
      <w:r>
        <w:t>x</w:t>
      </w:r>
      <w:r>
        <w:rPr>
          <w:vertAlign w:val="superscript"/>
        </w:rPr>
        <w:t>i</w:t>
      </w:r>
      <w:r>
        <w:t xml:space="preserve"> = </w:t>
      </w:r>
      <w:r>
        <w:tab/>
      </w:r>
      <w:r w:rsidRPr="00186FAC">
        <w:rPr>
          <w:u w:val="single"/>
        </w:rPr>
        <w:t xml:space="preserve">   </w:t>
      </w:r>
      <w:r w:rsidRPr="00186FAC">
        <w:rPr>
          <w:u w:val="single"/>
        </w:rPr>
        <w:t>x</w:t>
      </w:r>
      <w:r w:rsidRPr="00186FAC">
        <w:rPr>
          <w:u w:val="single"/>
        </w:rPr>
        <w:t xml:space="preserve">    </w:t>
      </w:r>
      <w:r>
        <w:rPr>
          <w:u w:val="single"/>
        </w:rPr>
        <w:t>.</w:t>
      </w:r>
    </w:p>
    <w:p w14:paraId="162C465F" w14:textId="7FDEB160" w:rsidR="00186FAC" w:rsidRDefault="00186FAC" w:rsidP="00186FAC">
      <w:pPr>
        <w:pStyle w:val="ListParagraph"/>
      </w:pPr>
      <w:r w:rsidRPr="00186FAC">
        <w:tab/>
      </w:r>
      <w:r>
        <w:t>||x||</w:t>
      </w:r>
    </w:p>
    <w:p w14:paraId="1D47A48A" w14:textId="608014ED" w:rsidR="00186FAC" w:rsidRDefault="00186FAC" w:rsidP="00186FAC">
      <w:pPr>
        <w:pStyle w:val="ListParagraph"/>
      </w:pPr>
    </w:p>
    <w:p w14:paraId="2CAFBD49" w14:textId="3E20E2A2" w:rsidR="00186FAC" w:rsidRDefault="00186FAC" w:rsidP="00186FAC">
      <w:pPr>
        <w:pStyle w:val="ListParagraph"/>
      </w:pPr>
      <w:r>
        <w:t>scaling is done considering the whole feature vector to be of unit length</w:t>
      </w:r>
    </w:p>
    <w:p w14:paraId="49BDA892" w14:textId="0BF8BC96" w:rsidR="00186FAC" w:rsidRDefault="00186FAC" w:rsidP="00186FAC">
      <w:pPr>
        <w:pStyle w:val="ListParagraph"/>
      </w:pPr>
    </w:p>
    <w:p w14:paraId="60678E46" w14:textId="6ABDCF11" w:rsidR="00186FAC" w:rsidRDefault="00186FAC" w:rsidP="00186FAC">
      <w:pPr>
        <w:pStyle w:val="ListParagraph"/>
      </w:pPr>
      <w:r>
        <w:t xml:space="preserve">NOTE: </w:t>
      </w:r>
      <w:r>
        <w:rPr>
          <w:b/>
          <w:bCs/>
        </w:rPr>
        <w:t>Min-Max Scaling</w:t>
      </w:r>
      <w:r>
        <w:t xml:space="preserve"> and </w:t>
      </w:r>
      <w:r>
        <w:rPr>
          <w:b/>
          <w:bCs/>
        </w:rPr>
        <w:t>Unit Vector</w:t>
      </w:r>
      <w:r>
        <w:t xml:space="preserve"> techniques produces values of rage [0,1]. </w:t>
      </w:r>
      <w:r>
        <w:br/>
        <w:t>When dealing with features with hard boundaries this is quite useful.</w:t>
      </w:r>
      <w:r w:rsidR="007A367A">
        <w:br/>
        <w:t>For e.g., when dealing with image data, the color can range form only 0 to 255.</w:t>
      </w:r>
    </w:p>
    <w:p w14:paraId="3EEC1FB0" w14:textId="77777777" w:rsidR="007A367A" w:rsidRDefault="007A367A" w:rsidP="00186FAC">
      <w:pPr>
        <w:pStyle w:val="ListParagraph"/>
      </w:pPr>
    </w:p>
    <w:p w14:paraId="180EA68A" w14:textId="1FB635EE" w:rsidR="007A367A" w:rsidRDefault="007A367A" w:rsidP="007A367A">
      <w:pPr>
        <w:pStyle w:val="Heading1"/>
      </w:pPr>
      <w:r>
        <w:t>When to Scale</w:t>
      </w:r>
    </w:p>
    <w:p w14:paraId="63D9B117" w14:textId="352EB2AB" w:rsidR="007A367A" w:rsidRDefault="007A367A" w:rsidP="007A367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A367A">
        <w:rPr>
          <w:b/>
          <w:bCs/>
        </w:rPr>
        <w:t>Rule of thumb: Any algorithm that computes distance or assume normality, scale your features!!!</w:t>
      </w:r>
    </w:p>
    <w:p w14:paraId="5B8927DB" w14:textId="4FE6DC23" w:rsidR="007A367A" w:rsidRPr="007A367A" w:rsidRDefault="007A367A" w:rsidP="007A367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>Examples of where feature scaling matters and does not:</w:t>
      </w:r>
    </w:p>
    <w:p w14:paraId="1636D920" w14:textId="350D0644" w:rsidR="007A367A" w:rsidRPr="007A367A" w:rsidRDefault="007A367A" w:rsidP="007A367A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r>
        <w:t>k-nearest neighbor</w:t>
      </w:r>
    </w:p>
    <w:p w14:paraId="4FB63C4A" w14:textId="0E50A3DF" w:rsidR="007A367A" w:rsidRPr="007A367A" w:rsidRDefault="007A367A" w:rsidP="007A367A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r>
        <w:t>PCA</w:t>
      </w:r>
    </w:p>
    <w:p w14:paraId="46AB4E5F" w14:textId="5948A070" w:rsidR="007A367A" w:rsidRPr="007A367A" w:rsidRDefault="007A367A" w:rsidP="007A367A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r>
        <w:t>Can speed up gradient descent by scaling</w:t>
      </w:r>
    </w:p>
    <w:p w14:paraId="523FD7BB" w14:textId="5B49EF60" w:rsidR="007A367A" w:rsidRPr="007A367A" w:rsidRDefault="007A367A" w:rsidP="007A367A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r w:rsidRPr="007A367A">
        <w:rPr>
          <w:b/>
          <w:bCs/>
        </w:rPr>
        <w:t>Tree based models</w:t>
      </w:r>
      <w:r>
        <w:t xml:space="preserve"> are not distance based and can handle varying ranges of features. Hence, Scaling is </w:t>
      </w:r>
      <w:r w:rsidRPr="007A367A">
        <w:rPr>
          <w:b/>
          <w:bCs/>
        </w:rPr>
        <w:t>NOT</w:t>
      </w:r>
      <w:r>
        <w:t xml:space="preserve"> required</w:t>
      </w:r>
    </w:p>
    <w:p w14:paraId="3E712931" w14:textId="7BA7FEF8" w:rsidR="007A367A" w:rsidRDefault="007A367A" w:rsidP="007A367A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r>
        <w:t>Linear Discriminant Analysis (LDA), Naïve Bayes are by design equipped to handle this, and gives weights to features accordingly.</w:t>
      </w:r>
      <w:r>
        <w:br/>
        <w:t xml:space="preserve">Scaling may </w:t>
      </w:r>
      <w:r w:rsidRPr="007A367A">
        <w:rPr>
          <w:b/>
          <w:bCs/>
        </w:rPr>
        <w:t>NOT</w:t>
      </w:r>
      <w:r>
        <w:t xml:space="preserve"> have much effect.</w:t>
      </w:r>
    </w:p>
    <w:p w14:paraId="3CF37B9B" w14:textId="669818A2" w:rsidR="007A367A" w:rsidRDefault="007A367A" w:rsidP="007A367A">
      <w:pPr>
        <w:pBdr>
          <w:bottom w:val="thinThickThinMediumGap" w:sz="18" w:space="1" w:color="auto"/>
        </w:pBdr>
      </w:pPr>
    </w:p>
    <w:p w14:paraId="172A53B6" w14:textId="77777777" w:rsidR="007A367A" w:rsidRPr="007A367A" w:rsidRDefault="007A367A" w:rsidP="007A367A"/>
    <w:p w14:paraId="4D608AFD" w14:textId="77777777" w:rsidR="00176B67" w:rsidRPr="00176B67" w:rsidRDefault="00176B67" w:rsidP="00176B67"/>
    <w:p w14:paraId="7A71CD46" w14:textId="77777777" w:rsidR="00176B67" w:rsidRDefault="00176B67"/>
    <w:sectPr w:rsidR="0017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70E6"/>
    <w:multiLevelType w:val="hybridMultilevel"/>
    <w:tmpl w:val="3FA289D2"/>
    <w:lvl w:ilvl="0" w:tplc="72E2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4E5"/>
    <w:multiLevelType w:val="hybridMultilevel"/>
    <w:tmpl w:val="33C2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DF"/>
    <w:rsid w:val="00176B67"/>
    <w:rsid w:val="00186FAC"/>
    <w:rsid w:val="00556DD6"/>
    <w:rsid w:val="006522DF"/>
    <w:rsid w:val="007A367A"/>
    <w:rsid w:val="00AE67E3"/>
    <w:rsid w:val="00B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8EB"/>
  <w15:chartTrackingRefBased/>
  <w15:docId w15:val="{7DDB7C4C-1922-4B04-9FAA-458F81EC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6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76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B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5" Type="http://schemas.openxmlformats.org/officeDocument/2006/relationships/hyperlink" Target="https://towardsdatascience.com/exploratory-data-analysis-86eb12060e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4</cp:revision>
  <dcterms:created xsi:type="dcterms:W3CDTF">2021-02-02T18:43:00Z</dcterms:created>
  <dcterms:modified xsi:type="dcterms:W3CDTF">2021-02-03T00:24:00Z</dcterms:modified>
</cp:coreProperties>
</file>