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DE4D4" w14:textId="08E2D5CB" w:rsidR="007B1713" w:rsidRPr="00A11AF8" w:rsidRDefault="00A11AF8">
      <w:pPr>
        <w:rPr>
          <w:b/>
          <w:bCs/>
          <w:sz w:val="40"/>
          <w:szCs w:val="40"/>
        </w:rPr>
      </w:pPr>
      <w:r w:rsidRPr="00A11AF8">
        <w:rPr>
          <w:b/>
          <w:bCs/>
          <w:sz w:val="40"/>
          <w:szCs w:val="40"/>
        </w:rPr>
        <w:t>Agr</w:t>
      </w:r>
      <w:r w:rsidR="003160B3">
        <w:rPr>
          <w:b/>
          <w:bCs/>
          <w:sz w:val="40"/>
          <w:szCs w:val="40"/>
        </w:rPr>
        <w:t>i</w:t>
      </w:r>
      <w:r w:rsidRPr="00A11AF8">
        <w:rPr>
          <w:b/>
          <w:bCs/>
          <w:sz w:val="40"/>
          <w:szCs w:val="40"/>
        </w:rPr>
        <w:t>-Energy Connect Project</w:t>
      </w:r>
      <w:r w:rsidR="003160B3">
        <w:rPr>
          <w:b/>
          <w:bCs/>
          <w:sz w:val="40"/>
          <w:szCs w:val="40"/>
        </w:rPr>
        <w:t xml:space="preserve"> Readme File</w:t>
      </w:r>
    </w:p>
    <w:p w14:paraId="2363EDCE" w14:textId="1C7CC13B" w:rsidR="00A11AF8" w:rsidRPr="00AC3A73" w:rsidRDefault="00A11AF8">
      <w:pPr>
        <w:rPr>
          <w:b/>
          <w:bCs/>
          <w:sz w:val="28"/>
          <w:szCs w:val="28"/>
          <w:u w:val="single"/>
        </w:rPr>
      </w:pPr>
      <w:r w:rsidRPr="00AC3A73">
        <w:rPr>
          <w:b/>
          <w:bCs/>
          <w:sz w:val="28"/>
          <w:szCs w:val="28"/>
          <w:u w:val="single"/>
        </w:rPr>
        <w:t>Overview</w:t>
      </w:r>
    </w:p>
    <w:p w14:paraId="54182CF5" w14:textId="1D5743FD" w:rsidR="00A11AF8" w:rsidRDefault="00A11AF8">
      <w:r w:rsidRPr="00A11AF8">
        <w:t>The Agri Energy Connect project is a website created to link the farming industry with providers of eco energy technology, in South Africa. It aims to be easy to use for a range of users regardless of their technical knowledge. The platform enables real time sharing of data and collaboration all while prioritizing the protection and confidentiality of user information.</w:t>
      </w:r>
    </w:p>
    <w:p w14:paraId="5E0F65A2" w14:textId="77777777" w:rsidR="00AC3A73" w:rsidRPr="00AC3A73" w:rsidRDefault="00E8541A" w:rsidP="00AC3A73">
      <w:pPr>
        <w:rPr>
          <w:b/>
          <w:bCs/>
          <w:sz w:val="28"/>
          <w:szCs w:val="28"/>
          <w:u w:val="single"/>
        </w:rPr>
      </w:pPr>
      <w:r w:rsidRPr="00AC3A73">
        <w:rPr>
          <w:b/>
          <w:bCs/>
          <w:sz w:val="28"/>
          <w:szCs w:val="28"/>
          <w:u w:val="single"/>
        </w:rPr>
        <w:t>Architecture and Technologies</w:t>
      </w:r>
    </w:p>
    <w:p w14:paraId="22D861EB" w14:textId="42063C10" w:rsidR="00D7576B" w:rsidRDefault="00AC3A73" w:rsidP="00AC3A73">
      <w:r>
        <w:t xml:space="preserve">The architecture </w:t>
      </w:r>
      <w:r w:rsidR="00E8541A" w:rsidRPr="00E8541A">
        <w:t xml:space="preserve">implemented </w:t>
      </w:r>
      <w:r>
        <w:t xml:space="preserve">is </w:t>
      </w:r>
      <w:r w:rsidR="00E8541A" w:rsidRPr="00E8541A">
        <w:t>Clean Architecture integrating the Model View Controller (MVC) design pattern, in the web application layer. This approach simplifies maintenance, testing and the ability to scale the application.</w:t>
      </w:r>
    </w:p>
    <w:p w14:paraId="1814D48F" w14:textId="77777777" w:rsidR="005A665C" w:rsidRPr="005A665C" w:rsidRDefault="005A665C" w:rsidP="005A665C">
      <w:pPr>
        <w:rPr>
          <w:b/>
          <w:bCs/>
        </w:rPr>
      </w:pPr>
      <w:r w:rsidRPr="005A665C">
        <w:rPr>
          <w:b/>
          <w:bCs/>
        </w:rPr>
        <w:t>Key Technologies and Patterns</w:t>
      </w:r>
    </w:p>
    <w:p w14:paraId="722B35E8" w14:textId="77777777" w:rsidR="005A665C" w:rsidRPr="005A665C" w:rsidRDefault="005A665C" w:rsidP="005A665C">
      <w:pPr>
        <w:numPr>
          <w:ilvl w:val="0"/>
          <w:numId w:val="7"/>
        </w:numPr>
      </w:pPr>
      <w:r w:rsidRPr="005A665C">
        <w:rPr>
          <w:b/>
          <w:bCs/>
        </w:rPr>
        <w:t>.NET 8</w:t>
      </w:r>
      <w:r w:rsidRPr="005A665C">
        <w:t>: The project is built using .NET 8, leveraging its latest features and improvements.</w:t>
      </w:r>
    </w:p>
    <w:p w14:paraId="7EBFFBD0" w14:textId="46FA7217" w:rsidR="005A665C" w:rsidRPr="005A665C" w:rsidRDefault="005A665C" w:rsidP="005A665C">
      <w:pPr>
        <w:numPr>
          <w:ilvl w:val="0"/>
          <w:numId w:val="7"/>
        </w:numPr>
      </w:pPr>
      <w:r w:rsidRPr="005A665C">
        <w:rPr>
          <w:b/>
          <w:bCs/>
        </w:rPr>
        <w:t>Microsoft Identity</w:t>
      </w:r>
      <w:r w:rsidRPr="005A665C">
        <w:t xml:space="preserve">: For authentication and authorization, Microsoft's Identity framework </w:t>
      </w:r>
      <w:r w:rsidR="00EB657C">
        <w:t xml:space="preserve">has been used </w:t>
      </w:r>
      <w:r w:rsidRPr="005A665C">
        <w:t>to handle user roles and access control securely.</w:t>
      </w:r>
    </w:p>
    <w:p w14:paraId="262C688E" w14:textId="77777777" w:rsidR="005A665C" w:rsidRPr="005A665C" w:rsidRDefault="005A665C" w:rsidP="005A665C">
      <w:pPr>
        <w:numPr>
          <w:ilvl w:val="0"/>
          <w:numId w:val="7"/>
        </w:numPr>
      </w:pPr>
      <w:r w:rsidRPr="005A665C">
        <w:rPr>
          <w:b/>
          <w:bCs/>
        </w:rPr>
        <w:t>SQL Server on Azure</w:t>
      </w:r>
      <w:r w:rsidRPr="005A665C">
        <w:t>: The application uses SQL Server hosted in Azure for data storage, providing robust and scalable database solutions.</w:t>
      </w:r>
    </w:p>
    <w:p w14:paraId="63AE966C" w14:textId="57A3EB7C" w:rsidR="005A665C" w:rsidRDefault="005A665C" w:rsidP="00E93DC9">
      <w:pPr>
        <w:numPr>
          <w:ilvl w:val="0"/>
          <w:numId w:val="7"/>
        </w:numPr>
      </w:pPr>
      <w:r w:rsidRPr="005A665C">
        <w:rPr>
          <w:b/>
          <w:bCs/>
        </w:rPr>
        <w:t>CQRS with MediatR</w:t>
      </w:r>
      <w:r w:rsidRPr="005A665C">
        <w:t xml:space="preserve">: To promote coupling between components </w:t>
      </w:r>
      <w:r>
        <w:t>I</w:t>
      </w:r>
      <w:r w:rsidRPr="005A665C">
        <w:t xml:space="preserve"> implemented the Command Query Responsibility Segregation (CQRS) pattern using MediatR. This separation of read and write operations enhances performance and scalability.</w:t>
      </w:r>
    </w:p>
    <w:p w14:paraId="5C858084" w14:textId="21ACEAA0" w:rsidR="005A665C" w:rsidRPr="005A665C" w:rsidRDefault="005A665C" w:rsidP="00E93DC9">
      <w:pPr>
        <w:numPr>
          <w:ilvl w:val="0"/>
          <w:numId w:val="7"/>
        </w:numPr>
      </w:pPr>
      <w:r w:rsidRPr="005A665C">
        <w:rPr>
          <w:b/>
          <w:bCs/>
        </w:rPr>
        <w:t>Transactional Outbox Pattern</w:t>
      </w:r>
      <w:r w:rsidRPr="005A665C">
        <w:t>: To ensure the successful delivery of events,</w:t>
      </w:r>
      <w:r w:rsidR="00EB657C" w:rsidRPr="00EB657C">
        <w:t xml:space="preserve"> </w:t>
      </w:r>
      <w:r w:rsidR="00EB657C" w:rsidRPr="005A665C">
        <w:t>Transactional Outbox Pattern</w:t>
      </w:r>
      <w:r w:rsidR="00EB657C">
        <w:t xml:space="preserve"> was</w:t>
      </w:r>
      <w:r w:rsidRPr="005A665C">
        <w:t xml:space="preserve"> implemented. This pattern helps in reliably sending messages to other services or components.</w:t>
      </w:r>
    </w:p>
    <w:p w14:paraId="08A030A2" w14:textId="224BB9A8" w:rsidR="005A665C" w:rsidRPr="005A665C" w:rsidRDefault="005A665C" w:rsidP="005A665C">
      <w:pPr>
        <w:numPr>
          <w:ilvl w:val="0"/>
          <w:numId w:val="7"/>
        </w:numPr>
      </w:pPr>
      <w:r w:rsidRPr="005A665C">
        <w:rPr>
          <w:b/>
          <w:bCs/>
        </w:rPr>
        <w:t>Quartz.NET</w:t>
      </w:r>
      <w:r w:rsidRPr="005A665C">
        <w:t>: Quartz.NET manages background jobs efficiently by executing queued events to ensure task processing.</w:t>
      </w:r>
    </w:p>
    <w:p w14:paraId="258E9711" w14:textId="1A1E45B2" w:rsidR="005A665C" w:rsidRDefault="005A665C" w:rsidP="009602D9">
      <w:pPr>
        <w:numPr>
          <w:ilvl w:val="0"/>
          <w:numId w:val="7"/>
        </w:numPr>
      </w:pPr>
      <w:r w:rsidRPr="005A665C">
        <w:rPr>
          <w:b/>
          <w:bCs/>
        </w:rPr>
        <w:t xml:space="preserve">Pipeline </w:t>
      </w:r>
      <w:r w:rsidRPr="00EB657C">
        <w:rPr>
          <w:b/>
          <w:bCs/>
        </w:rPr>
        <w:t>Behaviours</w:t>
      </w:r>
      <w:r w:rsidRPr="005A665C">
        <w:rPr>
          <w:b/>
          <w:bCs/>
        </w:rPr>
        <w:t xml:space="preserve"> in MediatR</w:t>
      </w:r>
      <w:r w:rsidRPr="005A665C">
        <w:t xml:space="preserve">: MediatR's pipeline </w:t>
      </w:r>
      <w:r w:rsidR="00EB657C" w:rsidRPr="005A665C">
        <w:t>behaviour</w:t>
      </w:r>
      <w:r w:rsidRPr="005A665C">
        <w:t xml:space="preserve"> feature was used to implement the Decorator pattern. </w:t>
      </w:r>
      <w:r w:rsidR="00EB657C" w:rsidRPr="00EB657C">
        <w:t>This allowed us to handle side events like logging and validation, in an efficient manner.</w:t>
      </w:r>
    </w:p>
    <w:p w14:paraId="1F314211" w14:textId="77777777" w:rsidR="005A665C" w:rsidRPr="00AC3A73" w:rsidRDefault="005A665C" w:rsidP="00AC3A73">
      <w:pPr>
        <w:rPr>
          <w:b/>
          <w:bCs/>
        </w:rPr>
      </w:pPr>
    </w:p>
    <w:p w14:paraId="66906D15" w14:textId="77777777" w:rsidR="00AC3A73" w:rsidRPr="0069683A" w:rsidRDefault="00AC3A73" w:rsidP="00AC3A73">
      <w:pPr>
        <w:rPr>
          <w:b/>
          <w:bCs/>
          <w:sz w:val="28"/>
          <w:szCs w:val="28"/>
          <w:u w:val="single"/>
        </w:rPr>
      </w:pPr>
      <w:r w:rsidRPr="0069683A">
        <w:rPr>
          <w:b/>
          <w:bCs/>
          <w:sz w:val="28"/>
          <w:szCs w:val="28"/>
          <w:u w:val="single"/>
        </w:rPr>
        <w:t>Getting Started</w:t>
      </w:r>
    </w:p>
    <w:p w14:paraId="1261C05D" w14:textId="77777777" w:rsidR="007716BE" w:rsidRPr="007716BE" w:rsidRDefault="007716BE" w:rsidP="007716BE">
      <w:pPr>
        <w:rPr>
          <w:b/>
          <w:bCs/>
          <w:u w:val="single"/>
        </w:rPr>
      </w:pPr>
      <w:r w:rsidRPr="007716BE">
        <w:rPr>
          <w:b/>
          <w:bCs/>
          <w:u w:val="single"/>
        </w:rPr>
        <w:t>Development Environment Setup</w:t>
      </w:r>
    </w:p>
    <w:p w14:paraId="4B1D7A7D" w14:textId="77777777" w:rsidR="007716BE" w:rsidRDefault="007716BE" w:rsidP="007716BE">
      <w:pPr>
        <w:pStyle w:val="NormalWeb"/>
      </w:pPr>
      <w:r>
        <w:t>To set up the development environment and run the application, follow these steps:</w:t>
      </w:r>
    </w:p>
    <w:p w14:paraId="44F0EAEC" w14:textId="77777777" w:rsidR="007716BE" w:rsidRDefault="007716BE" w:rsidP="007716BE">
      <w:pPr>
        <w:numPr>
          <w:ilvl w:val="0"/>
          <w:numId w:val="6"/>
        </w:numPr>
        <w:spacing w:before="100" w:beforeAutospacing="1" w:after="100" w:afterAutospacing="1" w:line="240" w:lineRule="auto"/>
      </w:pPr>
      <w:r>
        <w:rPr>
          <w:rStyle w:val="Strong"/>
        </w:rPr>
        <w:t>Download and Install Visual Studio</w:t>
      </w:r>
      <w:r>
        <w:t xml:space="preserve">: Visit the </w:t>
      </w:r>
      <w:hyperlink r:id="rId5" w:tgtFrame="_new" w:history="1">
        <w:r>
          <w:rPr>
            <w:rStyle w:val="Hyperlink"/>
          </w:rPr>
          <w:t>Visual Studio website</w:t>
        </w:r>
      </w:hyperlink>
      <w:r>
        <w:t xml:space="preserve"> to download and install Visual Studio.</w:t>
      </w:r>
    </w:p>
    <w:p w14:paraId="69712D95" w14:textId="3F2A09D9" w:rsidR="007716BE" w:rsidRDefault="007716BE" w:rsidP="007716BE">
      <w:pPr>
        <w:numPr>
          <w:ilvl w:val="0"/>
          <w:numId w:val="6"/>
        </w:numPr>
        <w:spacing w:before="100" w:beforeAutospacing="1" w:after="100" w:afterAutospacing="1" w:line="240" w:lineRule="auto"/>
      </w:pPr>
      <w:r>
        <w:rPr>
          <w:rStyle w:val="Strong"/>
        </w:rPr>
        <w:t>Clone the Repository</w:t>
      </w:r>
      <w:r>
        <w:t>: Clone the Agri-Energy Connect repository to your local machine using Git.</w:t>
      </w:r>
      <w:r w:rsidR="000E05A5">
        <w:t xml:space="preserve"> </w:t>
      </w:r>
      <w:hyperlink r:id="rId6" w:history="1">
        <w:r w:rsidR="000E05A5">
          <w:rPr>
            <w:rStyle w:val="Hyperlink"/>
          </w:rPr>
          <w:t>Tashiee/AgriEnergyConnect: PROG7311 PART 2 (github.com)</w:t>
        </w:r>
      </w:hyperlink>
    </w:p>
    <w:p w14:paraId="35EEA2C4" w14:textId="77777777" w:rsidR="007716BE" w:rsidRDefault="007716BE" w:rsidP="007716BE">
      <w:pPr>
        <w:numPr>
          <w:ilvl w:val="0"/>
          <w:numId w:val="6"/>
        </w:numPr>
        <w:spacing w:before="100" w:beforeAutospacing="1" w:after="100" w:afterAutospacing="1" w:line="240" w:lineRule="auto"/>
      </w:pPr>
      <w:r>
        <w:rPr>
          <w:rStyle w:val="Strong"/>
        </w:rPr>
        <w:lastRenderedPageBreak/>
        <w:t>Open Solution in Visual Studio</w:t>
      </w:r>
      <w:r>
        <w:t>: Open the solution file (</w:t>
      </w:r>
      <w:r>
        <w:rPr>
          <w:rStyle w:val="HTMLCode"/>
          <w:rFonts w:eastAsiaTheme="minorHAnsi"/>
        </w:rPr>
        <w:t>AgriEnergyConnect.sln</w:t>
      </w:r>
      <w:r>
        <w:t>) in Visual Studio.</w:t>
      </w:r>
    </w:p>
    <w:p w14:paraId="1EE719CA" w14:textId="77777777" w:rsidR="007716BE" w:rsidRDefault="007716BE" w:rsidP="007716BE">
      <w:pPr>
        <w:numPr>
          <w:ilvl w:val="0"/>
          <w:numId w:val="6"/>
        </w:numPr>
        <w:spacing w:before="100" w:beforeAutospacing="1" w:after="100" w:afterAutospacing="1" w:line="240" w:lineRule="auto"/>
      </w:pPr>
      <w:r>
        <w:rPr>
          <w:rStyle w:val="Strong"/>
        </w:rPr>
        <w:t>Build Solution</w:t>
      </w:r>
      <w:r>
        <w:t>: Build the solution to ensure all dependencies are resolved.</w:t>
      </w:r>
    </w:p>
    <w:p w14:paraId="22D51308" w14:textId="77777777" w:rsidR="007716BE" w:rsidRDefault="007716BE" w:rsidP="007716BE">
      <w:pPr>
        <w:numPr>
          <w:ilvl w:val="0"/>
          <w:numId w:val="6"/>
        </w:numPr>
        <w:spacing w:before="100" w:beforeAutospacing="1" w:after="100" w:afterAutospacing="1" w:line="240" w:lineRule="auto"/>
      </w:pPr>
      <w:r>
        <w:rPr>
          <w:rStyle w:val="Strong"/>
        </w:rPr>
        <w:t>Run the Application</w:t>
      </w:r>
      <w:r>
        <w:t xml:space="preserve">: Press </w:t>
      </w:r>
      <w:r>
        <w:rPr>
          <w:rStyle w:val="HTMLCode"/>
          <w:rFonts w:eastAsiaTheme="minorHAnsi"/>
        </w:rPr>
        <w:t>F5</w:t>
      </w:r>
      <w:r>
        <w:t xml:space="preserve"> or click on the </w:t>
      </w:r>
      <w:r>
        <w:rPr>
          <w:rStyle w:val="Strong"/>
        </w:rPr>
        <w:t>Start</w:t>
      </w:r>
      <w:r>
        <w:t xml:space="preserve"> button to run the application.</w:t>
      </w:r>
    </w:p>
    <w:p w14:paraId="6347D9AB" w14:textId="77777777" w:rsidR="007716BE" w:rsidRDefault="007716BE" w:rsidP="007716BE">
      <w:pPr>
        <w:numPr>
          <w:ilvl w:val="0"/>
          <w:numId w:val="6"/>
        </w:numPr>
        <w:spacing w:before="100" w:beforeAutospacing="1" w:after="100" w:afterAutospacing="1" w:line="240" w:lineRule="auto"/>
      </w:pPr>
      <w:r>
        <w:rPr>
          <w:rStyle w:val="Strong"/>
        </w:rPr>
        <w:t>Login</w:t>
      </w:r>
      <w:r>
        <w:t>: Once the application starts, you should see the welcome page in your default web browser. Log in as either an employee or a farmer to access the respective functionalities.</w:t>
      </w:r>
    </w:p>
    <w:p w14:paraId="4F800134" w14:textId="77777777" w:rsidR="00776622" w:rsidRDefault="00776622" w:rsidP="00AC3A73"/>
    <w:p w14:paraId="4D976489" w14:textId="77777777" w:rsidR="007716BE" w:rsidRPr="00BC38DB" w:rsidRDefault="007716BE" w:rsidP="007716BE">
      <w:pPr>
        <w:rPr>
          <w:b/>
          <w:bCs/>
          <w:sz w:val="24"/>
          <w:szCs w:val="24"/>
          <w:u w:val="single"/>
        </w:rPr>
      </w:pPr>
      <w:r w:rsidRPr="00BC38DB">
        <w:rPr>
          <w:b/>
          <w:bCs/>
          <w:sz w:val="24"/>
          <w:szCs w:val="24"/>
          <w:u w:val="single"/>
        </w:rPr>
        <w:t>Setting up the Database</w:t>
      </w:r>
    </w:p>
    <w:p w14:paraId="43F8A7D2" w14:textId="77777777" w:rsidR="007716BE" w:rsidRPr="00BC38DB" w:rsidRDefault="007716BE" w:rsidP="007716BE">
      <w:pPr>
        <w:rPr>
          <w:b/>
          <w:bCs/>
        </w:rPr>
      </w:pPr>
      <w:r w:rsidRPr="00BC38DB">
        <w:rPr>
          <w:b/>
          <w:bCs/>
        </w:rPr>
        <w:t>Option 1: Using Existing Database</w:t>
      </w:r>
    </w:p>
    <w:p w14:paraId="354B0B24" w14:textId="77777777" w:rsidR="007716BE" w:rsidRPr="00BC38DB" w:rsidRDefault="007716BE" w:rsidP="007716BE">
      <w:r w:rsidRPr="00BC38DB">
        <w:t>If you prefer to use the existing database configuration without making any changes, follow these steps:</w:t>
      </w:r>
    </w:p>
    <w:p w14:paraId="1AF7347B" w14:textId="77777777" w:rsidR="007716BE" w:rsidRPr="00BC38DB" w:rsidRDefault="007716BE" w:rsidP="007716BE">
      <w:pPr>
        <w:numPr>
          <w:ilvl w:val="0"/>
          <w:numId w:val="4"/>
        </w:numPr>
      </w:pPr>
      <w:r w:rsidRPr="00BC38DB">
        <w:t>Open the solution in Visual Studio.</w:t>
      </w:r>
    </w:p>
    <w:p w14:paraId="18A50257" w14:textId="77777777" w:rsidR="007716BE" w:rsidRPr="00BC38DB" w:rsidRDefault="007716BE" w:rsidP="007716BE">
      <w:pPr>
        <w:numPr>
          <w:ilvl w:val="0"/>
          <w:numId w:val="4"/>
        </w:numPr>
      </w:pPr>
      <w:r w:rsidRPr="00BC38DB">
        <w:t>Build the solution to ensure all dependencies are resolved.</w:t>
      </w:r>
    </w:p>
    <w:p w14:paraId="0D578B2A" w14:textId="77777777" w:rsidR="007716BE" w:rsidRPr="00BC38DB" w:rsidRDefault="007716BE" w:rsidP="007716BE">
      <w:pPr>
        <w:numPr>
          <w:ilvl w:val="0"/>
          <w:numId w:val="4"/>
        </w:numPr>
      </w:pPr>
      <w:r w:rsidRPr="00BC38DB">
        <w:t xml:space="preserve">Press F5 or click on the </w:t>
      </w:r>
      <w:r w:rsidRPr="00BC38DB">
        <w:rPr>
          <w:b/>
          <w:bCs/>
        </w:rPr>
        <w:t>Start</w:t>
      </w:r>
      <w:r w:rsidRPr="00BC38DB">
        <w:t xml:space="preserve"> button to run the application.</w:t>
      </w:r>
    </w:p>
    <w:p w14:paraId="72828FA3" w14:textId="77777777" w:rsidR="007716BE" w:rsidRPr="00BC38DB" w:rsidRDefault="007716BE" w:rsidP="007716BE">
      <w:pPr>
        <w:numPr>
          <w:ilvl w:val="0"/>
          <w:numId w:val="4"/>
        </w:numPr>
      </w:pPr>
      <w:r w:rsidRPr="00BC38DB">
        <w:t>Once the application starts, you should see the welcome page in your default web browser.</w:t>
      </w:r>
    </w:p>
    <w:p w14:paraId="15CD6810" w14:textId="77777777" w:rsidR="007716BE" w:rsidRPr="00BC38DB" w:rsidRDefault="007716BE" w:rsidP="007716BE">
      <w:pPr>
        <w:rPr>
          <w:b/>
          <w:bCs/>
        </w:rPr>
      </w:pPr>
      <w:r w:rsidRPr="00BC38DB">
        <w:rPr>
          <w:b/>
          <w:bCs/>
        </w:rPr>
        <w:t>Option 2: Configuring a New Database</w:t>
      </w:r>
    </w:p>
    <w:p w14:paraId="041DED6E" w14:textId="77777777" w:rsidR="007716BE" w:rsidRPr="00BC38DB" w:rsidRDefault="007716BE" w:rsidP="007716BE">
      <w:r w:rsidRPr="00BC38DB">
        <w:t>If you want to connect to a different database, follow these steps:</w:t>
      </w:r>
    </w:p>
    <w:p w14:paraId="0B2A509B" w14:textId="77777777" w:rsidR="007716BE" w:rsidRPr="00BC38DB" w:rsidRDefault="007716BE" w:rsidP="007716BE">
      <w:pPr>
        <w:numPr>
          <w:ilvl w:val="0"/>
          <w:numId w:val="5"/>
        </w:numPr>
      </w:pPr>
      <w:r w:rsidRPr="00BC38DB">
        <w:rPr>
          <w:b/>
          <w:bCs/>
        </w:rPr>
        <w:t>Configure Connection String</w:t>
      </w:r>
      <w:r w:rsidRPr="00BC38DB">
        <w:t>: Open the appsettings.json file in the project's root directory. Locate the ConnectionStrings section and update the DefaultConnection string with your SQL Server connection details. Replace the placeholder values with your SQL Server instance name, database name, username, and password.</w:t>
      </w:r>
    </w:p>
    <w:p w14:paraId="71631443" w14:textId="77777777" w:rsidR="007716BE" w:rsidRDefault="007716BE" w:rsidP="007716BE">
      <w:pPr>
        <w:numPr>
          <w:ilvl w:val="0"/>
          <w:numId w:val="5"/>
        </w:numPr>
      </w:pPr>
      <w:r w:rsidRPr="00BC38DB">
        <w:rPr>
          <w:b/>
          <w:bCs/>
        </w:rPr>
        <w:t>Run Migrations</w:t>
      </w:r>
      <w:r w:rsidRPr="00BC38DB">
        <w:t>: Open a command prompt or terminal in the project's root directory and run the following commands to apply the database migrations:</w:t>
      </w:r>
    </w:p>
    <w:p w14:paraId="010D32E6" w14:textId="77777777" w:rsidR="007716BE" w:rsidRDefault="007716BE" w:rsidP="007716BE">
      <w:pPr>
        <w:ind w:left="720"/>
      </w:pPr>
      <w:r w:rsidRPr="00BC38DB">
        <w:t>dotnet ef database update --context ApplicationDbContext</w:t>
      </w:r>
    </w:p>
    <w:p w14:paraId="72664C09" w14:textId="77777777" w:rsidR="007716BE" w:rsidRPr="00BC38DB" w:rsidRDefault="007716BE" w:rsidP="007716BE">
      <w:pPr>
        <w:ind w:left="720"/>
      </w:pPr>
      <w:r w:rsidRPr="00BC38DB">
        <w:t>dotnet ef database update --context AppDataContext</w:t>
      </w:r>
    </w:p>
    <w:p w14:paraId="597FF519" w14:textId="77777777" w:rsidR="007716BE" w:rsidRPr="00BC38DB" w:rsidRDefault="007716BE" w:rsidP="007716BE">
      <w:r w:rsidRPr="00BC38DB">
        <w:t>This will create the necessary tables in the database and apply the authentication and data migrations.</w:t>
      </w:r>
    </w:p>
    <w:p w14:paraId="1CEAA0D1" w14:textId="77777777" w:rsidR="007716BE" w:rsidRPr="00BC38DB" w:rsidRDefault="007716BE" w:rsidP="007716BE">
      <w:pPr>
        <w:numPr>
          <w:ilvl w:val="0"/>
          <w:numId w:val="5"/>
        </w:numPr>
      </w:pPr>
      <w:r w:rsidRPr="00BC38DB">
        <w:rPr>
          <w:b/>
          <w:bCs/>
        </w:rPr>
        <w:t>Verify Database Creation</w:t>
      </w:r>
      <w:r w:rsidRPr="00BC38DB">
        <w:t>: Once the migrations are applied successfully, verify that the agriDb database has been created in your SQL Server instance.</w:t>
      </w:r>
    </w:p>
    <w:p w14:paraId="477AD057" w14:textId="77777777" w:rsidR="007716BE" w:rsidRDefault="007716BE" w:rsidP="00AC3A73"/>
    <w:p w14:paraId="56CC1C4F" w14:textId="77777777" w:rsidR="00D92B50" w:rsidRDefault="00D92B50" w:rsidP="00E8541A"/>
    <w:p w14:paraId="050BE8B8" w14:textId="77777777" w:rsidR="00905D76" w:rsidRPr="007716BE" w:rsidRDefault="00905D76" w:rsidP="00905D76">
      <w:pPr>
        <w:pStyle w:val="NoSpacing"/>
        <w:rPr>
          <w:b/>
          <w:bCs/>
          <w:sz w:val="28"/>
          <w:szCs w:val="28"/>
          <w:u w:val="single"/>
        </w:rPr>
      </w:pPr>
      <w:r w:rsidRPr="007716BE">
        <w:rPr>
          <w:b/>
          <w:bCs/>
          <w:sz w:val="28"/>
          <w:szCs w:val="28"/>
          <w:u w:val="single"/>
        </w:rPr>
        <w:t>System Functionality and User Roles</w:t>
      </w:r>
    </w:p>
    <w:p w14:paraId="7978A03F" w14:textId="77777777" w:rsidR="00FA2D71" w:rsidRDefault="00FA2D71" w:rsidP="00FA2D71">
      <w:pPr>
        <w:pStyle w:val="NoSpacing"/>
      </w:pPr>
    </w:p>
    <w:p w14:paraId="1AD3FF27" w14:textId="0A0B95A5" w:rsidR="00FA2D71" w:rsidRPr="00E8541A" w:rsidRDefault="00FA2D71" w:rsidP="00FA2D71">
      <w:pPr>
        <w:pStyle w:val="NoSpacing"/>
      </w:pPr>
      <w:r>
        <w:t>Upon logging into the platform users will see a page where they can choose to log in as either a farmer or an administrator. Farmers can manage their products while administrators have access to features, for handling farmer profiles and product listings.</w:t>
      </w:r>
    </w:p>
    <w:p w14:paraId="5D99CACB" w14:textId="77777777" w:rsidR="00FA2D71" w:rsidRDefault="00FA2D71" w:rsidP="00FA2D71">
      <w:pPr>
        <w:pStyle w:val="NoSpacing"/>
      </w:pPr>
    </w:p>
    <w:p w14:paraId="365BC485" w14:textId="77777777" w:rsidR="00FA2D71" w:rsidRDefault="00FA2D71" w:rsidP="00FA2D71">
      <w:pPr>
        <w:pStyle w:val="NoSpacing"/>
        <w:numPr>
          <w:ilvl w:val="0"/>
          <w:numId w:val="1"/>
        </w:numPr>
      </w:pPr>
      <w:r>
        <w:lastRenderedPageBreak/>
        <w:t>Farmers:</w:t>
      </w:r>
    </w:p>
    <w:p w14:paraId="36DB8F17" w14:textId="77777777" w:rsidR="00473E77" w:rsidRDefault="00FA2D71" w:rsidP="00473E77">
      <w:pPr>
        <w:pStyle w:val="NoSpacing"/>
        <w:numPr>
          <w:ilvl w:val="0"/>
          <w:numId w:val="9"/>
        </w:numPr>
      </w:pPr>
      <w:r>
        <w:t>Farmers can set up profiles add new products and view or edit their existing products.</w:t>
      </w:r>
    </w:p>
    <w:p w14:paraId="44B28AA0" w14:textId="77D80F9A" w:rsidR="00FA2D71" w:rsidRDefault="00FA2D71" w:rsidP="00473E77">
      <w:pPr>
        <w:pStyle w:val="NoSpacing"/>
        <w:numPr>
          <w:ilvl w:val="0"/>
          <w:numId w:val="9"/>
        </w:numPr>
      </w:pPr>
      <w:r>
        <w:t>They can explore a marketplace to find compare and buy eco energy solutions designed for agricultural use.</w:t>
      </w:r>
    </w:p>
    <w:p w14:paraId="14ECCFDE" w14:textId="77777777" w:rsidR="00FA2D71" w:rsidRDefault="00FA2D71" w:rsidP="00FA2D71">
      <w:pPr>
        <w:pStyle w:val="NoSpacing"/>
        <w:ind w:left="720"/>
      </w:pPr>
    </w:p>
    <w:p w14:paraId="42746C2B" w14:textId="77777777" w:rsidR="00FA2D71" w:rsidRDefault="00FA2D71" w:rsidP="00FA2D71">
      <w:pPr>
        <w:pStyle w:val="NoSpacing"/>
        <w:numPr>
          <w:ilvl w:val="0"/>
          <w:numId w:val="1"/>
        </w:numPr>
      </w:pPr>
      <w:r>
        <w:t>Administrators:</w:t>
      </w:r>
    </w:p>
    <w:p w14:paraId="645FB029" w14:textId="41FA8789" w:rsidR="00473E77" w:rsidRDefault="00FA2D71" w:rsidP="00473E77">
      <w:pPr>
        <w:pStyle w:val="NoSpacing"/>
        <w:numPr>
          <w:ilvl w:val="0"/>
          <w:numId w:val="8"/>
        </w:numPr>
      </w:pPr>
      <w:r>
        <w:t>Administrators can oversee farmer profiles</w:t>
      </w:r>
      <w:r w:rsidR="00610EAA">
        <w:t xml:space="preserve"> and can add new farmer to the database.</w:t>
      </w:r>
      <w:r>
        <w:t xml:space="preserve"> </w:t>
      </w:r>
    </w:p>
    <w:p w14:paraId="74600CA5" w14:textId="2B9A598E" w:rsidR="00473E77" w:rsidRDefault="00FA2D71" w:rsidP="00473E77">
      <w:pPr>
        <w:pStyle w:val="NoSpacing"/>
        <w:numPr>
          <w:ilvl w:val="0"/>
          <w:numId w:val="8"/>
        </w:numPr>
      </w:pPr>
      <w:r>
        <w:t>filter a list of products from any farmer based on criteria like date range and product</w:t>
      </w:r>
      <w:r w:rsidR="00473E77">
        <w:t xml:space="preserve">. And they can filter the product by clicking a filter sign that will be on the headings </w:t>
      </w:r>
    </w:p>
    <w:p w14:paraId="43C81E62" w14:textId="23D1FC12" w:rsidR="00FA2D71" w:rsidRDefault="00FA2D71" w:rsidP="00473E77">
      <w:pPr>
        <w:pStyle w:val="NoSpacing"/>
        <w:numPr>
          <w:ilvl w:val="0"/>
          <w:numId w:val="8"/>
        </w:numPr>
      </w:pPr>
      <w:r>
        <w:t>handle tasks like user management and content moderation.</w:t>
      </w:r>
    </w:p>
    <w:p w14:paraId="6F426579" w14:textId="77777777" w:rsidR="00FA2D71" w:rsidRDefault="00FA2D71" w:rsidP="00FA2D71">
      <w:pPr>
        <w:pStyle w:val="NoSpacing"/>
      </w:pPr>
    </w:p>
    <w:p w14:paraId="637306DF" w14:textId="77777777" w:rsidR="00610EAA" w:rsidRPr="0069683A" w:rsidRDefault="00610EAA" w:rsidP="00610EAA">
      <w:pPr>
        <w:rPr>
          <w:b/>
          <w:bCs/>
          <w:sz w:val="28"/>
          <w:szCs w:val="28"/>
          <w:u w:val="single"/>
        </w:rPr>
      </w:pPr>
      <w:r w:rsidRPr="0069683A">
        <w:rPr>
          <w:b/>
          <w:bCs/>
          <w:sz w:val="28"/>
          <w:szCs w:val="28"/>
          <w:u w:val="single"/>
        </w:rPr>
        <w:t>Contributing</w:t>
      </w:r>
    </w:p>
    <w:p w14:paraId="4EDB8728" w14:textId="77777777" w:rsidR="00610EAA" w:rsidRDefault="00610EAA" w:rsidP="00610EAA">
      <w:r>
        <w:t>I welcome contributions from the community. Feel free to open issues, suggest enhancements, or submit pull requests.</w:t>
      </w:r>
    </w:p>
    <w:p w14:paraId="56DCE3D2" w14:textId="77777777" w:rsidR="00610EAA" w:rsidRPr="0069683A" w:rsidRDefault="00610EAA" w:rsidP="00610EAA">
      <w:pPr>
        <w:rPr>
          <w:b/>
          <w:bCs/>
          <w:sz w:val="28"/>
          <w:szCs w:val="28"/>
          <w:u w:val="single"/>
        </w:rPr>
      </w:pPr>
      <w:r w:rsidRPr="0069683A">
        <w:rPr>
          <w:b/>
          <w:bCs/>
          <w:sz w:val="28"/>
          <w:szCs w:val="28"/>
          <w:u w:val="single"/>
        </w:rPr>
        <w:t>License</w:t>
      </w:r>
    </w:p>
    <w:p w14:paraId="731CC468" w14:textId="77777777" w:rsidR="00610EAA" w:rsidRPr="00F07279" w:rsidRDefault="00610EAA" w:rsidP="00610EAA">
      <w:r>
        <w:t>This project is licensed under the MIT License - see the [LICENSE](LICENSE) file for details.</w:t>
      </w:r>
    </w:p>
    <w:p w14:paraId="54D35AFA" w14:textId="77777777" w:rsidR="000E05A5" w:rsidRDefault="000E05A5" w:rsidP="00FA2D71">
      <w:pPr>
        <w:pStyle w:val="NoSpacing"/>
      </w:pPr>
    </w:p>
    <w:sectPr w:rsidR="000E0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179FE"/>
    <w:multiLevelType w:val="multilevel"/>
    <w:tmpl w:val="B8E0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31185"/>
    <w:multiLevelType w:val="hybridMultilevel"/>
    <w:tmpl w:val="8B2450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B6707DA"/>
    <w:multiLevelType w:val="hybridMultilevel"/>
    <w:tmpl w:val="400449B4"/>
    <w:lvl w:ilvl="0" w:tplc="4E36031A">
      <w:start w:val="3"/>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31217425"/>
    <w:multiLevelType w:val="multilevel"/>
    <w:tmpl w:val="F3C6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593A8D"/>
    <w:multiLevelType w:val="multilevel"/>
    <w:tmpl w:val="D9401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BD0641"/>
    <w:multiLevelType w:val="multilevel"/>
    <w:tmpl w:val="1B86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B03ECA"/>
    <w:multiLevelType w:val="multilevel"/>
    <w:tmpl w:val="2BB8B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4D56E6"/>
    <w:multiLevelType w:val="hybridMultilevel"/>
    <w:tmpl w:val="70DC2DA0"/>
    <w:lvl w:ilvl="0" w:tplc="F9BE8FA6">
      <w:start w:val="3"/>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6FAB41F7"/>
    <w:multiLevelType w:val="multilevel"/>
    <w:tmpl w:val="9F7A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2137324">
    <w:abstractNumId w:val="1"/>
  </w:num>
  <w:num w:numId="2" w16cid:durableId="1379478289">
    <w:abstractNumId w:val="4"/>
  </w:num>
  <w:num w:numId="3" w16cid:durableId="954865422">
    <w:abstractNumId w:val="6"/>
  </w:num>
  <w:num w:numId="4" w16cid:durableId="1209537788">
    <w:abstractNumId w:val="8"/>
  </w:num>
  <w:num w:numId="5" w16cid:durableId="1034231927">
    <w:abstractNumId w:val="3"/>
  </w:num>
  <w:num w:numId="6" w16cid:durableId="902642200">
    <w:abstractNumId w:val="0"/>
  </w:num>
  <w:num w:numId="7" w16cid:durableId="1143697542">
    <w:abstractNumId w:val="5"/>
  </w:num>
  <w:num w:numId="8" w16cid:durableId="432866493">
    <w:abstractNumId w:val="7"/>
  </w:num>
  <w:num w:numId="9" w16cid:durableId="1778867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F8"/>
    <w:rsid w:val="00020D0A"/>
    <w:rsid w:val="000E05A5"/>
    <w:rsid w:val="000E54F8"/>
    <w:rsid w:val="00183D40"/>
    <w:rsid w:val="00250223"/>
    <w:rsid w:val="003160B3"/>
    <w:rsid w:val="00381FDF"/>
    <w:rsid w:val="00397AAB"/>
    <w:rsid w:val="00446D9A"/>
    <w:rsid w:val="00452D4B"/>
    <w:rsid w:val="00473E77"/>
    <w:rsid w:val="004F1A0A"/>
    <w:rsid w:val="00587C01"/>
    <w:rsid w:val="005A665C"/>
    <w:rsid w:val="00610EAA"/>
    <w:rsid w:val="007716BE"/>
    <w:rsid w:val="00776622"/>
    <w:rsid w:val="007B1713"/>
    <w:rsid w:val="00905D76"/>
    <w:rsid w:val="00A11AF8"/>
    <w:rsid w:val="00A35D8E"/>
    <w:rsid w:val="00AC3A73"/>
    <w:rsid w:val="00D33705"/>
    <w:rsid w:val="00D7576B"/>
    <w:rsid w:val="00D92B50"/>
    <w:rsid w:val="00E8541A"/>
    <w:rsid w:val="00EB657C"/>
    <w:rsid w:val="00EE7AB8"/>
    <w:rsid w:val="00F03746"/>
    <w:rsid w:val="00FA2D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BC7A"/>
  <w15:chartTrackingRefBased/>
  <w15:docId w15:val="{F77405CF-1966-414F-8238-7D5E6D6E1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16B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ZA"/>
      <w14:ligatures w14:val="none"/>
    </w:rPr>
  </w:style>
  <w:style w:type="paragraph" w:styleId="Heading3">
    <w:name w:val="heading 3"/>
    <w:basedOn w:val="Normal"/>
    <w:next w:val="Normal"/>
    <w:link w:val="Heading3Char"/>
    <w:uiPriority w:val="9"/>
    <w:semiHidden/>
    <w:unhideWhenUsed/>
    <w:qFormat/>
    <w:rsid w:val="005A66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2D71"/>
    <w:pPr>
      <w:spacing w:after="0" w:line="240" w:lineRule="auto"/>
    </w:pPr>
  </w:style>
  <w:style w:type="character" w:styleId="Hyperlink">
    <w:name w:val="Hyperlink"/>
    <w:basedOn w:val="DefaultParagraphFont"/>
    <w:uiPriority w:val="99"/>
    <w:unhideWhenUsed/>
    <w:rsid w:val="00D92B50"/>
    <w:rPr>
      <w:color w:val="0563C1" w:themeColor="hyperlink"/>
      <w:u w:val="single"/>
    </w:rPr>
  </w:style>
  <w:style w:type="character" w:styleId="UnresolvedMention">
    <w:name w:val="Unresolved Mention"/>
    <w:basedOn w:val="DefaultParagraphFont"/>
    <w:uiPriority w:val="99"/>
    <w:semiHidden/>
    <w:unhideWhenUsed/>
    <w:rsid w:val="00D92B50"/>
    <w:rPr>
      <w:color w:val="605E5C"/>
      <w:shd w:val="clear" w:color="auto" w:fill="E1DFDD"/>
    </w:rPr>
  </w:style>
  <w:style w:type="character" w:customStyle="1" w:styleId="Heading2Char">
    <w:name w:val="Heading 2 Char"/>
    <w:basedOn w:val="DefaultParagraphFont"/>
    <w:link w:val="Heading2"/>
    <w:uiPriority w:val="9"/>
    <w:rsid w:val="007716BE"/>
    <w:rPr>
      <w:rFonts w:ascii="Times New Roman" w:eastAsia="Times New Roman" w:hAnsi="Times New Roman" w:cs="Times New Roman"/>
      <w:b/>
      <w:bCs/>
      <w:kern w:val="0"/>
      <w:sz w:val="36"/>
      <w:szCs w:val="36"/>
      <w:lang w:eastAsia="en-ZA"/>
      <w14:ligatures w14:val="none"/>
    </w:rPr>
  </w:style>
  <w:style w:type="paragraph" w:styleId="NormalWeb">
    <w:name w:val="Normal (Web)"/>
    <w:basedOn w:val="Normal"/>
    <w:uiPriority w:val="99"/>
    <w:semiHidden/>
    <w:unhideWhenUsed/>
    <w:rsid w:val="007716BE"/>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7716BE"/>
    <w:rPr>
      <w:b/>
      <w:bCs/>
    </w:rPr>
  </w:style>
  <w:style w:type="character" w:styleId="HTMLCode">
    <w:name w:val="HTML Code"/>
    <w:basedOn w:val="DefaultParagraphFont"/>
    <w:uiPriority w:val="99"/>
    <w:semiHidden/>
    <w:unhideWhenUsed/>
    <w:rsid w:val="007716B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A66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82208">
      <w:bodyDiv w:val="1"/>
      <w:marLeft w:val="0"/>
      <w:marRight w:val="0"/>
      <w:marTop w:val="0"/>
      <w:marBottom w:val="0"/>
      <w:divBdr>
        <w:top w:val="none" w:sz="0" w:space="0" w:color="auto"/>
        <w:left w:val="none" w:sz="0" w:space="0" w:color="auto"/>
        <w:bottom w:val="none" w:sz="0" w:space="0" w:color="auto"/>
        <w:right w:val="none" w:sz="0" w:space="0" w:color="auto"/>
      </w:divBdr>
      <w:divsChild>
        <w:div w:id="1194347572">
          <w:marLeft w:val="0"/>
          <w:marRight w:val="0"/>
          <w:marTop w:val="0"/>
          <w:marBottom w:val="0"/>
          <w:divBdr>
            <w:top w:val="none" w:sz="0" w:space="0" w:color="auto"/>
            <w:left w:val="none" w:sz="0" w:space="0" w:color="auto"/>
            <w:bottom w:val="none" w:sz="0" w:space="0" w:color="auto"/>
            <w:right w:val="none" w:sz="0" w:space="0" w:color="auto"/>
          </w:divBdr>
          <w:divsChild>
            <w:div w:id="1342661787">
              <w:marLeft w:val="0"/>
              <w:marRight w:val="0"/>
              <w:marTop w:val="0"/>
              <w:marBottom w:val="0"/>
              <w:divBdr>
                <w:top w:val="none" w:sz="0" w:space="0" w:color="auto"/>
                <w:left w:val="none" w:sz="0" w:space="0" w:color="auto"/>
                <w:bottom w:val="none" w:sz="0" w:space="0" w:color="auto"/>
                <w:right w:val="none" w:sz="0" w:space="0" w:color="auto"/>
              </w:divBdr>
              <w:divsChild>
                <w:div w:id="1574730199">
                  <w:marLeft w:val="0"/>
                  <w:marRight w:val="0"/>
                  <w:marTop w:val="0"/>
                  <w:marBottom w:val="0"/>
                  <w:divBdr>
                    <w:top w:val="none" w:sz="0" w:space="0" w:color="auto"/>
                    <w:left w:val="none" w:sz="0" w:space="0" w:color="auto"/>
                    <w:bottom w:val="none" w:sz="0" w:space="0" w:color="auto"/>
                    <w:right w:val="none" w:sz="0" w:space="0" w:color="auto"/>
                  </w:divBdr>
                </w:div>
              </w:divsChild>
            </w:div>
            <w:div w:id="1149132979">
              <w:marLeft w:val="0"/>
              <w:marRight w:val="0"/>
              <w:marTop w:val="0"/>
              <w:marBottom w:val="0"/>
              <w:divBdr>
                <w:top w:val="none" w:sz="0" w:space="0" w:color="auto"/>
                <w:left w:val="none" w:sz="0" w:space="0" w:color="auto"/>
                <w:bottom w:val="none" w:sz="0" w:space="0" w:color="auto"/>
                <w:right w:val="none" w:sz="0" w:space="0" w:color="auto"/>
              </w:divBdr>
            </w:div>
          </w:divsChild>
        </w:div>
        <w:div w:id="647831918">
          <w:marLeft w:val="0"/>
          <w:marRight w:val="0"/>
          <w:marTop w:val="0"/>
          <w:marBottom w:val="0"/>
          <w:divBdr>
            <w:top w:val="none" w:sz="0" w:space="0" w:color="auto"/>
            <w:left w:val="none" w:sz="0" w:space="0" w:color="auto"/>
            <w:bottom w:val="none" w:sz="0" w:space="0" w:color="auto"/>
            <w:right w:val="none" w:sz="0" w:space="0" w:color="auto"/>
          </w:divBdr>
          <w:divsChild>
            <w:div w:id="1699743368">
              <w:marLeft w:val="0"/>
              <w:marRight w:val="0"/>
              <w:marTop w:val="0"/>
              <w:marBottom w:val="0"/>
              <w:divBdr>
                <w:top w:val="none" w:sz="0" w:space="0" w:color="auto"/>
                <w:left w:val="none" w:sz="0" w:space="0" w:color="auto"/>
                <w:bottom w:val="none" w:sz="0" w:space="0" w:color="auto"/>
                <w:right w:val="none" w:sz="0" w:space="0" w:color="auto"/>
              </w:divBdr>
              <w:divsChild>
                <w:div w:id="2033189554">
                  <w:marLeft w:val="0"/>
                  <w:marRight w:val="0"/>
                  <w:marTop w:val="0"/>
                  <w:marBottom w:val="0"/>
                  <w:divBdr>
                    <w:top w:val="none" w:sz="0" w:space="0" w:color="auto"/>
                    <w:left w:val="none" w:sz="0" w:space="0" w:color="auto"/>
                    <w:bottom w:val="none" w:sz="0" w:space="0" w:color="auto"/>
                    <w:right w:val="none" w:sz="0" w:space="0" w:color="auto"/>
                  </w:divBdr>
                </w:div>
              </w:divsChild>
            </w:div>
            <w:div w:id="5910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319">
      <w:bodyDiv w:val="1"/>
      <w:marLeft w:val="0"/>
      <w:marRight w:val="0"/>
      <w:marTop w:val="0"/>
      <w:marBottom w:val="0"/>
      <w:divBdr>
        <w:top w:val="none" w:sz="0" w:space="0" w:color="auto"/>
        <w:left w:val="none" w:sz="0" w:space="0" w:color="auto"/>
        <w:bottom w:val="none" w:sz="0" w:space="0" w:color="auto"/>
        <w:right w:val="none" w:sz="0" w:space="0" w:color="auto"/>
      </w:divBdr>
    </w:div>
    <w:div w:id="412706923">
      <w:bodyDiv w:val="1"/>
      <w:marLeft w:val="0"/>
      <w:marRight w:val="0"/>
      <w:marTop w:val="0"/>
      <w:marBottom w:val="0"/>
      <w:divBdr>
        <w:top w:val="none" w:sz="0" w:space="0" w:color="auto"/>
        <w:left w:val="none" w:sz="0" w:space="0" w:color="auto"/>
        <w:bottom w:val="none" w:sz="0" w:space="0" w:color="auto"/>
        <w:right w:val="none" w:sz="0" w:space="0" w:color="auto"/>
      </w:divBdr>
      <w:divsChild>
        <w:div w:id="562906235">
          <w:marLeft w:val="0"/>
          <w:marRight w:val="0"/>
          <w:marTop w:val="0"/>
          <w:marBottom w:val="0"/>
          <w:divBdr>
            <w:top w:val="none" w:sz="0" w:space="0" w:color="auto"/>
            <w:left w:val="none" w:sz="0" w:space="0" w:color="auto"/>
            <w:bottom w:val="none" w:sz="0" w:space="0" w:color="auto"/>
            <w:right w:val="none" w:sz="0" w:space="0" w:color="auto"/>
          </w:divBdr>
          <w:divsChild>
            <w:div w:id="502358288">
              <w:marLeft w:val="0"/>
              <w:marRight w:val="0"/>
              <w:marTop w:val="0"/>
              <w:marBottom w:val="0"/>
              <w:divBdr>
                <w:top w:val="none" w:sz="0" w:space="0" w:color="auto"/>
                <w:left w:val="none" w:sz="0" w:space="0" w:color="auto"/>
                <w:bottom w:val="none" w:sz="0" w:space="0" w:color="auto"/>
                <w:right w:val="none" w:sz="0" w:space="0" w:color="auto"/>
              </w:divBdr>
              <w:divsChild>
                <w:div w:id="1701585783">
                  <w:marLeft w:val="0"/>
                  <w:marRight w:val="0"/>
                  <w:marTop w:val="0"/>
                  <w:marBottom w:val="0"/>
                  <w:divBdr>
                    <w:top w:val="none" w:sz="0" w:space="0" w:color="auto"/>
                    <w:left w:val="none" w:sz="0" w:space="0" w:color="auto"/>
                    <w:bottom w:val="none" w:sz="0" w:space="0" w:color="auto"/>
                    <w:right w:val="none" w:sz="0" w:space="0" w:color="auto"/>
                  </w:divBdr>
                </w:div>
              </w:divsChild>
            </w:div>
            <w:div w:id="1393196999">
              <w:marLeft w:val="0"/>
              <w:marRight w:val="0"/>
              <w:marTop w:val="0"/>
              <w:marBottom w:val="0"/>
              <w:divBdr>
                <w:top w:val="none" w:sz="0" w:space="0" w:color="auto"/>
                <w:left w:val="none" w:sz="0" w:space="0" w:color="auto"/>
                <w:bottom w:val="none" w:sz="0" w:space="0" w:color="auto"/>
                <w:right w:val="none" w:sz="0" w:space="0" w:color="auto"/>
              </w:divBdr>
            </w:div>
          </w:divsChild>
        </w:div>
        <w:div w:id="1764648534">
          <w:marLeft w:val="0"/>
          <w:marRight w:val="0"/>
          <w:marTop w:val="0"/>
          <w:marBottom w:val="0"/>
          <w:divBdr>
            <w:top w:val="none" w:sz="0" w:space="0" w:color="auto"/>
            <w:left w:val="none" w:sz="0" w:space="0" w:color="auto"/>
            <w:bottom w:val="none" w:sz="0" w:space="0" w:color="auto"/>
            <w:right w:val="none" w:sz="0" w:space="0" w:color="auto"/>
          </w:divBdr>
          <w:divsChild>
            <w:div w:id="538510703">
              <w:marLeft w:val="0"/>
              <w:marRight w:val="0"/>
              <w:marTop w:val="0"/>
              <w:marBottom w:val="0"/>
              <w:divBdr>
                <w:top w:val="none" w:sz="0" w:space="0" w:color="auto"/>
                <w:left w:val="none" w:sz="0" w:space="0" w:color="auto"/>
                <w:bottom w:val="none" w:sz="0" w:space="0" w:color="auto"/>
                <w:right w:val="none" w:sz="0" w:space="0" w:color="auto"/>
              </w:divBdr>
              <w:divsChild>
                <w:div w:id="1099760117">
                  <w:marLeft w:val="0"/>
                  <w:marRight w:val="0"/>
                  <w:marTop w:val="0"/>
                  <w:marBottom w:val="0"/>
                  <w:divBdr>
                    <w:top w:val="none" w:sz="0" w:space="0" w:color="auto"/>
                    <w:left w:val="none" w:sz="0" w:space="0" w:color="auto"/>
                    <w:bottom w:val="none" w:sz="0" w:space="0" w:color="auto"/>
                    <w:right w:val="none" w:sz="0" w:space="0" w:color="auto"/>
                  </w:divBdr>
                </w:div>
              </w:divsChild>
            </w:div>
            <w:div w:id="122430759">
              <w:marLeft w:val="0"/>
              <w:marRight w:val="0"/>
              <w:marTop w:val="0"/>
              <w:marBottom w:val="0"/>
              <w:divBdr>
                <w:top w:val="none" w:sz="0" w:space="0" w:color="auto"/>
                <w:left w:val="none" w:sz="0" w:space="0" w:color="auto"/>
                <w:bottom w:val="none" w:sz="0" w:space="0" w:color="auto"/>
                <w:right w:val="none" w:sz="0" w:space="0" w:color="auto"/>
              </w:divBdr>
            </w:div>
          </w:divsChild>
        </w:div>
        <w:div w:id="1179739764">
          <w:marLeft w:val="0"/>
          <w:marRight w:val="0"/>
          <w:marTop w:val="0"/>
          <w:marBottom w:val="0"/>
          <w:divBdr>
            <w:top w:val="none" w:sz="0" w:space="0" w:color="auto"/>
            <w:left w:val="none" w:sz="0" w:space="0" w:color="auto"/>
            <w:bottom w:val="none" w:sz="0" w:space="0" w:color="auto"/>
            <w:right w:val="none" w:sz="0" w:space="0" w:color="auto"/>
          </w:divBdr>
          <w:divsChild>
            <w:div w:id="137698186">
              <w:marLeft w:val="0"/>
              <w:marRight w:val="0"/>
              <w:marTop w:val="0"/>
              <w:marBottom w:val="0"/>
              <w:divBdr>
                <w:top w:val="none" w:sz="0" w:space="0" w:color="auto"/>
                <w:left w:val="none" w:sz="0" w:space="0" w:color="auto"/>
                <w:bottom w:val="none" w:sz="0" w:space="0" w:color="auto"/>
                <w:right w:val="none" w:sz="0" w:space="0" w:color="auto"/>
              </w:divBdr>
              <w:divsChild>
                <w:div w:id="623582647">
                  <w:marLeft w:val="0"/>
                  <w:marRight w:val="0"/>
                  <w:marTop w:val="0"/>
                  <w:marBottom w:val="0"/>
                  <w:divBdr>
                    <w:top w:val="none" w:sz="0" w:space="0" w:color="auto"/>
                    <w:left w:val="none" w:sz="0" w:space="0" w:color="auto"/>
                    <w:bottom w:val="none" w:sz="0" w:space="0" w:color="auto"/>
                    <w:right w:val="none" w:sz="0" w:space="0" w:color="auto"/>
                  </w:divBdr>
                </w:div>
              </w:divsChild>
            </w:div>
            <w:div w:id="477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0734">
      <w:bodyDiv w:val="1"/>
      <w:marLeft w:val="0"/>
      <w:marRight w:val="0"/>
      <w:marTop w:val="0"/>
      <w:marBottom w:val="0"/>
      <w:divBdr>
        <w:top w:val="none" w:sz="0" w:space="0" w:color="auto"/>
        <w:left w:val="none" w:sz="0" w:space="0" w:color="auto"/>
        <w:bottom w:val="none" w:sz="0" w:space="0" w:color="auto"/>
        <w:right w:val="none" w:sz="0" w:space="0" w:color="auto"/>
      </w:divBdr>
    </w:div>
    <w:div w:id="745418373">
      <w:bodyDiv w:val="1"/>
      <w:marLeft w:val="0"/>
      <w:marRight w:val="0"/>
      <w:marTop w:val="0"/>
      <w:marBottom w:val="0"/>
      <w:divBdr>
        <w:top w:val="none" w:sz="0" w:space="0" w:color="auto"/>
        <w:left w:val="none" w:sz="0" w:space="0" w:color="auto"/>
        <w:bottom w:val="none" w:sz="0" w:space="0" w:color="auto"/>
        <w:right w:val="none" w:sz="0" w:space="0" w:color="auto"/>
      </w:divBdr>
      <w:divsChild>
        <w:div w:id="1740590109">
          <w:marLeft w:val="0"/>
          <w:marRight w:val="0"/>
          <w:marTop w:val="0"/>
          <w:marBottom w:val="0"/>
          <w:divBdr>
            <w:top w:val="none" w:sz="0" w:space="0" w:color="auto"/>
            <w:left w:val="none" w:sz="0" w:space="0" w:color="auto"/>
            <w:bottom w:val="none" w:sz="0" w:space="0" w:color="auto"/>
            <w:right w:val="none" w:sz="0" w:space="0" w:color="auto"/>
          </w:divBdr>
          <w:divsChild>
            <w:div w:id="1758096317">
              <w:marLeft w:val="0"/>
              <w:marRight w:val="0"/>
              <w:marTop w:val="0"/>
              <w:marBottom w:val="0"/>
              <w:divBdr>
                <w:top w:val="none" w:sz="0" w:space="0" w:color="auto"/>
                <w:left w:val="none" w:sz="0" w:space="0" w:color="auto"/>
                <w:bottom w:val="none" w:sz="0" w:space="0" w:color="auto"/>
                <w:right w:val="none" w:sz="0" w:space="0" w:color="auto"/>
              </w:divBdr>
              <w:divsChild>
                <w:div w:id="982008826">
                  <w:marLeft w:val="0"/>
                  <w:marRight w:val="0"/>
                  <w:marTop w:val="0"/>
                  <w:marBottom w:val="0"/>
                  <w:divBdr>
                    <w:top w:val="none" w:sz="0" w:space="0" w:color="auto"/>
                    <w:left w:val="none" w:sz="0" w:space="0" w:color="auto"/>
                    <w:bottom w:val="none" w:sz="0" w:space="0" w:color="auto"/>
                    <w:right w:val="none" w:sz="0" w:space="0" w:color="auto"/>
                  </w:divBdr>
                </w:div>
              </w:divsChild>
            </w:div>
            <w:div w:id="1580141688">
              <w:marLeft w:val="0"/>
              <w:marRight w:val="0"/>
              <w:marTop w:val="0"/>
              <w:marBottom w:val="0"/>
              <w:divBdr>
                <w:top w:val="none" w:sz="0" w:space="0" w:color="auto"/>
                <w:left w:val="none" w:sz="0" w:space="0" w:color="auto"/>
                <w:bottom w:val="none" w:sz="0" w:space="0" w:color="auto"/>
                <w:right w:val="none" w:sz="0" w:space="0" w:color="auto"/>
              </w:divBdr>
            </w:div>
          </w:divsChild>
        </w:div>
        <w:div w:id="2033532603">
          <w:marLeft w:val="0"/>
          <w:marRight w:val="0"/>
          <w:marTop w:val="0"/>
          <w:marBottom w:val="0"/>
          <w:divBdr>
            <w:top w:val="none" w:sz="0" w:space="0" w:color="auto"/>
            <w:left w:val="none" w:sz="0" w:space="0" w:color="auto"/>
            <w:bottom w:val="none" w:sz="0" w:space="0" w:color="auto"/>
            <w:right w:val="none" w:sz="0" w:space="0" w:color="auto"/>
          </w:divBdr>
          <w:divsChild>
            <w:div w:id="2055882531">
              <w:marLeft w:val="0"/>
              <w:marRight w:val="0"/>
              <w:marTop w:val="0"/>
              <w:marBottom w:val="0"/>
              <w:divBdr>
                <w:top w:val="none" w:sz="0" w:space="0" w:color="auto"/>
                <w:left w:val="none" w:sz="0" w:space="0" w:color="auto"/>
                <w:bottom w:val="none" w:sz="0" w:space="0" w:color="auto"/>
                <w:right w:val="none" w:sz="0" w:space="0" w:color="auto"/>
              </w:divBdr>
              <w:divsChild>
                <w:div w:id="599144919">
                  <w:marLeft w:val="0"/>
                  <w:marRight w:val="0"/>
                  <w:marTop w:val="0"/>
                  <w:marBottom w:val="0"/>
                  <w:divBdr>
                    <w:top w:val="none" w:sz="0" w:space="0" w:color="auto"/>
                    <w:left w:val="none" w:sz="0" w:space="0" w:color="auto"/>
                    <w:bottom w:val="none" w:sz="0" w:space="0" w:color="auto"/>
                    <w:right w:val="none" w:sz="0" w:space="0" w:color="auto"/>
                  </w:divBdr>
                </w:div>
              </w:divsChild>
            </w:div>
            <w:div w:id="6683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8939">
      <w:bodyDiv w:val="1"/>
      <w:marLeft w:val="0"/>
      <w:marRight w:val="0"/>
      <w:marTop w:val="0"/>
      <w:marBottom w:val="0"/>
      <w:divBdr>
        <w:top w:val="none" w:sz="0" w:space="0" w:color="auto"/>
        <w:left w:val="none" w:sz="0" w:space="0" w:color="auto"/>
        <w:bottom w:val="none" w:sz="0" w:space="0" w:color="auto"/>
        <w:right w:val="none" w:sz="0" w:space="0" w:color="auto"/>
      </w:divBdr>
    </w:div>
    <w:div w:id="850797946">
      <w:bodyDiv w:val="1"/>
      <w:marLeft w:val="0"/>
      <w:marRight w:val="0"/>
      <w:marTop w:val="0"/>
      <w:marBottom w:val="0"/>
      <w:divBdr>
        <w:top w:val="none" w:sz="0" w:space="0" w:color="auto"/>
        <w:left w:val="none" w:sz="0" w:space="0" w:color="auto"/>
        <w:bottom w:val="none" w:sz="0" w:space="0" w:color="auto"/>
        <w:right w:val="none" w:sz="0" w:space="0" w:color="auto"/>
      </w:divBdr>
      <w:divsChild>
        <w:div w:id="1953896550">
          <w:marLeft w:val="0"/>
          <w:marRight w:val="0"/>
          <w:marTop w:val="0"/>
          <w:marBottom w:val="0"/>
          <w:divBdr>
            <w:top w:val="none" w:sz="0" w:space="0" w:color="auto"/>
            <w:left w:val="none" w:sz="0" w:space="0" w:color="auto"/>
            <w:bottom w:val="none" w:sz="0" w:space="0" w:color="auto"/>
            <w:right w:val="none" w:sz="0" w:space="0" w:color="auto"/>
          </w:divBdr>
          <w:divsChild>
            <w:div w:id="10887632">
              <w:marLeft w:val="0"/>
              <w:marRight w:val="0"/>
              <w:marTop w:val="0"/>
              <w:marBottom w:val="0"/>
              <w:divBdr>
                <w:top w:val="none" w:sz="0" w:space="0" w:color="auto"/>
                <w:left w:val="none" w:sz="0" w:space="0" w:color="auto"/>
                <w:bottom w:val="none" w:sz="0" w:space="0" w:color="auto"/>
                <w:right w:val="none" w:sz="0" w:space="0" w:color="auto"/>
              </w:divBdr>
              <w:divsChild>
                <w:div w:id="81416645">
                  <w:marLeft w:val="0"/>
                  <w:marRight w:val="0"/>
                  <w:marTop w:val="0"/>
                  <w:marBottom w:val="0"/>
                  <w:divBdr>
                    <w:top w:val="none" w:sz="0" w:space="0" w:color="auto"/>
                    <w:left w:val="none" w:sz="0" w:space="0" w:color="auto"/>
                    <w:bottom w:val="none" w:sz="0" w:space="0" w:color="auto"/>
                    <w:right w:val="none" w:sz="0" w:space="0" w:color="auto"/>
                  </w:divBdr>
                </w:div>
              </w:divsChild>
            </w:div>
            <w:div w:id="852568073">
              <w:marLeft w:val="0"/>
              <w:marRight w:val="0"/>
              <w:marTop w:val="0"/>
              <w:marBottom w:val="0"/>
              <w:divBdr>
                <w:top w:val="none" w:sz="0" w:space="0" w:color="auto"/>
                <w:left w:val="none" w:sz="0" w:space="0" w:color="auto"/>
                <w:bottom w:val="none" w:sz="0" w:space="0" w:color="auto"/>
                <w:right w:val="none" w:sz="0" w:space="0" w:color="auto"/>
              </w:divBdr>
            </w:div>
          </w:divsChild>
        </w:div>
        <w:div w:id="692918087">
          <w:marLeft w:val="0"/>
          <w:marRight w:val="0"/>
          <w:marTop w:val="0"/>
          <w:marBottom w:val="0"/>
          <w:divBdr>
            <w:top w:val="none" w:sz="0" w:space="0" w:color="auto"/>
            <w:left w:val="none" w:sz="0" w:space="0" w:color="auto"/>
            <w:bottom w:val="none" w:sz="0" w:space="0" w:color="auto"/>
            <w:right w:val="none" w:sz="0" w:space="0" w:color="auto"/>
          </w:divBdr>
          <w:divsChild>
            <w:div w:id="537284315">
              <w:marLeft w:val="0"/>
              <w:marRight w:val="0"/>
              <w:marTop w:val="0"/>
              <w:marBottom w:val="0"/>
              <w:divBdr>
                <w:top w:val="none" w:sz="0" w:space="0" w:color="auto"/>
                <w:left w:val="none" w:sz="0" w:space="0" w:color="auto"/>
                <w:bottom w:val="none" w:sz="0" w:space="0" w:color="auto"/>
                <w:right w:val="none" w:sz="0" w:space="0" w:color="auto"/>
              </w:divBdr>
              <w:divsChild>
                <w:div w:id="47920262">
                  <w:marLeft w:val="0"/>
                  <w:marRight w:val="0"/>
                  <w:marTop w:val="0"/>
                  <w:marBottom w:val="0"/>
                  <w:divBdr>
                    <w:top w:val="none" w:sz="0" w:space="0" w:color="auto"/>
                    <w:left w:val="none" w:sz="0" w:space="0" w:color="auto"/>
                    <w:bottom w:val="none" w:sz="0" w:space="0" w:color="auto"/>
                    <w:right w:val="none" w:sz="0" w:space="0" w:color="auto"/>
                  </w:divBdr>
                </w:div>
              </w:divsChild>
            </w:div>
            <w:div w:id="1241524571">
              <w:marLeft w:val="0"/>
              <w:marRight w:val="0"/>
              <w:marTop w:val="0"/>
              <w:marBottom w:val="0"/>
              <w:divBdr>
                <w:top w:val="none" w:sz="0" w:space="0" w:color="auto"/>
                <w:left w:val="none" w:sz="0" w:space="0" w:color="auto"/>
                <w:bottom w:val="none" w:sz="0" w:space="0" w:color="auto"/>
                <w:right w:val="none" w:sz="0" w:space="0" w:color="auto"/>
              </w:divBdr>
            </w:div>
          </w:divsChild>
        </w:div>
        <w:div w:id="1188445266">
          <w:marLeft w:val="0"/>
          <w:marRight w:val="0"/>
          <w:marTop w:val="0"/>
          <w:marBottom w:val="0"/>
          <w:divBdr>
            <w:top w:val="none" w:sz="0" w:space="0" w:color="auto"/>
            <w:left w:val="none" w:sz="0" w:space="0" w:color="auto"/>
            <w:bottom w:val="none" w:sz="0" w:space="0" w:color="auto"/>
            <w:right w:val="none" w:sz="0" w:space="0" w:color="auto"/>
          </w:divBdr>
          <w:divsChild>
            <w:div w:id="1718623201">
              <w:marLeft w:val="0"/>
              <w:marRight w:val="0"/>
              <w:marTop w:val="0"/>
              <w:marBottom w:val="0"/>
              <w:divBdr>
                <w:top w:val="none" w:sz="0" w:space="0" w:color="auto"/>
                <w:left w:val="none" w:sz="0" w:space="0" w:color="auto"/>
                <w:bottom w:val="none" w:sz="0" w:space="0" w:color="auto"/>
                <w:right w:val="none" w:sz="0" w:space="0" w:color="auto"/>
              </w:divBdr>
              <w:divsChild>
                <w:div w:id="2059089049">
                  <w:marLeft w:val="0"/>
                  <w:marRight w:val="0"/>
                  <w:marTop w:val="0"/>
                  <w:marBottom w:val="0"/>
                  <w:divBdr>
                    <w:top w:val="none" w:sz="0" w:space="0" w:color="auto"/>
                    <w:left w:val="none" w:sz="0" w:space="0" w:color="auto"/>
                    <w:bottom w:val="none" w:sz="0" w:space="0" w:color="auto"/>
                    <w:right w:val="none" w:sz="0" w:space="0" w:color="auto"/>
                  </w:divBdr>
                </w:div>
              </w:divsChild>
            </w:div>
            <w:div w:id="1778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13097">
      <w:bodyDiv w:val="1"/>
      <w:marLeft w:val="0"/>
      <w:marRight w:val="0"/>
      <w:marTop w:val="0"/>
      <w:marBottom w:val="0"/>
      <w:divBdr>
        <w:top w:val="none" w:sz="0" w:space="0" w:color="auto"/>
        <w:left w:val="none" w:sz="0" w:space="0" w:color="auto"/>
        <w:bottom w:val="none" w:sz="0" w:space="0" w:color="auto"/>
        <w:right w:val="none" w:sz="0" w:space="0" w:color="auto"/>
      </w:divBdr>
    </w:div>
    <w:div w:id="1799492451">
      <w:bodyDiv w:val="1"/>
      <w:marLeft w:val="0"/>
      <w:marRight w:val="0"/>
      <w:marTop w:val="0"/>
      <w:marBottom w:val="0"/>
      <w:divBdr>
        <w:top w:val="none" w:sz="0" w:space="0" w:color="auto"/>
        <w:left w:val="none" w:sz="0" w:space="0" w:color="auto"/>
        <w:bottom w:val="none" w:sz="0" w:space="0" w:color="auto"/>
        <w:right w:val="none" w:sz="0" w:space="0" w:color="auto"/>
      </w:divBdr>
    </w:div>
    <w:div w:id="1984384767">
      <w:bodyDiv w:val="1"/>
      <w:marLeft w:val="0"/>
      <w:marRight w:val="0"/>
      <w:marTop w:val="0"/>
      <w:marBottom w:val="0"/>
      <w:divBdr>
        <w:top w:val="none" w:sz="0" w:space="0" w:color="auto"/>
        <w:left w:val="none" w:sz="0" w:space="0" w:color="auto"/>
        <w:bottom w:val="none" w:sz="0" w:space="0" w:color="auto"/>
        <w:right w:val="none" w:sz="0" w:space="0" w:color="auto"/>
      </w:divBdr>
    </w:div>
    <w:div w:id="214207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shiee/AgriEnergyConnect/tree/master" TargetMode="External"/><Relationship Id="rId5" Type="http://schemas.openxmlformats.org/officeDocument/2006/relationships/hyperlink" Target="https://visualstudio.microsoft.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Tashinga Muzanenhamo</dc:creator>
  <cp:keywords/>
  <dc:description/>
  <cp:lastModifiedBy>Princess Muzanenhamo</cp:lastModifiedBy>
  <cp:revision>4</cp:revision>
  <dcterms:created xsi:type="dcterms:W3CDTF">2024-05-31T19:31:00Z</dcterms:created>
  <dcterms:modified xsi:type="dcterms:W3CDTF">2024-05-31T19:36:00Z</dcterms:modified>
</cp:coreProperties>
</file>