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sz w:val="40"/>
          <w:szCs w:val="40"/>
          <w:rtl w:val="0"/>
        </w:rPr>
        <w:t xml:space="preserve">Workshop Plan : ICS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Workshop Overview</w:t>
      </w:r>
      <w:r w:rsidDel="00000000" w:rsidR="00000000" w:rsidRPr="00000000">
        <w:rPr>
          <w:rtl w:val="0"/>
        </w:rPr>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Workshop Name: </w:t>
      </w:r>
    </w:p>
    <w:p w:rsidR="00000000" w:rsidDel="00000000" w:rsidP="00000000" w:rsidRDefault="00000000" w:rsidRPr="00000000" w14:paraId="00000007">
      <w:pPr>
        <w:rPr/>
      </w:pPr>
      <w:r w:rsidDel="00000000" w:rsidR="00000000" w:rsidRPr="00000000">
        <w:rPr>
          <w:b w:val="1"/>
          <w:rtl w:val="0"/>
        </w:rPr>
        <w:t xml:space="preserve">Organizer: </w:t>
      </w:r>
      <w:r w:rsidDel="00000000" w:rsidR="00000000" w:rsidRPr="00000000">
        <w:rPr>
          <w:rtl w:val="0"/>
        </w:rPr>
        <w:t xml:space="preserve">UIU CCL</w:t>
      </w:r>
    </w:p>
    <w:p w:rsidR="00000000" w:rsidDel="00000000" w:rsidP="00000000" w:rsidRDefault="00000000" w:rsidRPr="00000000" w14:paraId="00000008">
      <w:pPr>
        <w:rPr/>
      </w:pPr>
      <w:r w:rsidDel="00000000" w:rsidR="00000000" w:rsidRPr="00000000">
        <w:rPr>
          <w:b w:val="1"/>
          <w:rtl w:val="0"/>
        </w:rPr>
        <w:t xml:space="preserve">Duration: </w:t>
      </w:r>
      <w:r w:rsidDel="00000000" w:rsidR="00000000" w:rsidRPr="00000000">
        <w:rPr>
          <w:rtl w:val="0"/>
        </w:rPr>
        <w:t xml:space="preserve">4 Days (1 week Before MID &amp; FINAL)</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Target Audience: </w:t>
      </w:r>
      <w:r w:rsidDel="00000000" w:rsidR="00000000" w:rsidRPr="00000000">
        <w:rPr>
          <w:rtl w:val="0"/>
        </w:rPr>
        <w:t xml:space="preserve">CSE Background Students</w:t>
      </w:r>
    </w:p>
    <w:p w:rsidR="00000000" w:rsidDel="00000000" w:rsidP="00000000" w:rsidRDefault="00000000" w:rsidRPr="00000000" w14:paraId="0000000A">
      <w:pPr>
        <w:rPr/>
      </w:pPr>
      <w:r w:rsidDel="00000000" w:rsidR="00000000" w:rsidRPr="00000000">
        <w:rPr>
          <w:b w:val="1"/>
          <w:rtl w:val="0"/>
        </w:rPr>
        <w:t xml:space="preserve">Trainer:</w:t>
      </w:r>
      <w:r w:rsidDel="00000000" w:rsidR="00000000" w:rsidRPr="00000000">
        <w:rPr>
          <w:rtl w:val="0"/>
        </w:rPr>
        <w:t xml:space="preserve"> CCL Mentor</w:t>
      </w:r>
    </w:p>
    <w:p w:rsidR="00000000" w:rsidDel="00000000" w:rsidP="00000000" w:rsidRDefault="00000000" w:rsidRPr="00000000" w14:paraId="0000000B">
      <w:pPr>
        <w:rPr/>
      </w:pPr>
      <w:r w:rsidDel="00000000" w:rsidR="00000000" w:rsidRPr="00000000">
        <w:rPr>
          <w:b w:val="1"/>
          <w:rtl w:val="0"/>
        </w:rPr>
        <w:t xml:space="preserve">Place:</w:t>
      </w:r>
      <w:r w:rsidDel="00000000" w:rsidR="00000000" w:rsidRPr="00000000">
        <w:rPr>
          <w:rtl w:val="0"/>
        </w:rPr>
        <w:t xml:space="preserve"> Computer Lab(Offline)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Workshop Goals</w:t>
      </w:r>
    </w:p>
    <w:p w:rsidR="00000000" w:rsidDel="00000000" w:rsidP="00000000" w:rsidRDefault="00000000" w:rsidRPr="00000000" w14:paraId="0000000E">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effectively support a student's academic progress and extracurricular engagement, it is essential to provide structured guidance, targeted resources, and motivation. This approach fosters both learning and skill development, empowering the student to achieve their academic and personal objectives.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Day 1: Introduction to C Programming Basics</w:t>
      </w:r>
    </w:p>
    <w:p w:rsidR="00000000" w:rsidDel="00000000" w:rsidP="00000000" w:rsidRDefault="00000000" w:rsidRPr="00000000" w14:paraId="00000012">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Instructor: </w:t>
      </w:r>
      <w:r w:rsidDel="00000000" w:rsidR="00000000" w:rsidRPr="00000000">
        <w:rPr>
          <w:rtl w:val="0"/>
        </w:rPr>
        <w:t xml:space="preserve">CCL Mentors</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Workshop Objectives:</w:t>
      </w:r>
    </w:p>
    <w:p w:rsidR="00000000" w:rsidDel="00000000" w:rsidP="00000000" w:rsidRDefault="00000000" w:rsidRPr="00000000" w14:paraId="00000016">
      <w:pPr>
        <w:ind w:firstLine="720"/>
        <w:rPr/>
      </w:pPr>
      <w:r w:rsidDel="00000000" w:rsidR="00000000" w:rsidRPr="00000000">
        <w:rPr>
          <w:rtl w:val="0"/>
        </w:rPr>
        <w:t xml:space="preserve">- Provide participants with a foundational understanding of the C programming language.</w:t>
      </w:r>
    </w:p>
    <w:p w:rsidR="00000000" w:rsidDel="00000000" w:rsidP="00000000" w:rsidRDefault="00000000" w:rsidRPr="00000000" w14:paraId="00000017">
      <w:pPr>
        <w:ind w:firstLine="720"/>
        <w:rPr/>
      </w:pPr>
      <w:r w:rsidDel="00000000" w:rsidR="00000000" w:rsidRPr="00000000">
        <w:rPr>
          <w:rtl w:val="0"/>
        </w:rPr>
        <w:t xml:space="preserve">- Introduce key concepts and syntax in C.</w:t>
      </w:r>
    </w:p>
    <w:p w:rsidR="00000000" w:rsidDel="00000000" w:rsidP="00000000" w:rsidRDefault="00000000" w:rsidRPr="00000000" w14:paraId="00000018">
      <w:pPr>
        <w:ind w:firstLine="720"/>
        <w:rPr/>
      </w:pPr>
      <w:r w:rsidDel="00000000" w:rsidR="00000000" w:rsidRPr="00000000">
        <w:rPr>
          <w:rtl w:val="0"/>
        </w:rPr>
        <w:t xml:space="preserve">- Prepare participants for more advanced topics in the following workshop days.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**C Basic</w:t>
      </w:r>
    </w:p>
    <w:p w:rsidR="00000000" w:rsidDel="00000000" w:rsidP="00000000" w:rsidRDefault="00000000" w:rsidRPr="00000000" w14:paraId="0000001C">
      <w:pPr>
        <w:ind w:firstLine="720"/>
        <w:rPr/>
      </w:pPr>
      <w:r w:rsidDel="00000000" w:rsidR="00000000" w:rsidRPr="00000000">
        <w:rPr>
          <w:rtl w:val="0"/>
        </w:rPr>
        <w:t xml:space="preserve">**Variable and Constant</w:t>
      </w:r>
    </w:p>
    <w:p w:rsidR="00000000" w:rsidDel="00000000" w:rsidP="00000000" w:rsidRDefault="00000000" w:rsidRPr="00000000" w14:paraId="0000001D">
      <w:pPr>
        <w:ind w:firstLine="720"/>
        <w:rPr/>
      </w:pPr>
      <w:r w:rsidDel="00000000" w:rsidR="00000000" w:rsidRPr="00000000">
        <w:rPr>
          <w:rtl w:val="0"/>
        </w:rPr>
        <w:t xml:space="preserve">**Data Type</w:t>
      </w:r>
    </w:p>
    <w:p w:rsidR="00000000" w:rsidDel="00000000" w:rsidP="00000000" w:rsidRDefault="00000000" w:rsidRPr="00000000" w14:paraId="0000001E">
      <w:pPr>
        <w:ind w:left="0" w:firstLine="0"/>
        <w:rPr/>
      </w:pPr>
      <w:r w:rsidDel="00000000" w:rsidR="00000000" w:rsidRPr="00000000">
        <w:rPr>
          <w:rtl w:val="0"/>
        </w:rPr>
        <w:t xml:space="preserve">  </w:t>
        <w:tab/>
        <w:t xml:space="preserve">**Input/Output</w:t>
      </w:r>
    </w:p>
    <w:p w:rsidR="00000000" w:rsidDel="00000000" w:rsidP="00000000" w:rsidRDefault="00000000" w:rsidRPr="00000000" w14:paraId="0000001F">
      <w:pPr>
        <w:ind w:firstLine="720"/>
        <w:rPr/>
      </w:pPr>
      <w:r w:rsidDel="00000000" w:rsidR="00000000" w:rsidRPr="00000000">
        <w:rPr>
          <w:rtl w:val="0"/>
        </w:rPr>
        <w:t xml:space="preserve">**Operators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Activities:</w:t>
      </w:r>
    </w:p>
    <w:p w:rsidR="00000000" w:rsidDel="00000000" w:rsidP="00000000" w:rsidRDefault="00000000" w:rsidRPr="00000000" w14:paraId="00000023">
      <w:pPr>
        <w:ind w:firstLine="720"/>
        <w:rPr/>
      </w:pPr>
      <w:r w:rsidDel="00000000" w:rsidR="00000000" w:rsidRPr="00000000">
        <w:rPr>
          <w:rtl w:val="0"/>
        </w:rPr>
        <w:t xml:space="preserve">- Lecture sessions with interactive coding examples.</w:t>
      </w:r>
    </w:p>
    <w:p w:rsidR="00000000" w:rsidDel="00000000" w:rsidP="00000000" w:rsidRDefault="00000000" w:rsidRPr="00000000" w14:paraId="00000024">
      <w:pPr>
        <w:ind w:firstLine="720"/>
        <w:rPr/>
      </w:pPr>
      <w:r w:rsidDel="00000000" w:rsidR="00000000" w:rsidRPr="00000000">
        <w:rPr>
          <w:rtl w:val="0"/>
        </w:rPr>
        <w:t xml:space="preserve">- Hands-on exercises and coding challenges.</w:t>
      </w:r>
    </w:p>
    <w:p w:rsidR="00000000" w:rsidDel="00000000" w:rsidP="00000000" w:rsidRDefault="00000000" w:rsidRPr="00000000" w14:paraId="00000025">
      <w:pPr>
        <w:ind w:firstLine="720"/>
        <w:rPr/>
      </w:pPr>
      <w:r w:rsidDel="00000000" w:rsidR="00000000" w:rsidRPr="00000000">
        <w:rPr>
          <w:rtl w:val="0"/>
        </w:rPr>
        <w:t xml:space="preserve">- Q&amp;A sessions for participant engagement</w:t>
      </w:r>
    </w:p>
    <w:p w:rsidR="00000000" w:rsidDel="00000000" w:rsidP="00000000" w:rsidRDefault="00000000" w:rsidRPr="00000000" w14:paraId="00000026">
      <w:pPr>
        <w:ind w:firstLine="720"/>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Day 2</w:t>
      </w:r>
    </w:p>
    <w:p w:rsidR="00000000" w:rsidDel="00000000" w:rsidP="00000000" w:rsidRDefault="00000000" w:rsidRPr="00000000" w14:paraId="0000002A">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**Recap of Day 1</w:t>
      </w:r>
    </w:p>
    <w:p w:rsidR="00000000" w:rsidDel="00000000" w:rsidP="00000000" w:rsidRDefault="00000000" w:rsidRPr="00000000" w14:paraId="0000002D">
      <w:pPr>
        <w:ind w:firstLine="720"/>
        <w:rPr/>
      </w:pPr>
      <w:r w:rsidDel="00000000" w:rsidR="00000000" w:rsidRPr="00000000">
        <w:rPr>
          <w:rtl w:val="0"/>
        </w:rPr>
        <w:t xml:space="preserve">**Conditions</w:t>
      </w:r>
    </w:p>
    <w:p w:rsidR="00000000" w:rsidDel="00000000" w:rsidP="00000000" w:rsidRDefault="00000000" w:rsidRPr="00000000" w14:paraId="0000002E">
      <w:pPr>
        <w:ind w:firstLine="720"/>
        <w:rPr/>
      </w:pPr>
      <w:r w:rsidDel="00000000" w:rsidR="00000000" w:rsidRPr="00000000">
        <w:rPr>
          <w:rtl w:val="0"/>
        </w:rPr>
        <w:t xml:space="preserve">**Switch Case</w:t>
      </w:r>
    </w:p>
    <w:p w:rsidR="00000000" w:rsidDel="00000000" w:rsidP="00000000" w:rsidRDefault="00000000" w:rsidRPr="00000000" w14:paraId="0000002F">
      <w:pPr>
        <w:ind w:firstLine="720"/>
        <w:rPr/>
      </w:pPr>
      <w:r w:rsidDel="00000000" w:rsidR="00000000" w:rsidRPr="00000000">
        <w:rPr>
          <w:rtl w:val="0"/>
        </w:rPr>
        <w:t xml:space="preserve">**Problem Solving(condition related)</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b w:val="1"/>
          <w:sz w:val="24"/>
          <w:szCs w:val="24"/>
          <w:rtl w:val="0"/>
        </w:rPr>
        <w:t xml:space="preserve">Day 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r w:rsidDel="00000000" w:rsidR="00000000" w:rsidRPr="00000000">
        <w:rPr>
          <w:rtl w:val="0"/>
        </w:rPr>
        <w:t xml:space="preserve">**Conditions(nested)</w:t>
      </w:r>
    </w:p>
    <w:p w:rsidR="00000000" w:rsidDel="00000000" w:rsidP="00000000" w:rsidRDefault="00000000" w:rsidRPr="00000000" w14:paraId="00000035">
      <w:pPr>
        <w:rPr/>
      </w:pPr>
      <w:r w:rsidDel="00000000" w:rsidR="00000000" w:rsidRPr="00000000">
        <w:rPr>
          <w:rtl w:val="0"/>
        </w:rPr>
        <w:t xml:space="preserve">       **Switch Case</w:t>
      </w:r>
    </w:p>
    <w:p w:rsidR="00000000" w:rsidDel="00000000" w:rsidP="00000000" w:rsidRDefault="00000000" w:rsidRPr="00000000" w14:paraId="00000036">
      <w:pPr>
        <w:rPr/>
      </w:pPr>
      <w:r w:rsidDel="00000000" w:rsidR="00000000" w:rsidRPr="00000000">
        <w:rPr>
          <w:rtl w:val="0"/>
        </w:rPr>
        <w:t xml:space="preserve">       **Problem Solving(condition related)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sz w:val="24"/>
          <w:szCs w:val="24"/>
          <w:rtl w:val="0"/>
        </w:rPr>
        <w:t xml:space="preserve">Day 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**LOOP(Break &amp; Continue)</w:t>
      </w:r>
    </w:p>
    <w:p w:rsidR="00000000" w:rsidDel="00000000" w:rsidP="00000000" w:rsidRDefault="00000000" w:rsidRPr="00000000" w14:paraId="0000003B">
      <w:pPr>
        <w:rPr/>
      </w:pPr>
      <w:r w:rsidDel="00000000" w:rsidR="00000000" w:rsidRPr="00000000">
        <w:rPr>
          <w:rtl w:val="0"/>
        </w:rPr>
        <w:t xml:space="preserve">       **Problem Solving(LOOP related)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Materials Needed:</w:t>
      </w:r>
    </w:p>
    <w:p w:rsidR="00000000" w:rsidDel="00000000" w:rsidP="00000000" w:rsidRDefault="00000000" w:rsidRPr="00000000" w14:paraId="0000003E">
      <w:pPr>
        <w:ind w:firstLine="720"/>
        <w:rPr>
          <w:b w:val="1"/>
        </w:rPr>
      </w:pPr>
      <w:r w:rsidDel="00000000" w:rsidR="00000000" w:rsidRPr="00000000">
        <w:rPr>
          <w:rtl w:val="0"/>
        </w:rPr>
        <w:t xml:space="preserve">- Lab Room / Notify participants to bring laptop</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 Projector and screen</w:t>
      </w:r>
    </w:p>
    <w:p w:rsidR="00000000" w:rsidDel="00000000" w:rsidP="00000000" w:rsidRDefault="00000000" w:rsidRPr="00000000" w14:paraId="00000040">
      <w:pPr>
        <w:ind w:firstLine="720"/>
        <w:rPr/>
      </w:pPr>
      <w:r w:rsidDel="00000000" w:rsidR="00000000" w:rsidRPr="00000000">
        <w:rPr>
          <w:rtl w:val="0"/>
        </w:rPr>
        <w:t xml:space="preserve">- Whiteboard and markers</w:t>
      </w:r>
    </w:p>
    <w:p w:rsidR="00000000" w:rsidDel="00000000" w:rsidP="00000000" w:rsidRDefault="00000000" w:rsidRPr="00000000" w14:paraId="00000041">
      <w:pPr>
        <w:ind w:firstLine="720"/>
        <w:rPr/>
      </w:pPr>
      <w:r w:rsidDel="00000000" w:rsidR="00000000" w:rsidRPr="00000000">
        <w:rPr>
          <w:rtl w:val="0"/>
        </w:rPr>
        <w:t xml:space="preserve">- Laptops or computers for participants (if required)</w:t>
      </w:r>
    </w:p>
    <w:p w:rsidR="00000000" w:rsidDel="00000000" w:rsidP="00000000" w:rsidRDefault="00000000" w:rsidRPr="00000000" w14:paraId="00000042">
      <w:pPr>
        <w:ind w:firstLine="720"/>
        <w:rPr/>
      </w:pPr>
      <w:r w:rsidDel="00000000" w:rsidR="00000000" w:rsidRPr="00000000">
        <w:rPr>
          <w:rtl w:val="0"/>
        </w:rPr>
        <w:t xml:space="preserve">- Printed handouts with code examples and exercises</w:t>
      </w:r>
    </w:p>
    <w:p w:rsidR="00000000" w:rsidDel="00000000" w:rsidP="00000000" w:rsidRDefault="00000000" w:rsidRPr="00000000" w14:paraId="00000043">
      <w:pPr>
        <w:ind w:firstLine="720"/>
        <w:rPr>
          <w:b w:val="1"/>
        </w:rPr>
      </w:pPr>
      <w:r w:rsidDel="00000000" w:rsidR="00000000" w:rsidRPr="00000000">
        <w:rPr>
          <w:rtl w:val="0"/>
        </w:rPr>
        <w:t xml:space="preserve">- C compiler installed on participants' machines (if applicable)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We will present certificates to our mentors, endorsed with the signature of our moderator, as a formal recognition of their contribution.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