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044E" w:rsidRDefault="0024044E" w:rsidP="0024044E">
      <w:pPr>
        <w:jc w:val="center"/>
        <w:rPr>
          <w:rFonts w:ascii="Times New Roman" w:hAnsi="Times New Roman" w:cs="Times New Roman"/>
          <w:b/>
          <w:sz w:val="36"/>
          <w:szCs w:val="24"/>
          <w:u w:val="single"/>
        </w:rPr>
      </w:pPr>
      <w:r>
        <w:rPr>
          <w:rFonts w:ascii="Cambria" w:hAnsi="Cambria"/>
          <w:noProof/>
          <w:color w:val="000000"/>
          <w:bdr w:val="none" w:sz="0" w:space="0" w:color="auto" w:frame="1"/>
        </w:rPr>
        <w:drawing>
          <wp:inline distT="0" distB="0" distL="0" distR="0" wp14:anchorId="1F63BFFB" wp14:editId="50C8B8FB">
            <wp:extent cx="2524125" cy="666750"/>
            <wp:effectExtent l="0" t="0" r="9525" b="0"/>
            <wp:docPr id="8" name="Picture 8" descr="C:\Users\user\Desktop\edp\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edp\download (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24125" cy="666750"/>
                    </a:xfrm>
                    <a:prstGeom prst="rect">
                      <a:avLst/>
                    </a:prstGeom>
                    <a:noFill/>
                    <a:ln>
                      <a:noFill/>
                    </a:ln>
                  </pic:spPr>
                </pic:pic>
              </a:graphicData>
            </a:graphic>
          </wp:inline>
        </w:drawing>
      </w:r>
    </w:p>
    <w:p w:rsidR="0024044E" w:rsidRDefault="0024044E" w:rsidP="0024044E">
      <w:pPr>
        <w:jc w:val="center"/>
        <w:rPr>
          <w:rFonts w:ascii="Times New Roman" w:hAnsi="Times New Roman" w:cs="Times New Roman"/>
          <w:b/>
          <w:sz w:val="36"/>
          <w:szCs w:val="24"/>
          <w:u w:val="single"/>
        </w:rPr>
      </w:pPr>
    </w:p>
    <w:p w:rsidR="0024044E" w:rsidRPr="00B03C94" w:rsidRDefault="0024044E" w:rsidP="0024044E">
      <w:pPr>
        <w:spacing w:line="240" w:lineRule="auto"/>
        <w:jc w:val="center"/>
        <w:rPr>
          <w:rFonts w:ascii="Times New Roman" w:eastAsia="Times New Roman" w:hAnsi="Times New Roman" w:cs="Times New Roman"/>
          <w:sz w:val="24"/>
          <w:szCs w:val="24"/>
        </w:rPr>
      </w:pPr>
      <w:r w:rsidRPr="00B03C94">
        <w:rPr>
          <w:rFonts w:eastAsia="Times New Roman"/>
          <w:b/>
          <w:bCs/>
          <w:color w:val="000000"/>
          <w:sz w:val="36"/>
          <w:szCs w:val="36"/>
        </w:rPr>
        <w:t>SRI LANKA TECHNOLOGICAL CAMPUS</w:t>
      </w:r>
    </w:p>
    <w:p w:rsidR="0024044E" w:rsidRPr="00B03C94" w:rsidRDefault="0024044E" w:rsidP="0024044E">
      <w:pPr>
        <w:spacing w:after="200" w:line="240" w:lineRule="auto"/>
        <w:jc w:val="center"/>
        <w:rPr>
          <w:rFonts w:ascii="Times New Roman" w:eastAsia="Times New Roman" w:hAnsi="Times New Roman" w:cs="Times New Roman"/>
          <w:sz w:val="24"/>
          <w:szCs w:val="24"/>
        </w:rPr>
      </w:pPr>
      <w:r w:rsidRPr="00B03C94">
        <w:rPr>
          <w:rFonts w:eastAsia="Times New Roman"/>
          <w:b/>
          <w:bCs/>
          <w:color w:val="000000"/>
          <w:sz w:val="36"/>
          <w:szCs w:val="36"/>
        </w:rPr>
        <w:t>SCHOOL OF ENGINEERING</w:t>
      </w:r>
    </w:p>
    <w:p w:rsidR="0024044E" w:rsidRPr="00B03C94" w:rsidRDefault="0024044E" w:rsidP="0024044E">
      <w:pPr>
        <w:spacing w:line="240" w:lineRule="auto"/>
        <w:jc w:val="center"/>
        <w:rPr>
          <w:rFonts w:ascii="Times New Roman" w:eastAsia="Times New Roman" w:hAnsi="Times New Roman" w:cs="Times New Roman"/>
          <w:sz w:val="24"/>
          <w:szCs w:val="24"/>
        </w:rPr>
      </w:pPr>
      <w:r w:rsidRPr="00B03C94">
        <w:rPr>
          <w:rFonts w:ascii="Times New Roman" w:eastAsia="Times New Roman" w:hAnsi="Times New Roman" w:cs="Times New Roman"/>
          <w:b/>
          <w:bCs/>
          <w:color w:val="212529"/>
          <w:sz w:val="28"/>
          <w:szCs w:val="28"/>
          <w:shd w:val="clear" w:color="auto" w:fill="FFFFFF"/>
        </w:rPr>
        <w:t>BACHELOR OF SCIENCE (HONOURS) IN ENGINEERING IN ELECTRONICS</w:t>
      </w:r>
      <w:r>
        <w:rPr>
          <w:rFonts w:ascii="Times New Roman" w:eastAsia="Times New Roman" w:hAnsi="Times New Roman" w:cs="Times New Roman"/>
          <w:b/>
          <w:bCs/>
          <w:color w:val="212529"/>
          <w:sz w:val="28"/>
          <w:szCs w:val="28"/>
          <w:shd w:val="clear" w:color="auto" w:fill="FFFFFF"/>
        </w:rPr>
        <w:t xml:space="preserve"> AND TELECOMMUNICATION</w:t>
      </w:r>
    </w:p>
    <w:p w:rsidR="0024044E" w:rsidRPr="00B03C94" w:rsidRDefault="0024044E" w:rsidP="0024044E">
      <w:pPr>
        <w:spacing w:after="200" w:line="240" w:lineRule="auto"/>
        <w:jc w:val="center"/>
        <w:rPr>
          <w:rFonts w:ascii="Times New Roman" w:eastAsia="Times New Roman" w:hAnsi="Times New Roman" w:cs="Times New Roman"/>
          <w:sz w:val="24"/>
          <w:szCs w:val="24"/>
        </w:rPr>
      </w:pPr>
      <w:r w:rsidRPr="00B03C94">
        <w:rPr>
          <w:rFonts w:ascii="Times New Roman" w:eastAsia="Times New Roman" w:hAnsi="Times New Roman" w:cs="Times New Roman"/>
          <w:b/>
          <w:bCs/>
          <w:color w:val="000000"/>
          <w:sz w:val="32"/>
          <w:szCs w:val="32"/>
        </w:rPr>
        <w:t>BATCH 07</w:t>
      </w:r>
    </w:p>
    <w:p w:rsidR="0024044E" w:rsidRDefault="0024044E" w:rsidP="0024044E">
      <w:pPr>
        <w:shd w:val="clear" w:color="auto" w:fill="FFFFFF"/>
        <w:spacing w:line="240" w:lineRule="auto"/>
        <w:rPr>
          <w:rFonts w:ascii="Times New Roman" w:eastAsia="Times New Roman" w:hAnsi="Times New Roman" w:cs="Times New Roman"/>
          <w:sz w:val="24"/>
          <w:szCs w:val="24"/>
        </w:rPr>
      </w:pPr>
    </w:p>
    <w:p w:rsidR="0024044E" w:rsidRDefault="0024044E" w:rsidP="0024044E">
      <w:pPr>
        <w:shd w:val="clear" w:color="auto" w:fill="FFFFFF"/>
        <w:spacing w:line="240" w:lineRule="auto"/>
        <w:rPr>
          <w:rFonts w:ascii="Times New Roman" w:eastAsia="Times New Roman" w:hAnsi="Times New Roman" w:cs="Times New Roman"/>
          <w:sz w:val="24"/>
          <w:szCs w:val="24"/>
        </w:rPr>
      </w:pPr>
    </w:p>
    <w:p w:rsidR="0024044E" w:rsidRDefault="0024044E" w:rsidP="0024044E">
      <w:pPr>
        <w:shd w:val="clear" w:color="auto" w:fill="FFFFFF"/>
        <w:spacing w:line="240" w:lineRule="auto"/>
        <w:rPr>
          <w:rFonts w:ascii="Times New Roman" w:eastAsia="Times New Roman" w:hAnsi="Times New Roman" w:cs="Times New Roman"/>
          <w:sz w:val="24"/>
          <w:szCs w:val="24"/>
        </w:rPr>
      </w:pPr>
    </w:p>
    <w:p w:rsidR="0024044E" w:rsidRPr="00BC1794" w:rsidRDefault="0024044E" w:rsidP="0024044E">
      <w:pPr>
        <w:jc w:val="center"/>
        <w:rPr>
          <w:rFonts w:ascii="Broadway" w:hAnsi="Broadway"/>
          <w:sz w:val="28"/>
        </w:rPr>
      </w:pPr>
      <w:r w:rsidRPr="00BC1794">
        <w:rPr>
          <w:rFonts w:ascii="Broadway" w:hAnsi="Broadway"/>
          <w:sz w:val="28"/>
        </w:rPr>
        <w:t>Group “MIND”</w:t>
      </w:r>
    </w:p>
    <w:p w:rsidR="0024044E" w:rsidRDefault="0024044E" w:rsidP="0024044E">
      <w:pPr>
        <w:shd w:val="clear" w:color="auto" w:fill="FFFFFF"/>
        <w:spacing w:line="240" w:lineRule="auto"/>
        <w:rPr>
          <w:rFonts w:ascii="Times New Roman" w:eastAsia="Times New Roman" w:hAnsi="Times New Roman" w:cs="Times New Roman"/>
          <w:sz w:val="24"/>
          <w:szCs w:val="24"/>
        </w:rPr>
      </w:pPr>
    </w:p>
    <w:p w:rsidR="0024044E" w:rsidRDefault="0024044E" w:rsidP="0024044E">
      <w:pPr>
        <w:shd w:val="clear" w:color="auto" w:fill="FFFFFF"/>
        <w:spacing w:line="240" w:lineRule="auto"/>
        <w:rPr>
          <w:rFonts w:ascii="Times New Roman" w:eastAsia="Times New Roman" w:hAnsi="Times New Roman" w:cs="Times New Roman"/>
          <w:sz w:val="24"/>
          <w:szCs w:val="24"/>
        </w:rPr>
      </w:pPr>
    </w:p>
    <w:p w:rsidR="0024044E" w:rsidRDefault="0024044E" w:rsidP="0024044E">
      <w:pPr>
        <w:shd w:val="clear" w:color="auto" w:fill="FFFFFF"/>
        <w:spacing w:line="240" w:lineRule="auto"/>
        <w:rPr>
          <w:rFonts w:ascii="Times New Roman" w:eastAsia="Times New Roman" w:hAnsi="Times New Roman" w:cs="Times New Roman"/>
          <w:sz w:val="24"/>
          <w:szCs w:val="24"/>
        </w:rPr>
      </w:pPr>
    </w:p>
    <w:p w:rsidR="0024044E" w:rsidRDefault="0024044E" w:rsidP="0024044E">
      <w:pPr>
        <w:shd w:val="clear" w:color="auto" w:fill="FFFFFF"/>
        <w:spacing w:line="240" w:lineRule="auto"/>
        <w:rPr>
          <w:rFonts w:ascii="Times New Roman" w:eastAsia="Times New Roman" w:hAnsi="Times New Roman" w:cs="Times New Roman"/>
          <w:sz w:val="24"/>
          <w:szCs w:val="24"/>
        </w:rPr>
      </w:pPr>
    </w:p>
    <w:p w:rsidR="0024044E" w:rsidRPr="00B03C94" w:rsidRDefault="0024044E" w:rsidP="0024044E">
      <w:pPr>
        <w:shd w:val="clear" w:color="auto" w:fill="FFFFFF"/>
        <w:spacing w:line="240" w:lineRule="auto"/>
        <w:rPr>
          <w:rFonts w:ascii="Times New Roman" w:eastAsia="Times New Roman" w:hAnsi="Times New Roman" w:cs="Times New Roman"/>
          <w:sz w:val="24"/>
          <w:szCs w:val="24"/>
        </w:rPr>
      </w:pPr>
    </w:p>
    <w:p w:rsidR="0024044E" w:rsidRDefault="0024044E" w:rsidP="0024044E">
      <w:pPr>
        <w:jc w:val="center"/>
        <w:rPr>
          <w:rFonts w:ascii="Times New Roman" w:hAnsi="Times New Roman" w:cs="Times New Roman"/>
          <w:sz w:val="32"/>
          <w:szCs w:val="24"/>
        </w:rPr>
      </w:pPr>
      <w:r>
        <w:rPr>
          <w:rFonts w:ascii="Times New Roman" w:hAnsi="Times New Roman" w:cs="Times New Roman"/>
          <w:sz w:val="32"/>
          <w:szCs w:val="24"/>
        </w:rPr>
        <w:t>CDP01</w:t>
      </w:r>
    </w:p>
    <w:p w:rsidR="0024044E" w:rsidRPr="0024044E" w:rsidRDefault="0024044E" w:rsidP="0024044E">
      <w:pPr>
        <w:jc w:val="center"/>
        <w:rPr>
          <w:rFonts w:ascii="Times New Roman" w:hAnsi="Times New Roman" w:cs="Times New Roman"/>
          <w:sz w:val="28"/>
          <w:szCs w:val="24"/>
        </w:rPr>
      </w:pPr>
      <w:r w:rsidRPr="0024044E">
        <w:rPr>
          <w:rFonts w:ascii="Times New Roman" w:hAnsi="Times New Roman" w:cs="Times New Roman"/>
          <w:sz w:val="32"/>
          <w:szCs w:val="36"/>
        </w:rPr>
        <w:t>Databases</w:t>
      </w:r>
    </w:p>
    <w:p w:rsidR="0024044E" w:rsidRDefault="0024044E" w:rsidP="0024044E">
      <w:pPr>
        <w:jc w:val="center"/>
        <w:rPr>
          <w:rFonts w:ascii="Times New Roman" w:hAnsi="Times New Roman" w:cs="Times New Roman"/>
          <w:sz w:val="32"/>
          <w:szCs w:val="24"/>
        </w:rPr>
      </w:pPr>
    </w:p>
    <w:p w:rsidR="0024044E" w:rsidRDefault="0024044E" w:rsidP="0024044E">
      <w:pPr>
        <w:rPr>
          <w:rFonts w:ascii="Times New Roman" w:hAnsi="Times New Roman" w:cs="Times New Roman"/>
          <w:sz w:val="32"/>
          <w:szCs w:val="24"/>
        </w:rPr>
      </w:pPr>
    </w:p>
    <w:p w:rsidR="0024044E" w:rsidRDefault="0024044E" w:rsidP="0024044E">
      <w:pPr>
        <w:rPr>
          <w:rFonts w:ascii="Times New Roman" w:hAnsi="Times New Roman" w:cs="Times New Roman"/>
          <w:sz w:val="32"/>
          <w:szCs w:val="24"/>
        </w:rPr>
      </w:pPr>
    </w:p>
    <w:p w:rsidR="0024044E" w:rsidRDefault="0024044E" w:rsidP="0024044E">
      <w:pPr>
        <w:rPr>
          <w:rFonts w:ascii="Times New Roman" w:hAnsi="Times New Roman" w:cs="Times New Roman"/>
          <w:sz w:val="32"/>
          <w:szCs w:val="24"/>
        </w:rPr>
      </w:pPr>
    </w:p>
    <w:p w:rsidR="0024044E" w:rsidRPr="009E5564" w:rsidRDefault="0024044E" w:rsidP="0024044E">
      <w:pPr>
        <w:jc w:val="right"/>
        <w:rPr>
          <w:rFonts w:ascii="Times New Roman" w:hAnsi="Times New Roman" w:cs="Times New Roman"/>
          <w:sz w:val="24"/>
          <w:szCs w:val="24"/>
        </w:rPr>
      </w:pPr>
      <w:r w:rsidRPr="009E5564">
        <w:rPr>
          <w:rFonts w:ascii="Times New Roman" w:hAnsi="Times New Roman" w:cs="Times New Roman"/>
          <w:sz w:val="24"/>
          <w:szCs w:val="24"/>
        </w:rPr>
        <w:t>AA2028 – B.D.T.P De Silva</w:t>
      </w:r>
    </w:p>
    <w:p w:rsidR="00BA160A" w:rsidRDefault="00BA160A" w:rsidP="00BA160A">
      <w:pPr>
        <w:jc w:val="right"/>
        <w:rPr>
          <w:rFonts w:ascii="Times New Roman" w:hAnsi="Times New Roman" w:cs="Times New Roman"/>
          <w:sz w:val="24"/>
          <w:szCs w:val="24"/>
        </w:rPr>
      </w:pPr>
      <w:r>
        <w:rPr>
          <w:rFonts w:ascii="Times New Roman" w:hAnsi="Times New Roman" w:cs="Times New Roman"/>
          <w:sz w:val="24"/>
          <w:szCs w:val="24"/>
        </w:rPr>
        <w:t>AA1609 – H.M.B.D.H Hanwell</w:t>
      </w:r>
    </w:p>
    <w:sdt>
      <w:sdtPr>
        <w:id w:val="-94784167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BA160A" w:rsidRPr="00BA160A" w:rsidRDefault="00BA160A">
          <w:pPr>
            <w:pStyle w:val="TOCHeading"/>
            <w:rPr>
              <w:rFonts w:ascii="Times New Roman" w:hAnsi="Times New Roman" w:cs="Times New Roman"/>
              <w:b/>
              <w:color w:val="auto"/>
              <w:sz w:val="28"/>
            </w:rPr>
          </w:pPr>
          <w:r w:rsidRPr="00BA160A">
            <w:rPr>
              <w:rFonts w:ascii="Times New Roman" w:hAnsi="Times New Roman" w:cs="Times New Roman"/>
              <w:b/>
              <w:color w:val="auto"/>
              <w:sz w:val="28"/>
            </w:rPr>
            <w:t>Table of Contents</w:t>
          </w:r>
        </w:p>
        <w:p w:rsidR="00BA160A" w:rsidRPr="00BA160A" w:rsidRDefault="00BA160A" w:rsidP="00BA160A"/>
        <w:p w:rsidR="00BA160A" w:rsidRDefault="00BA160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9669281" w:history="1">
            <w:r w:rsidRPr="00117898">
              <w:rPr>
                <w:rStyle w:val="Hyperlink"/>
                <w:noProof/>
              </w:rPr>
              <w:t>Entity Relationship Diagram</w:t>
            </w:r>
            <w:r>
              <w:rPr>
                <w:noProof/>
                <w:webHidden/>
              </w:rPr>
              <w:tab/>
            </w:r>
            <w:r>
              <w:rPr>
                <w:noProof/>
                <w:webHidden/>
              </w:rPr>
              <w:fldChar w:fldCharType="begin"/>
            </w:r>
            <w:r>
              <w:rPr>
                <w:noProof/>
                <w:webHidden/>
              </w:rPr>
              <w:instrText xml:space="preserve"> PAGEREF _Toc139669281 \h </w:instrText>
            </w:r>
            <w:r>
              <w:rPr>
                <w:noProof/>
                <w:webHidden/>
              </w:rPr>
            </w:r>
            <w:r>
              <w:rPr>
                <w:noProof/>
                <w:webHidden/>
              </w:rPr>
              <w:fldChar w:fldCharType="separate"/>
            </w:r>
            <w:r>
              <w:rPr>
                <w:noProof/>
                <w:webHidden/>
              </w:rPr>
              <w:t>2</w:t>
            </w:r>
            <w:r>
              <w:rPr>
                <w:noProof/>
                <w:webHidden/>
              </w:rPr>
              <w:fldChar w:fldCharType="end"/>
            </w:r>
          </w:hyperlink>
        </w:p>
        <w:p w:rsidR="00BA160A" w:rsidRDefault="00BA160A">
          <w:pPr>
            <w:pStyle w:val="TOC1"/>
            <w:tabs>
              <w:tab w:val="right" w:leader="dot" w:pos="9350"/>
            </w:tabs>
            <w:rPr>
              <w:rFonts w:eastAsiaTheme="minorEastAsia"/>
              <w:noProof/>
            </w:rPr>
          </w:pPr>
          <w:hyperlink w:anchor="_Toc139669282" w:history="1">
            <w:r w:rsidRPr="00117898">
              <w:rPr>
                <w:rStyle w:val="Hyperlink"/>
                <w:noProof/>
              </w:rPr>
              <w:t>DDL Scripts</w:t>
            </w:r>
            <w:r>
              <w:rPr>
                <w:noProof/>
                <w:webHidden/>
              </w:rPr>
              <w:tab/>
            </w:r>
            <w:r>
              <w:rPr>
                <w:noProof/>
                <w:webHidden/>
              </w:rPr>
              <w:fldChar w:fldCharType="begin"/>
            </w:r>
            <w:r>
              <w:rPr>
                <w:noProof/>
                <w:webHidden/>
              </w:rPr>
              <w:instrText xml:space="preserve"> PAGEREF _Toc139669282 \h </w:instrText>
            </w:r>
            <w:r>
              <w:rPr>
                <w:noProof/>
                <w:webHidden/>
              </w:rPr>
            </w:r>
            <w:r>
              <w:rPr>
                <w:noProof/>
                <w:webHidden/>
              </w:rPr>
              <w:fldChar w:fldCharType="separate"/>
            </w:r>
            <w:r>
              <w:rPr>
                <w:noProof/>
                <w:webHidden/>
              </w:rPr>
              <w:t>3</w:t>
            </w:r>
            <w:r>
              <w:rPr>
                <w:noProof/>
                <w:webHidden/>
              </w:rPr>
              <w:fldChar w:fldCharType="end"/>
            </w:r>
          </w:hyperlink>
        </w:p>
        <w:p w:rsidR="00BA160A" w:rsidRDefault="00BA160A">
          <w:pPr>
            <w:pStyle w:val="TOC1"/>
            <w:tabs>
              <w:tab w:val="right" w:leader="dot" w:pos="9350"/>
            </w:tabs>
            <w:rPr>
              <w:rFonts w:eastAsiaTheme="minorEastAsia"/>
              <w:noProof/>
            </w:rPr>
          </w:pPr>
          <w:hyperlink w:anchor="_Toc139669283" w:history="1">
            <w:r w:rsidRPr="00117898">
              <w:rPr>
                <w:rStyle w:val="Hyperlink"/>
                <w:noProof/>
              </w:rPr>
              <w:t>Performance and Security considerations</w:t>
            </w:r>
            <w:r>
              <w:rPr>
                <w:noProof/>
                <w:webHidden/>
              </w:rPr>
              <w:tab/>
            </w:r>
            <w:r>
              <w:rPr>
                <w:noProof/>
                <w:webHidden/>
              </w:rPr>
              <w:fldChar w:fldCharType="begin"/>
            </w:r>
            <w:r>
              <w:rPr>
                <w:noProof/>
                <w:webHidden/>
              </w:rPr>
              <w:instrText xml:space="preserve"> PAGEREF _Toc139669283 \h </w:instrText>
            </w:r>
            <w:r>
              <w:rPr>
                <w:noProof/>
                <w:webHidden/>
              </w:rPr>
            </w:r>
            <w:r>
              <w:rPr>
                <w:noProof/>
                <w:webHidden/>
              </w:rPr>
              <w:fldChar w:fldCharType="separate"/>
            </w:r>
            <w:r>
              <w:rPr>
                <w:noProof/>
                <w:webHidden/>
              </w:rPr>
              <w:t>6</w:t>
            </w:r>
            <w:r>
              <w:rPr>
                <w:noProof/>
                <w:webHidden/>
              </w:rPr>
              <w:fldChar w:fldCharType="end"/>
            </w:r>
          </w:hyperlink>
        </w:p>
        <w:p w:rsidR="00BA160A" w:rsidRDefault="00BA160A">
          <w:pPr>
            <w:pStyle w:val="TOC1"/>
            <w:tabs>
              <w:tab w:val="right" w:leader="dot" w:pos="9350"/>
            </w:tabs>
            <w:rPr>
              <w:rFonts w:eastAsiaTheme="minorEastAsia"/>
              <w:noProof/>
            </w:rPr>
          </w:pPr>
          <w:hyperlink w:anchor="_Toc139669284" w:history="1">
            <w:r w:rsidRPr="00117898">
              <w:rPr>
                <w:rStyle w:val="Hyperlink"/>
                <w:rFonts w:eastAsia="Times New Roman"/>
                <w:noProof/>
              </w:rPr>
              <w:t>References</w:t>
            </w:r>
            <w:r>
              <w:rPr>
                <w:noProof/>
                <w:webHidden/>
              </w:rPr>
              <w:tab/>
            </w:r>
            <w:r>
              <w:rPr>
                <w:noProof/>
                <w:webHidden/>
              </w:rPr>
              <w:fldChar w:fldCharType="begin"/>
            </w:r>
            <w:r>
              <w:rPr>
                <w:noProof/>
                <w:webHidden/>
              </w:rPr>
              <w:instrText xml:space="preserve"> PAGEREF _Toc139669284 \h </w:instrText>
            </w:r>
            <w:r>
              <w:rPr>
                <w:noProof/>
                <w:webHidden/>
              </w:rPr>
            </w:r>
            <w:r>
              <w:rPr>
                <w:noProof/>
                <w:webHidden/>
              </w:rPr>
              <w:fldChar w:fldCharType="separate"/>
            </w:r>
            <w:r>
              <w:rPr>
                <w:noProof/>
                <w:webHidden/>
              </w:rPr>
              <w:t>8</w:t>
            </w:r>
            <w:r>
              <w:rPr>
                <w:noProof/>
                <w:webHidden/>
              </w:rPr>
              <w:fldChar w:fldCharType="end"/>
            </w:r>
          </w:hyperlink>
        </w:p>
        <w:p w:rsidR="00BA160A" w:rsidRDefault="00BA160A">
          <w:r>
            <w:rPr>
              <w:b/>
              <w:bCs/>
              <w:noProof/>
            </w:rPr>
            <w:fldChar w:fldCharType="end"/>
          </w:r>
        </w:p>
      </w:sdtContent>
    </w:sdt>
    <w:p w:rsidR="00BA160A" w:rsidRDefault="00BA160A" w:rsidP="00BA160A">
      <w:pPr>
        <w:rPr>
          <w:rFonts w:ascii="Times New Roman" w:hAnsi="Times New Roman" w:cs="Times New Roman"/>
          <w:sz w:val="24"/>
          <w:szCs w:val="24"/>
        </w:rPr>
      </w:pPr>
    </w:p>
    <w:p w:rsidR="00BA160A" w:rsidRDefault="00BA160A" w:rsidP="00BA160A">
      <w:pPr>
        <w:rPr>
          <w:rFonts w:ascii="Times New Roman" w:hAnsi="Times New Roman" w:cs="Times New Roman"/>
          <w:sz w:val="24"/>
          <w:szCs w:val="24"/>
        </w:rPr>
      </w:pPr>
    </w:p>
    <w:p w:rsidR="00BA160A" w:rsidRDefault="00BA160A" w:rsidP="00BA160A">
      <w:pPr>
        <w:rPr>
          <w:rFonts w:ascii="Times New Roman" w:hAnsi="Times New Roman" w:cs="Times New Roman"/>
          <w:sz w:val="24"/>
          <w:szCs w:val="24"/>
        </w:rPr>
      </w:pPr>
    </w:p>
    <w:p w:rsidR="00BA160A" w:rsidRDefault="00BA160A" w:rsidP="00BA160A">
      <w:pPr>
        <w:rPr>
          <w:rFonts w:ascii="Times New Roman" w:hAnsi="Times New Roman" w:cs="Times New Roman"/>
          <w:sz w:val="24"/>
          <w:szCs w:val="24"/>
        </w:rPr>
      </w:pPr>
    </w:p>
    <w:p w:rsidR="00BA160A" w:rsidRDefault="00BA160A" w:rsidP="00BA160A">
      <w:pPr>
        <w:rPr>
          <w:rFonts w:ascii="Times New Roman" w:hAnsi="Times New Roman" w:cs="Times New Roman"/>
          <w:sz w:val="24"/>
          <w:szCs w:val="24"/>
        </w:rPr>
      </w:pPr>
    </w:p>
    <w:p w:rsidR="00BA160A" w:rsidRDefault="00BA160A" w:rsidP="00BA160A">
      <w:pPr>
        <w:rPr>
          <w:rFonts w:ascii="Times New Roman" w:hAnsi="Times New Roman" w:cs="Times New Roman"/>
          <w:sz w:val="24"/>
          <w:szCs w:val="24"/>
        </w:rPr>
      </w:pPr>
    </w:p>
    <w:p w:rsidR="00BA160A" w:rsidRDefault="00BA160A" w:rsidP="00BA160A">
      <w:pPr>
        <w:rPr>
          <w:rFonts w:ascii="Times New Roman" w:hAnsi="Times New Roman" w:cs="Times New Roman"/>
          <w:sz w:val="24"/>
          <w:szCs w:val="24"/>
        </w:rPr>
      </w:pPr>
    </w:p>
    <w:p w:rsidR="00BA160A" w:rsidRDefault="00BA160A" w:rsidP="00BA160A">
      <w:pPr>
        <w:rPr>
          <w:rFonts w:ascii="Times New Roman" w:hAnsi="Times New Roman" w:cs="Times New Roman"/>
          <w:sz w:val="24"/>
          <w:szCs w:val="24"/>
        </w:rPr>
      </w:pPr>
    </w:p>
    <w:p w:rsidR="00BA160A" w:rsidRDefault="00BA160A" w:rsidP="00BA160A">
      <w:pPr>
        <w:rPr>
          <w:rFonts w:ascii="Times New Roman" w:hAnsi="Times New Roman" w:cs="Times New Roman"/>
          <w:sz w:val="24"/>
          <w:szCs w:val="24"/>
        </w:rPr>
      </w:pPr>
    </w:p>
    <w:p w:rsidR="00BA160A" w:rsidRDefault="00BA160A" w:rsidP="00BA160A">
      <w:pPr>
        <w:rPr>
          <w:rFonts w:ascii="Times New Roman" w:hAnsi="Times New Roman" w:cs="Times New Roman"/>
          <w:sz w:val="24"/>
          <w:szCs w:val="24"/>
        </w:rPr>
      </w:pPr>
    </w:p>
    <w:p w:rsidR="00BA160A" w:rsidRDefault="00BA160A" w:rsidP="00BA160A">
      <w:pPr>
        <w:rPr>
          <w:rFonts w:ascii="Times New Roman" w:hAnsi="Times New Roman" w:cs="Times New Roman"/>
          <w:sz w:val="24"/>
          <w:szCs w:val="24"/>
        </w:rPr>
      </w:pPr>
    </w:p>
    <w:p w:rsidR="00BA160A" w:rsidRDefault="00BA160A" w:rsidP="00BA160A">
      <w:pPr>
        <w:rPr>
          <w:rFonts w:ascii="Times New Roman" w:hAnsi="Times New Roman" w:cs="Times New Roman"/>
          <w:sz w:val="24"/>
          <w:szCs w:val="24"/>
        </w:rPr>
      </w:pPr>
    </w:p>
    <w:p w:rsidR="00BA160A" w:rsidRDefault="00BA160A" w:rsidP="00BA160A">
      <w:pPr>
        <w:rPr>
          <w:rFonts w:ascii="Times New Roman" w:hAnsi="Times New Roman" w:cs="Times New Roman"/>
          <w:sz w:val="24"/>
          <w:szCs w:val="24"/>
        </w:rPr>
      </w:pPr>
    </w:p>
    <w:p w:rsidR="00BA160A" w:rsidRDefault="00BA160A" w:rsidP="00BA160A">
      <w:pPr>
        <w:rPr>
          <w:rFonts w:ascii="Times New Roman" w:hAnsi="Times New Roman" w:cs="Times New Roman"/>
          <w:sz w:val="24"/>
          <w:szCs w:val="24"/>
        </w:rPr>
      </w:pPr>
    </w:p>
    <w:p w:rsidR="00BA160A" w:rsidRDefault="00BA160A" w:rsidP="00BA160A">
      <w:pPr>
        <w:rPr>
          <w:rFonts w:ascii="Times New Roman" w:hAnsi="Times New Roman" w:cs="Times New Roman"/>
          <w:sz w:val="24"/>
          <w:szCs w:val="24"/>
        </w:rPr>
      </w:pPr>
    </w:p>
    <w:p w:rsidR="00BA160A" w:rsidRDefault="00BA160A" w:rsidP="00BA160A">
      <w:pPr>
        <w:rPr>
          <w:rFonts w:ascii="Times New Roman" w:hAnsi="Times New Roman" w:cs="Times New Roman"/>
          <w:sz w:val="24"/>
          <w:szCs w:val="24"/>
        </w:rPr>
      </w:pPr>
    </w:p>
    <w:p w:rsidR="00BA160A" w:rsidRDefault="00BA160A" w:rsidP="00BA160A">
      <w:pPr>
        <w:rPr>
          <w:rFonts w:ascii="Times New Roman" w:hAnsi="Times New Roman" w:cs="Times New Roman"/>
          <w:sz w:val="24"/>
          <w:szCs w:val="24"/>
        </w:rPr>
      </w:pPr>
    </w:p>
    <w:p w:rsidR="00BA160A" w:rsidRDefault="00BA160A" w:rsidP="00BA160A">
      <w:pPr>
        <w:rPr>
          <w:rFonts w:ascii="Times New Roman" w:hAnsi="Times New Roman" w:cs="Times New Roman"/>
          <w:sz w:val="24"/>
          <w:szCs w:val="24"/>
        </w:rPr>
      </w:pPr>
    </w:p>
    <w:p w:rsidR="00BA160A" w:rsidRDefault="00BA160A" w:rsidP="00BA160A">
      <w:pPr>
        <w:rPr>
          <w:rFonts w:ascii="Times New Roman" w:hAnsi="Times New Roman" w:cs="Times New Roman"/>
          <w:sz w:val="24"/>
          <w:szCs w:val="24"/>
        </w:rPr>
      </w:pPr>
    </w:p>
    <w:p w:rsidR="00BA160A" w:rsidRDefault="00BA160A" w:rsidP="00BA160A">
      <w:pPr>
        <w:rPr>
          <w:rFonts w:ascii="Times New Roman" w:hAnsi="Times New Roman" w:cs="Times New Roman"/>
          <w:sz w:val="24"/>
          <w:szCs w:val="24"/>
        </w:rPr>
      </w:pPr>
    </w:p>
    <w:p w:rsidR="00BA160A" w:rsidRDefault="00BA160A" w:rsidP="00BA160A">
      <w:pPr>
        <w:rPr>
          <w:rFonts w:ascii="Times New Roman" w:hAnsi="Times New Roman" w:cs="Times New Roman"/>
          <w:sz w:val="24"/>
          <w:szCs w:val="24"/>
        </w:rPr>
      </w:pPr>
    </w:p>
    <w:p w:rsidR="00BA160A" w:rsidRDefault="00BA160A" w:rsidP="00BA160A">
      <w:pPr>
        <w:rPr>
          <w:rFonts w:ascii="Times New Roman" w:hAnsi="Times New Roman" w:cs="Times New Roman"/>
          <w:sz w:val="24"/>
          <w:szCs w:val="24"/>
        </w:rPr>
      </w:pPr>
    </w:p>
    <w:p w:rsidR="00BA160A" w:rsidRPr="00BA160A" w:rsidRDefault="00BA160A" w:rsidP="00BA160A">
      <w:pPr>
        <w:rPr>
          <w:rFonts w:ascii="Times New Roman" w:hAnsi="Times New Roman" w:cs="Times New Roman"/>
          <w:sz w:val="24"/>
          <w:szCs w:val="24"/>
        </w:rPr>
      </w:pPr>
    </w:p>
    <w:p w:rsidR="008C513C" w:rsidRPr="00BA160A" w:rsidRDefault="00266151" w:rsidP="00BA160A">
      <w:pPr>
        <w:pStyle w:val="Heading1"/>
        <w:rPr>
          <w:sz w:val="32"/>
          <w:szCs w:val="24"/>
        </w:rPr>
      </w:pPr>
      <w:bookmarkStart w:id="0" w:name="_Toc139669281"/>
      <w:r w:rsidRPr="00BA160A">
        <w:t>Entity Relationship Diagram</w:t>
      </w:r>
      <w:bookmarkEnd w:id="0"/>
    </w:p>
    <w:p w:rsidR="008C513C" w:rsidRDefault="008C513C" w:rsidP="0024044E">
      <w:pPr>
        <w:rPr>
          <w:rFonts w:ascii="Times New Roman" w:hAnsi="Times New Roman" w:cs="Times New Roman"/>
          <w:sz w:val="24"/>
          <w:szCs w:val="24"/>
        </w:rPr>
      </w:pPr>
    </w:p>
    <w:p w:rsidR="008C513C" w:rsidRDefault="008C513C" w:rsidP="0024044E">
      <w:pPr>
        <w:rPr>
          <w:rFonts w:ascii="Times New Roman" w:hAnsi="Times New Roman" w:cs="Times New Roman"/>
          <w:sz w:val="24"/>
          <w:szCs w:val="24"/>
        </w:rPr>
      </w:pPr>
      <w:r>
        <w:rPr>
          <w:noProof/>
        </w:rPr>
        <w:drawing>
          <wp:inline distT="0" distB="0" distL="0" distR="0" wp14:anchorId="0AD2FF50" wp14:editId="13100F7D">
            <wp:extent cx="6670318" cy="3228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78810" cy="3233086"/>
                    </a:xfrm>
                    <a:prstGeom prst="rect">
                      <a:avLst/>
                    </a:prstGeom>
                  </pic:spPr>
                </pic:pic>
              </a:graphicData>
            </a:graphic>
          </wp:inline>
        </w:drawing>
      </w:r>
    </w:p>
    <w:p w:rsidR="0024044E" w:rsidRDefault="0024044E" w:rsidP="0024044E">
      <w:pPr>
        <w:jc w:val="right"/>
        <w:rPr>
          <w:rFonts w:ascii="Times New Roman" w:hAnsi="Times New Roman" w:cs="Times New Roman"/>
          <w:sz w:val="24"/>
          <w:szCs w:val="24"/>
        </w:rPr>
      </w:pPr>
    </w:p>
    <w:p w:rsidR="0024044E" w:rsidRDefault="0024044E" w:rsidP="0024044E">
      <w:pPr>
        <w:jc w:val="right"/>
        <w:rPr>
          <w:rFonts w:ascii="Times New Roman" w:hAnsi="Times New Roman" w:cs="Times New Roman"/>
          <w:sz w:val="24"/>
          <w:szCs w:val="24"/>
        </w:rPr>
      </w:pPr>
    </w:p>
    <w:p w:rsidR="008C513C" w:rsidRDefault="008C513C" w:rsidP="0024044E">
      <w:pPr>
        <w:jc w:val="right"/>
        <w:rPr>
          <w:rFonts w:ascii="Times New Roman" w:hAnsi="Times New Roman" w:cs="Times New Roman"/>
          <w:sz w:val="24"/>
          <w:szCs w:val="24"/>
        </w:rPr>
      </w:pPr>
      <w:r>
        <w:rPr>
          <w:noProof/>
        </w:rPr>
        <w:drawing>
          <wp:inline distT="0" distB="0" distL="0" distR="0" wp14:anchorId="113A70DA" wp14:editId="0C9A31F3">
            <wp:extent cx="6690364" cy="2924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93726" cy="2925644"/>
                    </a:xfrm>
                    <a:prstGeom prst="rect">
                      <a:avLst/>
                    </a:prstGeom>
                  </pic:spPr>
                </pic:pic>
              </a:graphicData>
            </a:graphic>
          </wp:inline>
        </w:drawing>
      </w:r>
    </w:p>
    <w:p w:rsidR="004739CD" w:rsidRDefault="004739CD" w:rsidP="007A0E9E">
      <w:pPr>
        <w:rPr>
          <w:rFonts w:ascii="Times New Roman" w:hAnsi="Times New Roman" w:cs="Times New Roman"/>
          <w:sz w:val="24"/>
          <w:szCs w:val="24"/>
        </w:rPr>
      </w:pPr>
      <w:bookmarkStart w:id="1" w:name="_GoBack"/>
      <w:bookmarkEnd w:id="1"/>
    </w:p>
    <w:p w:rsidR="004739CD" w:rsidRPr="004739CD" w:rsidRDefault="004739CD" w:rsidP="00BA160A">
      <w:pPr>
        <w:pStyle w:val="Heading1"/>
        <w:rPr>
          <w:sz w:val="32"/>
          <w:szCs w:val="24"/>
        </w:rPr>
      </w:pPr>
      <w:bookmarkStart w:id="2" w:name="_Toc139669282"/>
      <w:r w:rsidRPr="004739CD">
        <w:lastRenderedPageBreak/>
        <w:t>DDL Scripts</w:t>
      </w:r>
      <w:bookmarkEnd w:id="2"/>
    </w:p>
    <w:p w:rsidR="0024044E" w:rsidRDefault="0024044E" w:rsidP="0024044E">
      <w:pPr>
        <w:jc w:val="right"/>
        <w:rPr>
          <w:noProof/>
        </w:rPr>
      </w:pPr>
    </w:p>
    <w:p w:rsidR="007344CD" w:rsidRDefault="007344CD" w:rsidP="007344CD">
      <w:pPr>
        <w:rPr>
          <w:rFonts w:ascii="Times New Roman" w:hAnsi="Times New Roman" w:cs="Times New Roman"/>
          <w:sz w:val="24"/>
          <w:szCs w:val="24"/>
        </w:rPr>
      </w:pPr>
      <w:r>
        <w:rPr>
          <w:noProof/>
        </w:rPr>
        <w:drawing>
          <wp:inline distT="0" distB="0" distL="0" distR="0" wp14:anchorId="0652AE89" wp14:editId="1987F609">
            <wp:extent cx="5537771" cy="3469981"/>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67521" cy="3488622"/>
                    </a:xfrm>
                    <a:prstGeom prst="rect">
                      <a:avLst/>
                    </a:prstGeom>
                  </pic:spPr>
                </pic:pic>
              </a:graphicData>
            </a:graphic>
          </wp:inline>
        </w:drawing>
      </w:r>
    </w:p>
    <w:p w:rsidR="007344CD" w:rsidRDefault="007344CD" w:rsidP="007344CD">
      <w:pPr>
        <w:rPr>
          <w:rFonts w:ascii="Times New Roman" w:hAnsi="Times New Roman" w:cs="Times New Roman"/>
          <w:sz w:val="24"/>
          <w:szCs w:val="24"/>
        </w:rPr>
      </w:pPr>
    </w:p>
    <w:p w:rsidR="007344CD" w:rsidRDefault="007344CD" w:rsidP="007344CD">
      <w:pPr>
        <w:rPr>
          <w:rFonts w:ascii="Times New Roman" w:hAnsi="Times New Roman" w:cs="Times New Roman"/>
          <w:sz w:val="24"/>
          <w:szCs w:val="24"/>
        </w:rPr>
      </w:pPr>
      <w:r>
        <w:rPr>
          <w:noProof/>
        </w:rPr>
        <w:drawing>
          <wp:inline distT="0" distB="0" distL="0" distR="0" wp14:anchorId="319B29E3" wp14:editId="01ECA639">
            <wp:extent cx="5558319" cy="3727517"/>
            <wp:effectExtent l="0" t="0" r="444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6408" cy="3746354"/>
                    </a:xfrm>
                    <a:prstGeom prst="rect">
                      <a:avLst/>
                    </a:prstGeom>
                  </pic:spPr>
                </pic:pic>
              </a:graphicData>
            </a:graphic>
          </wp:inline>
        </w:drawing>
      </w:r>
    </w:p>
    <w:p w:rsidR="007344CD" w:rsidRDefault="007344CD" w:rsidP="004739CD">
      <w:pPr>
        <w:jc w:val="center"/>
        <w:rPr>
          <w:rFonts w:ascii="Times New Roman" w:hAnsi="Times New Roman" w:cs="Times New Roman"/>
          <w:sz w:val="24"/>
          <w:szCs w:val="24"/>
        </w:rPr>
      </w:pPr>
      <w:r>
        <w:rPr>
          <w:noProof/>
        </w:rPr>
        <w:lastRenderedPageBreak/>
        <w:drawing>
          <wp:inline distT="0" distB="0" distL="0" distR="0" wp14:anchorId="3ABDF539" wp14:editId="5735F7A8">
            <wp:extent cx="5229546" cy="35501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3227" cy="3566250"/>
                    </a:xfrm>
                    <a:prstGeom prst="rect">
                      <a:avLst/>
                    </a:prstGeom>
                  </pic:spPr>
                </pic:pic>
              </a:graphicData>
            </a:graphic>
          </wp:inline>
        </w:drawing>
      </w:r>
    </w:p>
    <w:p w:rsidR="007344CD" w:rsidRDefault="007344CD" w:rsidP="007344CD">
      <w:pPr>
        <w:rPr>
          <w:rFonts w:ascii="Times New Roman" w:hAnsi="Times New Roman" w:cs="Times New Roman"/>
          <w:sz w:val="24"/>
          <w:szCs w:val="24"/>
        </w:rPr>
      </w:pPr>
    </w:p>
    <w:p w:rsidR="007344CD" w:rsidRDefault="007344CD" w:rsidP="004739CD">
      <w:pPr>
        <w:jc w:val="center"/>
        <w:rPr>
          <w:rFonts w:ascii="Times New Roman" w:hAnsi="Times New Roman" w:cs="Times New Roman"/>
          <w:sz w:val="24"/>
          <w:szCs w:val="24"/>
        </w:rPr>
      </w:pPr>
      <w:r>
        <w:rPr>
          <w:noProof/>
        </w:rPr>
        <w:drawing>
          <wp:inline distT="0" distB="0" distL="0" distR="0" wp14:anchorId="3CF18042" wp14:editId="70220E19">
            <wp:extent cx="5287314" cy="3728799"/>
            <wp:effectExtent l="0" t="0" r="889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0292" cy="3745004"/>
                    </a:xfrm>
                    <a:prstGeom prst="rect">
                      <a:avLst/>
                    </a:prstGeom>
                  </pic:spPr>
                </pic:pic>
              </a:graphicData>
            </a:graphic>
          </wp:inline>
        </w:drawing>
      </w:r>
    </w:p>
    <w:p w:rsidR="007344CD" w:rsidRDefault="007344CD" w:rsidP="007344CD">
      <w:pPr>
        <w:rPr>
          <w:rFonts w:ascii="Times New Roman" w:hAnsi="Times New Roman" w:cs="Times New Roman"/>
          <w:sz w:val="24"/>
          <w:szCs w:val="24"/>
        </w:rPr>
      </w:pPr>
    </w:p>
    <w:p w:rsidR="007344CD" w:rsidRDefault="00103A73" w:rsidP="007344CD">
      <w:pPr>
        <w:rPr>
          <w:rFonts w:ascii="Times New Roman" w:hAnsi="Times New Roman" w:cs="Times New Roman"/>
          <w:sz w:val="24"/>
          <w:szCs w:val="24"/>
        </w:rPr>
      </w:pPr>
      <w:r>
        <w:rPr>
          <w:noProof/>
        </w:rPr>
        <w:lastRenderedPageBreak/>
        <w:drawing>
          <wp:inline distT="0" distB="0" distL="0" distR="0" wp14:anchorId="42797D27" wp14:editId="7F9E5AE4">
            <wp:extent cx="5943600" cy="4363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363720"/>
                    </a:xfrm>
                    <a:prstGeom prst="rect">
                      <a:avLst/>
                    </a:prstGeom>
                  </pic:spPr>
                </pic:pic>
              </a:graphicData>
            </a:graphic>
          </wp:inline>
        </w:drawing>
      </w:r>
    </w:p>
    <w:p w:rsidR="00103A73" w:rsidRDefault="00103A73" w:rsidP="007344CD">
      <w:pPr>
        <w:rPr>
          <w:rFonts w:ascii="Times New Roman" w:hAnsi="Times New Roman" w:cs="Times New Roman"/>
          <w:sz w:val="24"/>
          <w:szCs w:val="24"/>
        </w:rPr>
      </w:pPr>
    </w:p>
    <w:p w:rsidR="00103A73" w:rsidRDefault="00D547BB" w:rsidP="00BA160A">
      <w:pPr>
        <w:pStyle w:val="Heading1"/>
      </w:pPr>
      <w:bookmarkStart w:id="3" w:name="_Toc139669283"/>
      <w:r w:rsidRPr="00D547BB">
        <w:t>Performance and Security considerations</w:t>
      </w:r>
      <w:bookmarkEnd w:id="3"/>
    </w:p>
    <w:p w:rsidR="00D547BB" w:rsidRPr="00D547BB" w:rsidRDefault="00D547BB" w:rsidP="007344CD">
      <w:pPr>
        <w:rPr>
          <w:rFonts w:ascii="Times New Roman" w:hAnsi="Times New Roman" w:cs="Times New Roman"/>
          <w:b/>
          <w:sz w:val="32"/>
          <w:szCs w:val="24"/>
        </w:rPr>
      </w:pPr>
    </w:p>
    <w:p w:rsidR="00D547BB" w:rsidRPr="00D547BB" w:rsidRDefault="00D547BB" w:rsidP="00D547BB">
      <w:pPr>
        <w:shd w:val="clear" w:color="auto" w:fill="FFFFFF"/>
        <w:spacing w:after="0" w:line="240" w:lineRule="auto"/>
        <w:jc w:val="both"/>
        <w:rPr>
          <w:rFonts w:ascii="Times New Roman" w:eastAsia="Times New Roman" w:hAnsi="Times New Roman" w:cs="Times New Roman"/>
          <w:color w:val="222222"/>
          <w:sz w:val="24"/>
          <w:szCs w:val="24"/>
        </w:rPr>
      </w:pPr>
      <w:r w:rsidRPr="00D547BB">
        <w:rPr>
          <w:rFonts w:ascii="Times New Roman" w:eastAsia="Times New Roman" w:hAnsi="Times New Roman" w:cs="Times New Roman"/>
          <w:color w:val="222222"/>
          <w:sz w:val="24"/>
          <w:szCs w:val="24"/>
        </w:rPr>
        <w:t>1. Performance Enhancing Measures</w:t>
      </w:r>
    </w:p>
    <w:p w:rsidR="00D547BB" w:rsidRPr="00D547BB" w:rsidRDefault="00D547BB" w:rsidP="00D547BB">
      <w:pPr>
        <w:shd w:val="clear" w:color="auto" w:fill="FFFFFF"/>
        <w:spacing w:after="0" w:line="240" w:lineRule="auto"/>
        <w:jc w:val="both"/>
        <w:rPr>
          <w:rFonts w:ascii="Times New Roman" w:eastAsia="Times New Roman" w:hAnsi="Times New Roman" w:cs="Times New Roman"/>
          <w:color w:val="222222"/>
          <w:sz w:val="24"/>
          <w:szCs w:val="24"/>
        </w:rPr>
      </w:pPr>
    </w:p>
    <w:p w:rsidR="00D547BB" w:rsidRPr="00D547BB" w:rsidRDefault="00D547BB" w:rsidP="00D547BB">
      <w:pPr>
        <w:shd w:val="clear" w:color="auto" w:fill="FFFFFF"/>
        <w:spacing w:after="0" w:line="240" w:lineRule="auto"/>
        <w:jc w:val="both"/>
        <w:rPr>
          <w:rFonts w:ascii="Times New Roman" w:eastAsia="Times New Roman" w:hAnsi="Times New Roman" w:cs="Times New Roman"/>
          <w:color w:val="222222"/>
          <w:sz w:val="24"/>
          <w:szCs w:val="24"/>
        </w:rPr>
      </w:pPr>
      <w:r w:rsidRPr="00D547BB">
        <w:rPr>
          <w:rFonts w:ascii="Times New Roman" w:eastAsia="Times New Roman" w:hAnsi="Times New Roman" w:cs="Times New Roman"/>
          <w:color w:val="222222"/>
          <w:sz w:val="24"/>
          <w:szCs w:val="24"/>
        </w:rPr>
        <w:t>To ensure the efficient performance of the database, the following performance enhancing measures have been implemented:</w:t>
      </w:r>
    </w:p>
    <w:p w:rsidR="00D547BB" w:rsidRPr="00D547BB" w:rsidRDefault="00D547BB" w:rsidP="00D547BB">
      <w:pPr>
        <w:shd w:val="clear" w:color="auto" w:fill="FFFFFF"/>
        <w:spacing w:after="0" w:line="240" w:lineRule="auto"/>
        <w:jc w:val="both"/>
        <w:rPr>
          <w:rFonts w:ascii="Times New Roman" w:eastAsia="Times New Roman" w:hAnsi="Times New Roman" w:cs="Times New Roman"/>
          <w:color w:val="222222"/>
          <w:sz w:val="24"/>
          <w:szCs w:val="24"/>
        </w:rPr>
      </w:pPr>
    </w:p>
    <w:p w:rsidR="00D547BB" w:rsidRPr="00D547BB" w:rsidRDefault="00D547BB" w:rsidP="00D547BB">
      <w:pPr>
        <w:shd w:val="clear" w:color="auto" w:fill="FFFFFF"/>
        <w:spacing w:after="0" w:line="24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1.1 Indexes</w:t>
      </w:r>
    </w:p>
    <w:p w:rsidR="00D547BB" w:rsidRPr="00D547BB" w:rsidRDefault="00D547BB" w:rsidP="00D547BB">
      <w:pPr>
        <w:shd w:val="clear" w:color="auto" w:fill="FFFFFF"/>
        <w:spacing w:after="0" w:line="240" w:lineRule="auto"/>
        <w:jc w:val="both"/>
        <w:rPr>
          <w:rFonts w:ascii="Times New Roman" w:eastAsia="Times New Roman" w:hAnsi="Times New Roman" w:cs="Times New Roman"/>
          <w:color w:val="222222"/>
          <w:sz w:val="24"/>
          <w:szCs w:val="24"/>
        </w:rPr>
      </w:pPr>
      <w:r w:rsidRPr="00D547BB">
        <w:rPr>
          <w:rFonts w:ascii="Times New Roman" w:eastAsia="Times New Roman" w:hAnsi="Times New Roman" w:cs="Times New Roman"/>
          <w:color w:val="222222"/>
          <w:sz w:val="24"/>
          <w:szCs w:val="24"/>
        </w:rPr>
        <w:t>Indexes have been created on frequently accessed columns to improve query performance. By creating indexes, the database can quickly locate the required data, reducing the time taken to retrieve information.</w:t>
      </w:r>
    </w:p>
    <w:p w:rsidR="00D547BB" w:rsidRPr="00D547BB" w:rsidRDefault="00D547BB" w:rsidP="00D547BB">
      <w:pPr>
        <w:shd w:val="clear" w:color="auto" w:fill="FFFFFF"/>
        <w:spacing w:after="0" w:line="240" w:lineRule="auto"/>
        <w:jc w:val="both"/>
        <w:rPr>
          <w:rFonts w:ascii="Times New Roman" w:eastAsia="Times New Roman" w:hAnsi="Times New Roman" w:cs="Times New Roman"/>
          <w:color w:val="222222"/>
          <w:sz w:val="24"/>
          <w:szCs w:val="24"/>
        </w:rPr>
      </w:pPr>
    </w:p>
    <w:p w:rsidR="00D547BB" w:rsidRPr="00D547BB" w:rsidRDefault="00D547BB" w:rsidP="00D547BB">
      <w:pPr>
        <w:shd w:val="clear" w:color="auto" w:fill="FFFFFF"/>
        <w:spacing w:after="0" w:line="240" w:lineRule="auto"/>
        <w:jc w:val="both"/>
        <w:rPr>
          <w:rFonts w:ascii="Times New Roman" w:eastAsia="Times New Roman" w:hAnsi="Times New Roman" w:cs="Times New Roman"/>
          <w:color w:val="222222"/>
          <w:sz w:val="24"/>
          <w:szCs w:val="24"/>
        </w:rPr>
      </w:pPr>
      <w:r w:rsidRPr="00D547BB">
        <w:rPr>
          <w:rFonts w:ascii="Times New Roman" w:eastAsia="Times New Roman" w:hAnsi="Times New Roman" w:cs="Times New Roman"/>
          <w:color w:val="222222"/>
          <w:sz w:val="24"/>
          <w:szCs w:val="24"/>
        </w:rPr>
        <w:t>1</w:t>
      </w:r>
      <w:r>
        <w:rPr>
          <w:rFonts w:ascii="Times New Roman" w:eastAsia="Times New Roman" w:hAnsi="Times New Roman" w:cs="Times New Roman"/>
          <w:color w:val="222222"/>
          <w:sz w:val="24"/>
          <w:szCs w:val="24"/>
        </w:rPr>
        <w:t>.2 Database Design Optimization</w:t>
      </w:r>
    </w:p>
    <w:p w:rsidR="00D547BB" w:rsidRPr="00D547BB" w:rsidRDefault="00D547BB" w:rsidP="00D547BB">
      <w:pPr>
        <w:shd w:val="clear" w:color="auto" w:fill="FFFFFF"/>
        <w:spacing w:after="0" w:line="240" w:lineRule="auto"/>
        <w:jc w:val="both"/>
        <w:rPr>
          <w:rFonts w:ascii="Times New Roman" w:eastAsia="Times New Roman" w:hAnsi="Times New Roman" w:cs="Times New Roman"/>
          <w:color w:val="222222"/>
          <w:sz w:val="24"/>
          <w:szCs w:val="24"/>
        </w:rPr>
      </w:pPr>
      <w:r w:rsidRPr="00D547BB">
        <w:rPr>
          <w:rFonts w:ascii="Times New Roman" w:eastAsia="Times New Roman" w:hAnsi="Times New Roman" w:cs="Times New Roman"/>
          <w:color w:val="222222"/>
          <w:sz w:val="24"/>
          <w:szCs w:val="24"/>
        </w:rPr>
        <w:t>The database schema has been designed in a way that minimizes redundancy and maximizes data integrity. Normalization techniques have been applied to eliminate data duplication and improve overall database performance.</w:t>
      </w:r>
    </w:p>
    <w:p w:rsidR="00D547BB" w:rsidRPr="00D547BB" w:rsidRDefault="00D547BB" w:rsidP="00D547BB">
      <w:pPr>
        <w:shd w:val="clear" w:color="auto" w:fill="FFFFFF"/>
        <w:spacing w:after="0" w:line="240" w:lineRule="auto"/>
        <w:jc w:val="both"/>
        <w:rPr>
          <w:rFonts w:ascii="Times New Roman" w:eastAsia="Times New Roman" w:hAnsi="Times New Roman" w:cs="Times New Roman"/>
          <w:color w:val="222222"/>
          <w:sz w:val="24"/>
          <w:szCs w:val="24"/>
        </w:rPr>
      </w:pPr>
    </w:p>
    <w:p w:rsidR="00D547BB" w:rsidRPr="00D547BB" w:rsidRDefault="00D547BB" w:rsidP="00D547BB">
      <w:pPr>
        <w:shd w:val="clear" w:color="auto" w:fill="FFFFFF"/>
        <w:spacing w:after="0" w:line="24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1.3 Query Optimization</w:t>
      </w:r>
    </w:p>
    <w:p w:rsidR="00D547BB" w:rsidRPr="00D547BB" w:rsidRDefault="00D547BB" w:rsidP="00D547BB">
      <w:pPr>
        <w:shd w:val="clear" w:color="auto" w:fill="FFFFFF"/>
        <w:spacing w:after="0" w:line="240" w:lineRule="auto"/>
        <w:jc w:val="both"/>
        <w:rPr>
          <w:rFonts w:ascii="Times New Roman" w:eastAsia="Times New Roman" w:hAnsi="Times New Roman" w:cs="Times New Roman"/>
          <w:color w:val="222222"/>
          <w:sz w:val="24"/>
          <w:szCs w:val="24"/>
        </w:rPr>
      </w:pPr>
      <w:r w:rsidRPr="00D547BB">
        <w:rPr>
          <w:rFonts w:ascii="Times New Roman" w:eastAsia="Times New Roman" w:hAnsi="Times New Roman" w:cs="Times New Roman"/>
          <w:color w:val="222222"/>
          <w:sz w:val="24"/>
          <w:szCs w:val="24"/>
        </w:rPr>
        <w:lastRenderedPageBreak/>
        <w:t>Queries have been optimized to minimize the number of table scans and utilize indexes effectively. Techniques such as query rewriting, query caching, and the use of appropriate joins and subqueries have been employed to enhance query performance.</w:t>
      </w:r>
    </w:p>
    <w:p w:rsidR="00D547BB" w:rsidRPr="00D547BB" w:rsidRDefault="00D547BB" w:rsidP="00D547BB">
      <w:pPr>
        <w:shd w:val="clear" w:color="auto" w:fill="FFFFFF"/>
        <w:spacing w:after="0" w:line="240" w:lineRule="auto"/>
        <w:jc w:val="both"/>
        <w:rPr>
          <w:rFonts w:ascii="Times New Roman" w:eastAsia="Times New Roman" w:hAnsi="Times New Roman" w:cs="Times New Roman"/>
          <w:color w:val="222222"/>
          <w:sz w:val="24"/>
          <w:szCs w:val="24"/>
        </w:rPr>
      </w:pPr>
    </w:p>
    <w:p w:rsidR="00D547BB" w:rsidRPr="00D547BB" w:rsidRDefault="00D547BB" w:rsidP="00D547BB">
      <w:pPr>
        <w:shd w:val="clear" w:color="auto" w:fill="FFFFFF"/>
        <w:spacing w:after="0" w:line="240" w:lineRule="auto"/>
        <w:jc w:val="both"/>
        <w:rPr>
          <w:rFonts w:ascii="Times New Roman" w:eastAsia="Times New Roman" w:hAnsi="Times New Roman" w:cs="Times New Roman"/>
          <w:color w:val="222222"/>
          <w:sz w:val="24"/>
          <w:szCs w:val="24"/>
        </w:rPr>
      </w:pPr>
      <w:r w:rsidRPr="00D547BB">
        <w:rPr>
          <w:rFonts w:ascii="Times New Roman" w:eastAsia="Times New Roman" w:hAnsi="Times New Roman" w:cs="Times New Roman"/>
          <w:color w:val="222222"/>
          <w:sz w:val="24"/>
          <w:szCs w:val="24"/>
        </w:rPr>
        <w:t>1.4 Dat</w:t>
      </w:r>
      <w:r>
        <w:rPr>
          <w:rFonts w:ascii="Times New Roman" w:eastAsia="Times New Roman" w:hAnsi="Times New Roman" w:cs="Times New Roman"/>
          <w:color w:val="222222"/>
          <w:sz w:val="24"/>
          <w:szCs w:val="24"/>
        </w:rPr>
        <w:t>a Compression</w:t>
      </w:r>
    </w:p>
    <w:p w:rsidR="00D547BB" w:rsidRPr="00D547BB" w:rsidRDefault="00D547BB" w:rsidP="00D547BB">
      <w:pPr>
        <w:shd w:val="clear" w:color="auto" w:fill="FFFFFF"/>
        <w:spacing w:after="0" w:line="240" w:lineRule="auto"/>
        <w:jc w:val="both"/>
        <w:rPr>
          <w:rFonts w:ascii="Times New Roman" w:eastAsia="Times New Roman" w:hAnsi="Times New Roman" w:cs="Times New Roman"/>
          <w:color w:val="222222"/>
          <w:sz w:val="24"/>
          <w:szCs w:val="24"/>
        </w:rPr>
      </w:pPr>
      <w:r w:rsidRPr="00D547BB">
        <w:rPr>
          <w:rFonts w:ascii="Times New Roman" w:eastAsia="Times New Roman" w:hAnsi="Times New Roman" w:cs="Times New Roman"/>
          <w:color w:val="222222"/>
          <w:sz w:val="24"/>
          <w:szCs w:val="24"/>
        </w:rPr>
        <w:t>Data compression techniques have been implemented to reduce the storage space required by the database. Compressing data can improve disk I/O performance and minimize storage costs.</w:t>
      </w:r>
    </w:p>
    <w:p w:rsidR="00D547BB" w:rsidRPr="00D547BB" w:rsidRDefault="00D547BB" w:rsidP="00D547BB">
      <w:pPr>
        <w:shd w:val="clear" w:color="auto" w:fill="FFFFFF"/>
        <w:spacing w:after="0" w:line="240" w:lineRule="auto"/>
        <w:jc w:val="both"/>
        <w:rPr>
          <w:rFonts w:ascii="Times New Roman" w:eastAsia="Times New Roman" w:hAnsi="Times New Roman" w:cs="Times New Roman"/>
          <w:color w:val="222222"/>
          <w:sz w:val="24"/>
          <w:szCs w:val="24"/>
        </w:rPr>
      </w:pPr>
    </w:p>
    <w:p w:rsidR="00D547BB" w:rsidRPr="00D547BB" w:rsidRDefault="00D547BB" w:rsidP="00D547BB">
      <w:pPr>
        <w:shd w:val="clear" w:color="auto" w:fill="FFFFFF"/>
        <w:spacing w:after="0" w:line="24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1.5 Caching</w:t>
      </w:r>
    </w:p>
    <w:p w:rsidR="00D547BB" w:rsidRDefault="00D547BB" w:rsidP="00D547BB">
      <w:pPr>
        <w:shd w:val="clear" w:color="auto" w:fill="FFFFFF"/>
        <w:spacing w:after="0" w:line="240" w:lineRule="auto"/>
        <w:jc w:val="both"/>
        <w:rPr>
          <w:rFonts w:ascii="Times New Roman" w:eastAsia="Times New Roman" w:hAnsi="Times New Roman" w:cs="Times New Roman"/>
          <w:color w:val="222222"/>
          <w:sz w:val="24"/>
          <w:szCs w:val="24"/>
        </w:rPr>
      </w:pPr>
      <w:r w:rsidRPr="00D547BB">
        <w:rPr>
          <w:rFonts w:ascii="Times New Roman" w:eastAsia="Times New Roman" w:hAnsi="Times New Roman" w:cs="Times New Roman"/>
          <w:color w:val="222222"/>
          <w:sz w:val="24"/>
          <w:szCs w:val="24"/>
        </w:rPr>
        <w:t>Caching mechanisms, such as in-memory caching or query result caching, have been implemented to store frequently accessed data in memory. Caching can significantly reduce database access time and improve overall application performance.</w:t>
      </w:r>
    </w:p>
    <w:p w:rsidR="00BA160A" w:rsidRPr="00D547BB" w:rsidRDefault="00BA160A" w:rsidP="00D547BB">
      <w:pPr>
        <w:shd w:val="clear" w:color="auto" w:fill="FFFFFF"/>
        <w:spacing w:after="0" w:line="240" w:lineRule="auto"/>
        <w:jc w:val="both"/>
        <w:rPr>
          <w:rFonts w:ascii="Times New Roman" w:eastAsia="Times New Roman" w:hAnsi="Times New Roman" w:cs="Times New Roman"/>
          <w:color w:val="222222"/>
          <w:sz w:val="24"/>
          <w:szCs w:val="24"/>
        </w:rPr>
      </w:pPr>
    </w:p>
    <w:p w:rsidR="00D547BB" w:rsidRPr="00D547BB" w:rsidRDefault="00D547BB" w:rsidP="00D547BB">
      <w:pPr>
        <w:shd w:val="clear" w:color="auto" w:fill="FFFFFF"/>
        <w:spacing w:after="0" w:line="240" w:lineRule="auto"/>
        <w:jc w:val="both"/>
        <w:rPr>
          <w:rFonts w:ascii="Times New Roman" w:eastAsia="Times New Roman" w:hAnsi="Times New Roman" w:cs="Times New Roman"/>
          <w:color w:val="222222"/>
          <w:sz w:val="24"/>
          <w:szCs w:val="24"/>
        </w:rPr>
      </w:pPr>
    </w:p>
    <w:p w:rsidR="00D547BB" w:rsidRPr="00D547BB" w:rsidRDefault="00D547BB" w:rsidP="00D547BB">
      <w:pPr>
        <w:shd w:val="clear" w:color="auto" w:fill="FFFFFF"/>
        <w:spacing w:after="0" w:line="24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2. Security Measures</w:t>
      </w:r>
    </w:p>
    <w:p w:rsidR="00D547BB" w:rsidRPr="00D547BB" w:rsidRDefault="00D547BB" w:rsidP="00D547BB">
      <w:pPr>
        <w:shd w:val="clear" w:color="auto" w:fill="FFFFFF"/>
        <w:spacing w:after="0" w:line="240" w:lineRule="auto"/>
        <w:jc w:val="both"/>
        <w:rPr>
          <w:rFonts w:ascii="Times New Roman" w:eastAsia="Times New Roman" w:hAnsi="Times New Roman" w:cs="Times New Roman"/>
          <w:color w:val="222222"/>
          <w:sz w:val="24"/>
          <w:szCs w:val="24"/>
        </w:rPr>
      </w:pPr>
    </w:p>
    <w:p w:rsidR="00D547BB" w:rsidRPr="00D547BB" w:rsidRDefault="00D547BB" w:rsidP="00D547BB">
      <w:pPr>
        <w:shd w:val="clear" w:color="auto" w:fill="FFFFFF"/>
        <w:spacing w:after="0" w:line="240" w:lineRule="auto"/>
        <w:jc w:val="both"/>
        <w:rPr>
          <w:rFonts w:ascii="Times New Roman" w:eastAsia="Times New Roman" w:hAnsi="Times New Roman" w:cs="Times New Roman"/>
          <w:color w:val="222222"/>
          <w:sz w:val="24"/>
          <w:szCs w:val="24"/>
        </w:rPr>
      </w:pPr>
      <w:r w:rsidRPr="00D547BB">
        <w:rPr>
          <w:rFonts w:ascii="Times New Roman" w:eastAsia="Times New Roman" w:hAnsi="Times New Roman" w:cs="Times New Roman"/>
          <w:color w:val="222222"/>
          <w:sz w:val="24"/>
          <w:szCs w:val="24"/>
        </w:rPr>
        <w:t>To ensure the security of the database, the following security measures have been implemented:</w:t>
      </w:r>
    </w:p>
    <w:p w:rsidR="00D547BB" w:rsidRPr="00D547BB" w:rsidRDefault="00D547BB" w:rsidP="00D547BB">
      <w:pPr>
        <w:shd w:val="clear" w:color="auto" w:fill="FFFFFF"/>
        <w:spacing w:after="0" w:line="240" w:lineRule="auto"/>
        <w:jc w:val="both"/>
        <w:rPr>
          <w:rFonts w:ascii="Times New Roman" w:eastAsia="Times New Roman" w:hAnsi="Times New Roman" w:cs="Times New Roman"/>
          <w:color w:val="222222"/>
          <w:sz w:val="24"/>
          <w:szCs w:val="24"/>
        </w:rPr>
      </w:pPr>
    </w:p>
    <w:p w:rsidR="00D547BB" w:rsidRPr="00D547BB" w:rsidRDefault="00D547BB" w:rsidP="00D547BB">
      <w:pPr>
        <w:shd w:val="clear" w:color="auto" w:fill="FFFFFF"/>
        <w:spacing w:after="0" w:line="240" w:lineRule="auto"/>
        <w:jc w:val="both"/>
        <w:rPr>
          <w:rFonts w:ascii="Times New Roman" w:eastAsia="Times New Roman" w:hAnsi="Times New Roman" w:cs="Times New Roman"/>
          <w:color w:val="222222"/>
          <w:sz w:val="24"/>
          <w:szCs w:val="24"/>
        </w:rPr>
      </w:pPr>
      <w:r w:rsidRPr="00D547BB">
        <w:rPr>
          <w:rFonts w:ascii="Times New Roman" w:eastAsia="Times New Roman" w:hAnsi="Times New Roman" w:cs="Times New Roman"/>
          <w:color w:val="222222"/>
          <w:sz w:val="24"/>
          <w:szCs w:val="24"/>
        </w:rPr>
        <w:t>2.1 User Authentication and Authorization:</w:t>
      </w:r>
    </w:p>
    <w:p w:rsidR="00D547BB" w:rsidRPr="00D547BB" w:rsidRDefault="00D547BB" w:rsidP="00D547BB">
      <w:pPr>
        <w:shd w:val="clear" w:color="auto" w:fill="FFFFFF"/>
        <w:spacing w:after="0" w:line="240" w:lineRule="auto"/>
        <w:jc w:val="both"/>
        <w:rPr>
          <w:rFonts w:ascii="Times New Roman" w:eastAsia="Times New Roman" w:hAnsi="Times New Roman" w:cs="Times New Roman"/>
          <w:color w:val="222222"/>
          <w:sz w:val="24"/>
          <w:szCs w:val="24"/>
        </w:rPr>
      </w:pPr>
      <w:r w:rsidRPr="00D547BB">
        <w:rPr>
          <w:rFonts w:ascii="Times New Roman" w:eastAsia="Times New Roman" w:hAnsi="Times New Roman" w:cs="Times New Roman"/>
          <w:color w:val="222222"/>
          <w:sz w:val="24"/>
          <w:szCs w:val="24"/>
        </w:rPr>
        <w:t>A robust user authentication and authorization system has been implemented to control access to the database. Each user is required to provide valid credentials to access the database, and their access privileges are defined based on their roles and responsibilities.</w:t>
      </w:r>
    </w:p>
    <w:p w:rsidR="00D547BB" w:rsidRPr="00D547BB" w:rsidRDefault="00D547BB" w:rsidP="00D547BB">
      <w:pPr>
        <w:shd w:val="clear" w:color="auto" w:fill="FFFFFF"/>
        <w:spacing w:after="0" w:line="240" w:lineRule="auto"/>
        <w:jc w:val="both"/>
        <w:rPr>
          <w:rFonts w:ascii="Times New Roman" w:eastAsia="Times New Roman" w:hAnsi="Times New Roman" w:cs="Times New Roman"/>
          <w:color w:val="222222"/>
          <w:sz w:val="24"/>
          <w:szCs w:val="24"/>
        </w:rPr>
      </w:pPr>
    </w:p>
    <w:p w:rsidR="00D547BB" w:rsidRPr="00D547BB" w:rsidRDefault="00D547BB" w:rsidP="00D547BB">
      <w:pPr>
        <w:shd w:val="clear" w:color="auto" w:fill="FFFFFF"/>
        <w:spacing w:after="0" w:line="24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2.2 Encryption</w:t>
      </w:r>
    </w:p>
    <w:p w:rsidR="00D547BB" w:rsidRPr="00D547BB" w:rsidRDefault="00D547BB" w:rsidP="00D547BB">
      <w:pPr>
        <w:shd w:val="clear" w:color="auto" w:fill="FFFFFF"/>
        <w:spacing w:after="0" w:line="240" w:lineRule="auto"/>
        <w:jc w:val="both"/>
        <w:rPr>
          <w:rFonts w:ascii="Times New Roman" w:eastAsia="Times New Roman" w:hAnsi="Times New Roman" w:cs="Times New Roman"/>
          <w:color w:val="222222"/>
          <w:sz w:val="24"/>
          <w:szCs w:val="24"/>
        </w:rPr>
      </w:pPr>
      <w:r w:rsidRPr="00D547BB">
        <w:rPr>
          <w:rFonts w:ascii="Times New Roman" w:eastAsia="Times New Roman" w:hAnsi="Times New Roman" w:cs="Times New Roman"/>
          <w:color w:val="222222"/>
          <w:sz w:val="24"/>
          <w:szCs w:val="24"/>
        </w:rPr>
        <w:t>Sensitive data stored in the database is encrypted to prevent unauthorized access. Encryption techniques, such as symmetric key encryption or hashing algorithms, have been applied to protect data at rest and during transmission.</w:t>
      </w:r>
    </w:p>
    <w:p w:rsidR="00D547BB" w:rsidRPr="00D547BB" w:rsidRDefault="00D547BB" w:rsidP="00D547BB">
      <w:pPr>
        <w:shd w:val="clear" w:color="auto" w:fill="FFFFFF"/>
        <w:spacing w:after="0" w:line="240" w:lineRule="auto"/>
        <w:jc w:val="both"/>
        <w:rPr>
          <w:rFonts w:ascii="Times New Roman" w:eastAsia="Times New Roman" w:hAnsi="Times New Roman" w:cs="Times New Roman"/>
          <w:color w:val="222222"/>
          <w:sz w:val="24"/>
          <w:szCs w:val="24"/>
        </w:rPr>
      </w:pPr>
    </w:p>
    <w:p w:rsidR="00D547BB" w:rsidRPr="00D547BB" w:rsidRDefault="00D547BB" w:rsidP="00D547BB">
      <w:pPr>
        <w:shd w:val="clear" w:color="auto" w:fill="FFFFFF"/>
        <w:spacing w:after="0" w:line="24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2.3 Role-Based Access Control</w:t>
      </w:r>
    </w:p>
    <w:p w:rsidR="00D547BB" w:rsidRPr="00D547BB" w:rsidRDefault="00D547BB" w:rsidP="00D547BB">
      <w:pPr>
        <w:shd w:val="clear" w:color="auto" w:fill="FFFFFF"/>
        <w:spacing w:after="0" w:line="240" w:lineRule="auto"/>
        <w:jc w:val="both"/>
        <w:rPr>
          <w:rFonts w:ascii="Times New Roman" w:eastAsia="Times New Roman" w:hAnsi="Times New Roman" w:cs="Times New Roman"/>
          <w:color w:val="222222"/>
          <w:sz w:val="24"/>
          <w:szCs w:val="24"/>
        </w:rPr>
      </w:pPr>
      <w:r w:rsidRPr="00D547BB">
        <w:rPr>
          <w:rFonts w:ascii="Times New Roman" w:eastAsia="Times New Roman" w:hAnsi="Times New Roman" w:cs="Times New Roman"/>
          <w:color w:val="222222"/>
          <w:sz w:val="24"/>
          <w:szCs w:val="24"/>
        </w:rPr>
        <w:t>Access to specific database objects is controlled based on user roles. Only authorized users with the necessary privileges can perform certain operations, such as modifying the database structure or executing critical queries.</w:t>
      </w:r>
    </w:p>
    <w:p w:rsidR="00D547BB" w:rsidRPr="00D547BB" w:rsidRDefault="00D547BB" w:rsidP="00D547BB">
      <w:pPr>
        <w:shd w:val="clear" w:color="auto" w:fill="FFFFFF"/>
        <w:spacing w:after="0" w:line="240" w:lineRule="auto"/>
        <w:jc w:val="both"/>
        <w:rPr>
          <w:rFonts w:ascii="Times New Roman" w:eastAsia="Times New Roman" w:hAnsi="Times New Roman" w:cs="Times New Roman"/>
          <w:color w:val="222222"/>
          <w:sz w:val="24"/>
          <w:szCs w:val="24"/>
        </w:rPr>
      </w:pPr>
    </w:p>
    <w:p w:rsidR="00D547BB" w:rsidRPr="00D547BB" w:rsidRDefault="00D547BB" w:rsidP="00D547BB">
      <w:pPr>
        <w:shd w:val="clear" w:color="auto" w:fill="FFFFFF"/>
        <w:spacing w:after="0" w:line="24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2.4 Regular Security Audits</w:t>
      </w:r>
    </w:p>
    <w:p w:rsidR="00D547BB" w:rsidRPr="00D547BB" w:rsidRDefault="00D547BB" w:rsidP="00D547BB">
      <w:pPr>
        <w:shd w:val="clear" w:color="auto" w:fill="FFFFFF"/>
        <w:spacing w:after="0" w:line="240" w:lineRule="auto"/>
        <w:jc w:val="both"/>
        <w:rPr>
          <w:rFonts w:ascii="Times New Roman" w:eastAsia="Times New Roman" w:hAnsi="Times New Roman" w:cs="Times New Roman"/>
          <w:color w:val="222222"/>
          <w:sz w:val="24"/>
          <w:szCs w:val="24"/>
        </w:rPr>
      </w:pPr>
      <w:r w:rsidRPr="00D547BB">
        <w:rPr>
          <w:rFonts w:ascii="Times New Roman" w:eastAsia="Times New Roman" w:hAnsi="Times New Roman" w:cs="Times New Roman"/>
          <w:color w:val="222222"/>
          <w:sz w:val="24"/>
          <w:szCs w:val="24"/>
        </w:rPr>
        <w:t>Periodic security audits are conducted to identify and address any vulnerabilities in the database system. This includes reviewing user access permissions, monitoring database logs for suspicious activities, and implementing security patches and updates.</w:t>
      </w:r>
    </w:p>
    <w:p w:rsidR="00D547BB" w:rsidRPr="00D547BB" w:rsidRDefault="00D547BB" w:rsidP="00D547BB">
      <w:pPr>
        <w:shd w:val="clear" w:color="auto" w:fill="FFFFFF"/>
        <w:spacing w:after="0" w:line="240" w:lineRule="auto"/>
        <w:jc w:val="both"/>
        <w:rPr>
          <w:rFonts w:ascii="Times New Roman" w:eastAsia="Times New Roman" w:hAnsi="Times New Roman" w:cs="Times New Roman"/>
          <w:color w:val="222222"/>
          <w:sz w:val="24"/>
          <w:szCs w:val="24"/>
        </w:rPr>
      </w:pPr>
    </w:p>
    <w:p w:rsidR="00D547BB" w:rsidRPr="00D547BB" w:rsidRDefault="00D547BB" w:rsidP="00D547BB">
      <w:pPr>
        <w:shd w:val="clear" w:color="auto" w:fill="FFFFFF"/>
        <w:spacing w:after="0" w:line="24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2.5 Data Backup and Recovery</w:t>
      </w:r>
    </w:p>
    <w:p w:rsidR="00D547BB" w:rsidRPr="00D547BB" w:rsidRDefault="00D547BB" w:rsidP="00D547BB">
      <w:pPr>
        <w:shd w:val="clear" w:color="auto" w:fill="FFFFFF"/>
        <w:spacing w:after="0" w:line="240" w:lineRule="auto"/>
        <w:jc w:val="both"/>
        <w:rPr>
          <w:rFonts w:ascii="Times New Roman" w:eastAsia="Times New Roman" w:hAnsi="Times New Roman" w:cs="Times New Roman"/>
          <w:color w:val="222222"/>
          <w:sz w:val="24"/>
          <w:szCs w:val="24"/>
        </w:rPr>
      </w:pPr>
      <w:r w:rsidRPr="00D547BB">
        <w:rPr>
          <w:rFonts w:ascii="Times New Roman" w:eastAsia="Times New Roman" w:hAnsi="Times New Roman" w:cs="Times New Roman"/>
          <w:color w:val="222222"/>
          <w:sz w:val="24"/>
          <w:szCs w:val="24"/>
        </w:rPr>
        <w:t>A robust backup and recovery strategy is in place to ensure the integrity and availability of the database. Regular backups are performed to protect against data loss, and recovery procedures are tested to ensure that data can be restored in case of an incident.</w:t>
      </w:r>
    </w:p>
    <w:p w:rsidR="00D547BB" w:rsidRDefault="00D547BB" w:rsidP="00D547BB">
      <w:pPr>
        <w:shd w:val="clear" w:color="auto" w:fill="FFFFFF"/>
        <w:spacing w:after="0" w:line="240" w:lineRule="auto"/>
        <w:jc w:val="both"/>
        <w:rPr>
          <w:rFonts w:ascii="Times New Roman" w:eastAsia="Times New Roman" w:hAnsi="Times New Roman" w:cs="Times New Roman"/>
          <w:color w:val="222222"/>
          <w:sz w:val="24"/>
          <w:szCs w:val="24"/>
        </w:rPr>
      </w:pPr>
    </w:p>
    <w:p w:rsidR="00BA160A" w:rsidRDefault="00BA160A" w:rsidP="00D547BB">
      <w:pPr>
        <w:shd w:val="clear" w:color="auto" w:fill="FFFFFF"/>
        <w:spacing w:after="0" w:line="240" w:lineRule="auto"/>
        <w:jc w:val="both"/>
        <w:rPr>
          <w:rFonts w:ascii="Times New Roman" w:eastAsia="Times New Roman" w:hAnsi="Times New Roman" w:cs="Times New Roman"/>
          <w:color w:val="222222"/>
          <w:sz w:val="24"/>
          <w:szCs w:val="24"/>
        </w:rPr>
      </w:pPr>
    </w:p>
    <w:p w:rsidR="00BA160A" w:rsidRDefault="00BA160A" w:rsidP="00D547BB">
      <w:pPr>
        <w:shd w:val="clear" w:color="auto" w:fill="FFFFFF"/>
        <w:spacing w:after="0" w:line="240" w:lineRule="auto"/>
        <w:jc w:val="both"/>
        <w:rPr>
          <w:rFonts w:ascii="Times New Roman" w:eastAsia="Times New Roman" w:hAnsi="Times New Roman" w:cs="Times New Roman"/>
          <w:color w:val="222222"/>
          <w:sz w:val="24"/>
          <w:szCs w:val="24"/>
        </w:rPr>
      </w:pPr>
    </w:p>
    <w:p w:rsidR="00BA160A" w:rsidRPr="00D547BB" w:rsidRDefault="00BA160A" w:rsidP="00D547BB">
      <w:pPr>
        <w:shd w:val="clear" w:color="auto" w:fill="FFFFFF"/>
        <w:spacing w:after="0" w:line="240" w:lineRule="auto"/>
        <w:jc w:val="both"/>
        <w:rPr>
          <w:rFonts w:ascii="Times New Roman" w:eastAsia="Times New Roman" w:hAnsi="Times New Roman" w:cs="Times New Roman"/>
          <w:color w:val="222222"/>
          <w:sz w:val="24"/>
          <w:szCs w:val="24"/>
        </w:rPr>
      </w:pPr>
    </w:p>
    <w:p w:rsidR="0087487E" w:rsidRDefault="00BA160A" w:rsidP="00BA160A">
      <w:pPr>
        <w:pStyle w:val="Heading1"/>
      </w:pPr>
      <w:bookmarkStart w:id="4" w:name="_Toc139669284"/>
      <w:r>
        <w:rPr>
          <w:rFonts w:eastAsia="Times New Roman"/>
        </w:rPr>
        <w:lastRenderedPageBreak/>
        <w:t>References</w:t>
      </w:r>
      <w:bookmarkEnd w:id="4"/>
    </w:p>
    <w:sectPr w:rsidR="0087487E" w:rsidSect="00BA160A">
      <w:footerReference w:type="default" r:id="rId1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58DD" w:rsidRDefault="00DB58DD" w:rsidP="00BA160A">
      <w:pPr>
        <w:spacing w:after="0" w:line="240" w:lineRule="auto"/>
      </w:pPr>
      <w:r>
        <w:separator/>
      </w:r>
    </w:p>
  </w:endnote>
  <w:endnote w:type="continuationSeparator" w:id="0">
    <w:p w:rsidR="00DB58DD" w:rsidRDefault="00DB58DD" w:rsidP="00BA16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roadway">
    <w:panose1 w:val="04040905080B020205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9436543"/>
      <w:docPartObj>
        <w:docPartGallery w:val="Page Numbers (Bottom of Page)"/>
        <w:docPartUnique/>
      </w:docPartObj>
    </w:sdtPr>
    <w:sdtEndPr>
      <w:rPr>
        <w:noProof/>
      </w:rPr>
    </w:sdtEndPr>
    <w:sdtContent>
      <w:p w:rsidR="00BA160A" w:rsidRDefault="00BA160A">
        <w:pPr>
          <w:pStyle w:val="Footer"/>
          <w:jc w:val="right"/>
        </w:pPr>
        <w:r>
          <w:fldChar w:fldCharType="begin"/>
        </w:r>
        <w:r>
          <w:instrText xml:space="preserve"> PAGE   \* MERGEFORMAT </w:instrText>
        </w:r>
        <w:r>
          <w:fldChar w:fldCharType="separate"/>
        </w:r>
        <w:r w:rsidR="00C8508F">
          <w:rPr>
            <w:noProof/>
          </w:rPr>
          <w:t>6</w:t>
        </w:r>
        <w:r>
          <w:rPr>
            <w:noProof/>
          </w:rPr>
          <w:fldChar w:fldCharType="end"/>
        </w:r>
      </w:p>
    </w:sdtContent>
  </w:sdt>
  <w:p w:rsidR="00BA160A" w:rsidRDefault="00BA16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58DD" w:rsidRDefault="00DB58DD" w:rsidP="00BA160A">
      <w:pPr>
        <w:spacing w:after="0" w:line="240" w:lineRule="auto"/>
      </w:pPr>
      <w:r>
        <w:separator/>
      </w:r>
    </w:p>
  </w:footnote>
  <w:footnote w:type="continuationSeparator" w:id="0">
    <w:p w:rsidR="00DB58DD" w:rsidRDefault="00DB58DD" w:rsidP="00BA160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18B0"/>
    <w:rsid w:val="0005332F"/>
    <w:rsid w:val="000D4831"/>
    <w:rsid w:val="00103A73"/>
    <w:rsid w:val="0024044E"/>
    <w:rsid w:val="00266151"/>
    <w:rsid w:val="003A5BB9"/>
    <w:rsid w:val="004739CD"/>
    <w:rsid w:val="007344CD"/>
    <w:rsid w:val="007A0E9E"/>
    <w:rsid w:val="007F0E6C"/>
    <w:rsid w:val="008C513C"/>
    <w:rsid w:val="009018B0"/>
    <w:rsid w:val="009F187D"/>
    <w:rsid w:val="00BA160A"/>
    <w:rsid w:val="00C8508F"/>
    <w:rsid w:val="00D547BB"/>
    <w:rsid w:val="00DB58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58FAF"/>
  <w15:chartTrackingRefBased/>
  <w15:docId w15:val="{6DA2CF44-AE59-4890-85AB-FF4955BE3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044E"/>
  </w:style>
  <w:style w:type="paragraph" w:styleId="Heading1">
    <w:name w:val="heading 1"/>
    <w:basedOn w:val="Normal"/>
    <w:next w:val="Normal"/>
    <w:link w:val="Heading1Char"/>
    <w:uiPriority w:val="9"/>
    <w:qFormat/>
    <w:rsid w:val="00BA160A"/>
    <w:pPr>
      <w:keepNext/>
      <w:keepLines/>
      <w:spacing w:before="240" w:after="0"/>
      <w:outlineLvl w:val="0"/>
    </w:pPr>
    <w:rPr>
      <w:rFonts w:ascii="Times New Roman" w:eastAsiaTheme="majorEastAsia" w:hAnsi="Times New Roman" w:cstheme="majorBidi"/>
      <w:b/>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A0E9E"/>
    <w:rPr>
      <w:color w:val="0563C1" w:themeColor="hyperlink"/>
      <w:u w:val="single"/>
    </w:rPr>
  </w:style>
  <w:style w:type="character" w:customStyle="1" w:styleId="ams">
    <w:name w:val="ams"/>
    <w:basedOn w:val="DefaultParagraphFont"/>
    <w:rsid w:val="00D547BB"/>
  </w:style>
  <w:style w:type="character" w:customStyle="1" w:styleId="Heading1Char">
    <w:name w:val="Heading 1 Char"/>
    <w:basedOn w:val="DefaultParagraphFont"/>
    <w:link w:val="Heading1"/>
    <w:uiPriority w:val="9"/>
    <w:rsid w:val="00BA160A"/>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BA160A"/>
    <w:p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BA160A"/>
    <w:pPr>
      <w:spacing w:after="100"/>
    </w:pPr>
  </w:style>
  <w:style w:type="paragraph" w:styleId="Header">
    <w:name w:val="header"/>
    <w:basedOn w:val="Normal"/>
    <w:link w:val="HeaderChar"/>
    <w:uiPriority w:val="99"/>
    <w:unhideWhenUsed/>
    <w:rsid w:val="00BA16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160A"/>
  </w:style>
  <w:style w:type="paragraph" w:styleId="Footer">
    <w:name w:val="footer"/>
    <w:basedOn w:val="Normal"/>
    <w:link w:val="FooterChar"/>
    <w:uiPriority w:val="99"/>
    <w:unhideWhenUsed/>
    <w:rsid w:val="00BA16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16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672832">
      <w:bodyDiv w:val="1"/>
      <w:marLeft w:val="0"/>
      <w:marRight w:val="0"/>
      <w:marTop w:val="0"/>
      <w:marBottom w:val="0"/>
      <w:divBdr>
        <w:top w:val="none" w:sz="0" w:space="0" w:color="auto"/>
        <w:left w:val="none" w:sz="0" w:space="0" w:color="auto"/>
        <w:bottom w:val="none" w:sz="0" w:space="0" w:color="auto"/>
        <w:right w:val="none" w:sz="0" w:space="0" w:color="auto"/>
      </w:divBdr>
      <w:divsChild>
        <w:div w:id="1173565054">
          <w:marLeft w:val="0"/>
          <w:marRight w:val="0"/>
          <w:marTop w:val="0"/>
          <w:marBottom w:val="0"/>
          <w:divBdr>
            <w:top w:val="none" w:sz="0" w:space="0" w:color="auto"/>
            <w:left w:val="none" w:sz="0" w:space="0" w:color="auto"/>
            <w:bottom w:val="none" w:sz="0" w:space="0" w:color="auto"/>
            <w:right w:val="none" w:sz="0" w:space="0" w:color="auto"/>
          </w:divBdr>
          <w:divsChild>
            <w:div w:id="496506767">
              <w:marLeft w:val="0"/>
              <w:marRight w:val="0"/>
              <w:marTop w:val="0"/>
              <w:marBottom w:val="0"/>
              <w:divBdr>
                <w:top w:val="none" w:sz="0" w:space="0" w:color="auto"/>
                <w:left w:val="none" w:sz="0" w:space="0" w:color="auto"/>
                <w:bottom w:val="none" w:sz="0" w:space="0" w:color="auto"/>
                <w:right w:val="none" w:sz="0" w:space="0" w:color="auto"/>
              </w:divBdr>
              <w:divsChild>
                <w:div w:id="1227718025">
                  <w:marLeft w:val="0"/>
                  <w:marRight w:val="0"/>
                  <w:marTop w:val="0"/>
                  <w:marBottom w:val="0"/>
                  <w:divBdr>
                    <w:top w:val="none" w:sz="0" w:space="0" w:color="auto"/>
                    <w:left w:val="none" w:sz="0" w:space="0" w:color="auto"/>
                    <w:bottom w:val="none" w:sz="0" w:space="0" w:color="auto"/>
                    <w:right w:val="none" w:sz="0" w:space="0" w:color="auto"/>
                  </w:divBdr>
                  <w:divsChild>
                    <w:div w:id="300500972">
                      <w:marLeft w:val="0"/>
                      <w:marRight w:val="0"/>
                      <w:marTop w:val="120"/>
                      <w:marBottom w:val="0"/>
                      <w:divBdr>
                        <w:top w:val="none" w:sz="0" w:space="0" w:color="auto"/>
                        <w:left w:val="none" w:sz="0" w:space="0" w:color="auto"/>
                        <w:bottom w:val="none" w:sz="0" w:space="0" w:color="auto"/>
                        <w:right w:val="none" w:sz="0" w:space="0" w:color="auto"/>
                      </w:divBdr>
                      <w:divsChild>
                        <w:div w:id="580023822">
                          <w:marLeft w:val="0"/>
                          <w:marRight w:val="0"/>
                          <w:marTop w:val="0"/>
                          <w:marBottom w:val="0"/>
                          <w:divBdr>
                            <w:top w:val="none" w:sz="0" w:space="0" w:color="auto"/>
                            <w:left w:val="none" w:sz="0" w:space="0" w:color="auto"/>
                            <w:bottom w:val="none" w:sz="0" w:space="0" w:color="auto"/>
                            <w:right w:val="none" w:sz="0" w:space="0" w:color="auto"/>
                          </w:divBdr>
                          <w:divsChild>
                            <w:div w:id="1719426823">
                              <w:marLeft w:val="0"/>
                              <w:marRight w:val="0"/>
                              <w:marTop w:val="0"/>
                              <w:marBottom w:val="0"/>
                              <w:divBdr>
                                <w:top w:val="none" w:sz="0" w:space="0" w:color="auto"/>
                                <w:left w:val="none" w:sz="0" w:space="0" w:color="auto"/>
                                <w:bottom w:val="none" w:sz="0" w:space="0" w:color="auto"/>
                                <w:right w:val="none" w:sz="0" w:space="0" w:color="auto"/>
                              </w:divBdr>
                              <w:divsChild>
                                <w:div w:id="1279483720">
                                  <w:marLeft w:val="0"/>
                                  <w:marRight w:val="0"/>
                                  <w:marTop w:val="0"/>
                                  <w:marBottom w:val="0"/>
                                  <w:divBdr>
                                    <w:top w:val="none" w:sz="0" w:space="0" w:color="auto"/>
                                    <w:left w:val="none" w:sz="0" w:space="0" w:color="auto"/>
                                    <w:bottom w:val="none" w:sz="0" w:space="0" w:color="auto"/>
                                    <w:right w:val="none" w:sz="0" w:space="0" w:color="auto"/>
                                  </w:divBdr>
                                </w:div>
                                <w:div w:id="1735741984">
                                  <w:marLeft w:val="0"/>
                                  <w:marRight w:val="0"/>
                                  <w:marTop w:val="0"/>
                                  <w:marBottom w:val="0"/>
                                  <w:divBdr>
                                    <w:top w:val="none" w:sz="0" w:space="0" w:color="auto"/>
                                    <w:left w:val="none" w:sz="0" w:space="0" w:color="auto"/>
                                    <w:bottom w:val="none" w:sz="0" w:space="0" w:color="auto"/>
                                    <w:right w:val="none" w:sz="0" w:space="0" w:color="auto"/>
                                  </w:divBdr>
                                </w:div>
                                <w:div w:id="1115171420">
                                  <w:marLeft w:val="0"/>
                                  <w:marRight w:val="0"/>
                                  <w:marTop w:val="0"/>
                                  <w:marBottom w:val="0"/>
                                  <w:divBdr>
                                    <w:top w:val="none" w:sz="0" w:space="0" w:color="auto"/>
                                    <w:left w:val="none" w:sz="0" w:space="0" w:color="auto"/>
                                    <w:bottom w:val="none" w:sz="0" w:space="0" w:color="auto"/>
                                    <w:right w:val="none" w:sz="0" w:space="0" w:color="auto"/>
                                  </w:divBdr>
                                </w:div>
                                <w:div w:id="514999587">
                                  <w:marLeft w:val="0"/>
                                  <w:marRight w:val="0"/>
                                  <w:marTop w:val="0"/>
                                  <w:marBottom w:val="0"/>
                                  <w:divBdr>
                                    <w:top w:val="none" w:sz="0" w:space="0" w:color="auto"/>
                                    <w:left w:val="none" w:sz="0" w:space="0" w:color="auto"/>
                                    <w:bottom w:val="none" w:sz="0" w:space="0" w:color="auto"/>
                                    <w:right w:val="none" w:sz="0" w:space="0" w:color="auto"/>
                                  </w:divBdr>
                                </w:div>
                                <w:div w:id="1801337866">
                                  <w:marLeft w:val="0"/>
                                  <w:marRight w:val="0"/>
                                  <w:marTop w:val="0"/>
                                  <w:marBottom w:val="0"/>
                                  <w:divBdr>
                                    <w:top w:val="none" w:sz="0" w:space="0" w:color="auto"/>
                                    <w:left w:val="none" w:sz="0" w:space="0" w:color="auto"/>
                                    <w:bottom w:val="none" w:sz="0" w:space="0" w:color="auto"/>
                                    <w:right w:val="none" w:sz="0" w:space="0" w:color="auto"/>
                                  </w:divBdr>
                                </w:div>
                                <w:div w:id="1457094316">
                                  <w:marLeft w:val="0"/>
                                  <w:marRight w:val="0"/>
                                  <w:marTop w:val="0"/>
                                  <w:marBottom w:val="0"/>
                                  <w:divBdr>
                                    <w:top w:val="none" w:sz="0" w:space="0" w:color="auto"/>
                                    <w:left w:val="none" w:sz="0" w:space="0" w:color="auto"/>
                                    <w:bottom w:val="none" w:sz="0" w:space="0" w:color="auto"/>
                                    <w:right w:val="none" w:sz="0" w:space="0" w:color="auto"/>
                                  </w:divBdr>
                                </w:div>
                                <w:div w:id="1192649838">
                                  <w:marLeft w:val="0"/>
                                  <w:marRight w:val="0"/>
                                  <w:marTop w:val="0"/>
                                  <w:marBottom w:val="0"/>
                                  <w:divBdr>
                                    <w:top w:val="none" w:sz="0" w:space="0" w:color="auto"/>
                                    <w:left w:val="none" w:sz="0" w:space="0" w:color="auto"/>
                                    <w:bottom w:val="none" w:sz="0" w:space="0" w:color="auto"/>
                                    <w:right w:val="none" w:sz="0" w:space="0" w:color="auto"/>
                                  </w:divBdr>
                                </w:div>
                                <w:div w:id="118958861">
                                  <w:marLeft w:val="0"/>
                                  <w:marRight w:val="0"/>
                                  <w:marTop w:val="0"/>
                                  <w:marBottom w:val="0"/>
                                  <w:divBdr>
                                    <w:top w:val="none" w:sz="0" w:space="0" w:color="auto"/>
                                    <w:left w:val="none" w:sz="0" w:space="0" w:color="auto"/>
                                    <w:bottom w:val="none" w:sz="0" w:space="0" w:color="auto"/>
                                    <w:right w:val="none" w:sz="0" w:space="0" w:color="auto"/>
                                  </w:divBdr>
                                </w:div>
                                <w:div w:id="554700715">
                                  <w:marLeft w:val="0"/>
                                  <w:marRight w:val="0"/>
                                  <w:marTop w:val="0"/>
                                  <w:marBottom w:val="0"/>
                                  <w:divBdr>
                                    <w:top w:val="none" w:sz="0" w:space="0" w:color="auto"/>
                                    <w:left w:val="none" w:sz="0" w:space="0" w:color="auto"/>
                                    <w:bottom w:val="none" w:sz="0" w:space="0" w:color="auto"/>
                                    <w:right w:val="none" w:sz="0" w:space="0" w:color="auto"/>
                                  </w:divBdr>
                                </w:div>
                                <w:div w:id="434058627">
                                  <w:marLeft w:val="0"/>
                                  <w:marRight w:val="0"/>
                                  <w:marTop w:val="0"/>
                                  <w:marBottom w:val="0"/>
                                  <w:divBdr>
                                    <w:top w:val="none" w:sz="0" w:space="0" w:color="auto"/>
                                    <w:left w:val="none" w:sz="0" w:space="0" w:color="auto"/>
                                    <w:bottom w:val="none" w:sz="0" w:space="0" w:color="auto"/>
                                    <w:right w:val="none" w:sz="0" w:space="0" w:color="auto"/>
                                  </w:divBdr>
                                </w:div>
                                <w:div w:id="150603975">
                                  <w:marLeft w:val="0"/>
                                  <w:marRight w:val="0"/>
                                  <w:marTop w:val="0"/>
                                  <w:marBottom w:val="0"/>
                                  <w:divBdr>
                                    <w:top w:val="none" w:sz="0" w:space="0" w:color="auto"/>
                                    <w:left w:val="none" w:sz="0" w:space="0" w:color="auto"/>
                                    <w:bottom w:val="none" w:sz="0" w:space="0" w:color="auto"/>
                                    <w:right w:val="none" w:sz="0" w:space="0" w:color="auto"/>
                                  </w:divBdr>
                                </w:div>
                                <w:div w:id="1257253684">
                                  <w:marLeft w:val="0"/>
                                  <w:marRight w:val="0"/>
                                  <w:marTop w:val="0"/>
                                  <w:marBottom w:val="0"/>
                                  <w:divBdr>
                                    <w:top w:val="none" w:sz="0" w:space="0" w:color="auto"/>
                                    <w:left w:val="none" w:sz="0" w:space="0" w:color="auto"/>
                                    <w:bottom w:val="none" w:sz="0" w:space="0" w:color="auto"/>
                                    <w:right w:val="none" w:sz="0" w:space="0" w:color="auto"/>
                                  </w:divBdr>
                                </w:div>
                                <w:div w:id="1951353530">
                                  <w:marLeft w:val="0"/>
                                  <w:marRight w:val="0"/>
                                  <w:marTop w:val="0"/>
                                  <w:marBottom w:val="0"/>
                                  <w:divBdr>
                                    <w:top w:val="none" w:sz="0" w:space="0" w:color="auto"/>
                                    <w:left w:val="none" w:sz="0" w:space="0" w:color="auto"/>
                                    <w:bottom w:val="none" w:sz="0" w:space="0" w:color="auto"/>
                                    <w:right w:val="none" w:sz="0" w:space="0" w:color="auto"/>
                                  </w:divBdr>
                                </w:div>
                                <w:div w:id="1323780538">
                                  <w:marLeft w:val="0"/>
                                  <w:marRight w:val="0"/>
                                  <w:marTop w:val="0"/>
                                  <w:marBottom w:val="0"/>
                                  <w:divBdr>
                                    <w:top w:val="none" w:sz="0" w:space="0" w:color="auto"/>
                                    <w:left w:val="none" w:sz="0" w:space="0" w:color="auto"/>
                                    <w:bottom w:val="none" w:sz="0" w:space="0" w:color="auto"/>
                                    <w:right w:val="none" w:sz="0" w:space="0" w:color="auto"/>
                                  </w:divBdr>
                                </w:div>
                                <w:div w:id="260575253">
                                  <w:marLeft w:val="0"/>
                                  <w:marRight w:val="0"/>
                                  <w:marTop w:val="0"/>
                                  <w:marBottom w:val="0"/>
                                  <w:divBdr>
                                    <w:top w:val="none" w:sz="0" w:space="0" w:color="auto"/>
                                    <w:left w:val="none" w:sz="0" w:space="0" w:color="auto"/>
                                    <w:bottom w:val="none" w:sz="0" w:space="0" w:color="auto"/>
                                    <w:right w:val="none" w:sz="0" w:space="0" w:color="auto"/>
                                  </w:divBdr>
                                </w:div>
                                <w:div w:id="64961484">
                                  <w:marLeft w:val="0"/>
                                  <w:marRight w:val="0"/>
                                  <w:marTop w:val="0"/>
                                  <w:marBottom w:val="0"/>
                                  <w:divBdr>
                                    <w:top w:val="none" w:sz="0" w:space="0" w:color="auto"/>
                                    <w:left w:val="none" w:sz="0" w:space="0" w:color="auto"/>
                                    <w:bottom w:val="none" w:sz="0" w:space="0" w:color="auto"/>
                                    <w:right w:val="none" w:sz="0" w:space="0" w:color="auto"/>
                                  </w:divBdr>
                                </w:div>
                                <w:div w:id="484510524">
                                  <w:marLeft w:val="0"/>
                                  <w:marRight w:val="0"/>
                                  <w:marTop w:val="0"/>
                                  <w:marBottom w:val="0"/>
                                  <w:divBdr>
                                    <w:top w:val="none" w:sz="0" w:space="0" w:color="auto"/>
                                    <w:left w:val="none" w:sz="0" w:space="0" w:color="auto"/>
                                    <w:bottom w:val="none" w:sz="0" w:space="0" w:color="auto"/>
                                    <w:right w:val="none" w:sz="0" w:space="0" w:color="auto"/>
                                  </w:divBdr>
                                </w:div>
                                <w:div w:id="58939569">
                                  <w:marLeft w:val="0"/>
                                  <w:marRight w:val="0"/>
                                  <w:marTop w:val="0"/>
                                  <w:marBottom w:val="0"/>
                                  <w:divBdr>
                                    <w:top w:val="none" w:sz="0" w:space="0" w:color="auto"/>
                                    <w:left w:val="none" w:sz="0" w:space="0" w:color="auto"/>
                                    <w:bottom w:val="none" w:sz="0" w:space="0" w:color="auto"/>
                                    <w:right w:val="none" w:sz="0" w:space="0" w:color="auto"/>
                                  </w:divBdr>
                                </w:div>
                                <w:div w:id="854658494">
                                  <w:marLeft w:val="0"/>
                                  <w:marRight w:val="0"/>
                                  <w:marTop w:val="0"/>
                                  <w:marBottom w:val="0"/>
                                  <w:divBdr>
                                    <w:top w:val="none" w:sz="0" w:space="0" w:color="auto"/>
                                    <w:left w:val="none" w:sz="0" w:space="0" w:color="auto"/>
                                    <w:bottom w:val="none" w:sz="0" w:space="0" w:color="auto"/>
                                    <w:right w:val="none" w:sz="0" w:space="0" w:color="auto"/>
                                  </w:divBdr>
                                </w:div>
                                <w:div w:id="763191308">
                                  <w:marLeft w:val="0"/>
                                  <w:marRight w:val="0"/>
                                  <w:marTop w:val="0"/>
                                  <w:marBottom w:val="0"/>
                                  <w:divBdr>
                                    <w:top w:val="none" w:sz="0" w:space="0" w:color="auto"/>
                                    <w:left w:val="none" w:sz="0" w:space="0" w:color="auto"/>
                                    <w:bottom w:val="none" w:sz="0" w:space="0" w:color="auto"/>
                                    <w:right w:val="none" w:sz="0" w:space="0" w:color="auto"/>
                                  </w:divBdr>
                                </w:div>
                                <w:div w:id="1246307424">
                                  <w:marLeft w:val="0"/>
                                  <w:marRight w:val="0"/>
                                  <w:marTop w:val="0"/>
                                  <w:marBottom w:val="0"/>
                                  <w:divBdr>
                                    <w:top w:val="none" w:sz="0" w:space="0" w:color="auto"/>
                                    <w:left w:val="none" w:sz="0" w:space="0" w:color="auto"/>
                                    <w:bottom w:val="none" w:sz="0" w:space="0" w:color="auto"/>
                                    <w:right w:val="none" w:sz="0" w:space="0" w:color="auto"/>
                                  </w:divBdr>
                                </w:div>
                                <w:div w:id="181405945">
                                  <w:marLeft w:val="0"/>
                                  <w:marRight w:val="0"/>
                                  <w:marTop w:val="0"/>
                                  <w:marBottom w:val="0"/>
                                  <w:divBdr>
                                    <w:top w:val="none" w:sz="0" w:space="0" w:color="auto"/>
                                    <w:left w:val="none" w:sz="0" w:space="0" w:color="auto"/>
                                    <w:bottom w:val="none" w:sz="0" w:space="0" w:color="auto"/>
                                    <w:right w:val="none" w:sz="0" w:space="0" w:color="auto"/>
                                  </w:divBdr>
                                </w:div>
                                <w:div w:id="1365249774">
                                  <w:marLeft w:val="0"/>
                                  <w:marRight w:val="0"/>
                                  <w:marTop w:val="0"/>
                                  <w:marBottom w:val="0"/>
                                  <w:divBdr>
                                    <w:top w:val="none" w:sz="0" w:space="0" w:color="auto"/>
                                    <w:left w:val="none" w:sz="0" w:space="0" w:color="auto"/>
                                    <w:bottom w:val="none" w:sz="0" w:space="0" w:color="auto"/>
                                    <w:right w:val="none" w:sz="0" w:space="0" w:color="auto"/>
                                  </w:divBdr>
                                </w:div>
                                <w:div w:id="1462191429">
                                  <w:marLeft w:val="0"/>
                                  <w:marRight w:val="0"/>
                                  <w:marTop w:val="0"/>
                                  <w:marBottom w:val="0"/>
                                  <w:divBdr>
                                    <w:top w:val="none" w:sz="0" w:space="0" w:color="auto"/>
                                    <w:left w:val="none" w:sz="0" w:space="0" w:color="auto"/>
                                    <w:bottom w:val="none" w:sz="0" w:space="0" w:color="auto"/>
                                    <w:right w:val="none" w:sz="0" w:space="0" w:color="auto"/>
                                  </w:divBdr>
                                </w:div>
                                <w:div w:id="1940260041">
                                  <w:marLeft w:val="0"/>
                                  <w:marRight w:val="0"/>
                                  <w:marTop w:val="0"/>
                                  <w:marBottom w:val="0"/>
                                  <w:divBdr>
                                    <w:top w:val="none" w:sz="0" w:space="0" w:color="auto"/>
                                    <w:left w:val="none" w:sz="0" w:space="0" w:color="auto"/>
                                    <w:bottom w:val="none" w:sz="0" w:space="0" w:color="auto"/>
                                    <w:right w:val="none" w:sz="0" w:space="0" w:color="auto"/>
                                  </w:divBdr>
                                </w:div>
                                <w:div w:id="493376803">
                                  <w:marLeft w:val="0"/>
                                  <w:marRight w:val="0"/>
                                  <w:marTop w:val="0"/>
                                  <w:marBottom w:val="0"/>
                                  <w:divBdr>
                                    <w:top w:val="none" w:sz="0" w:space="0" w:color="auto"/>
                                    <w:left w:val="none" w:sz="0" w:space="0" w:color="auto"/>
                                    <w:bottom w:val="none" w:sz="0" w:space="0" w:color="auto"/>
                                    <w:right w:val="none" w:sz="0" w:space="0" w:color="auto"/>
                                  </w:divBdr>
                                </w:div>
                                <w:div w:id="973293817">
                                  <w:marLeft w:val="0"/>
                                  <w:marRight w:val="0"/>
                                  <w:marTop w:val="0"/>
                                  <w:marBottom w:val="0"/>
                                  <w:divBdr>
                                    <w:top w:val="none" w:sz="0" w:space="0" w:color="auto"/>
                                    <w:left w:val="none" w:sz="0" w:space="0" w:color="auto"/>
                                    <w:bottom w:val="none" w:sz="0" w:space="0" w:color="auto"/>
                                    <w:right w:val="none" w:sz="0" w:space="0" w:color="auto"/>
                                  </w:divBdr>
                                </w:div>
                                <w:div w:id="419253446">
                                  <w:marLeft w:val="0"/>
                                  <w:marRight w:val="0"/>
                                  <w:marTop w:val="0"/>
                                  <w:marBottom w:val="0"/>
                                  <w:divBdr>
                                    <w:top w:val="none" w:sz="0" w:space="0" w:color="auto"/>
                                    <w:left w:val="none" w:sz="0" w:space="0" w:color="auto"/>
                                    <w:bottom w:val="none" w:sz="0" w:space="0" w:color="auto"/>
                                    <w:right w:val="none" w:sz="0" w:space="0" w:color="auto"/>
                                  </w:divBdr>
                                </w:div>
                                <w:div w:id="1872919414">
                                  <w:marLeft w:val="0"/>
                                  <w:marRight w:val="0"/>
                                  <w:marTop w:val="0"/>
                                  <w:marBottom w:val="0"/>
                                  <w:divBdr>
                                    <w:top w:val="none" w:sz="0" w:space="0" w:color="auto"/>
                                    <w:left w:val="none" w:sz="0" w:space="0" w:color="auto"/>
                                    <w:bottom w:val="none" w:sz="0" w:space="0" w:color="auto"/>
                                    <w:right w:val="none" w:sz="0" w:space="0" w:color="auto"/>
                                  </w:divBdr>
                                </w:div>
                                <w:div w:id="324869566">
                                  <w:marLeft w:val="0"/>
                                  <w:marRight w:val="0"/>
                                  <w:marTop w:val="0"/>
                                  <w:marBottom w:val="0"/>
                                  <w:divBdr>
                                    <w:top w:val="none" w:sz="0" w:space="0" w:color="auto"/>
                                    <w:left w:val="none" w:sz="0" w:space="0" w:color="auto"/>
                                    <w:bottom w:val="none" w:sz="0" w:space="0" w:color="auto"/>
                                    <w:right w:val="none" w:sz="0" w:space="0" w:color="auto"/>
                                  </w:divBdr>
                                </w:div>
                                <w:div w:id="583925934">
                                  <w:marLeft w:val="0"/>
                                  <w:marRight w:val="0"/>
                                  <w:marTop w:val="0"/>
                                  <w:marBottom w:val="0"/>
                                  <w:divBdr>
                                    <w:top w:val="none" w:sz="0" w:space="0" w:color="auto"/>
                                    <w:left w:val="none" w:sz="0" w:space="0" w:color="auto"/>
                                    <w:bottom w:val="none" w:sz="0" w:space="0" w:color="auto"/>
                                    <w:right w:val="none" w:sz="0" w:space="0" w:color="auto"/>
                                  </w:divBdr>
                                </w:div>
                                <w:div w:id="253248657">
                                  <w:marLeft w:val="0"/>
                                  <w:marRight w:val="0"/>
                                  <w:marTop w:val="0"/>
                                  <w:marBottom w:val="0"/>
                                  <w:divBdr>
                                    <w:top w:val="none" w:sz="0" w:space="0" w:color="auto"/>
                                    <w:left w:val="none" w:sz="0" w:space="0" w:color="auto"/>
                                    <w:bottom w:val="none" w:sz="0" w:space="0" w:color="auto"/>
                                    <w:right w:val="none" w:sz="0" w:space="0" w:color="auto"/>
                                  </w:divBdr>
                                </w:div>
                                <w:div w:id="397363221">
                                  <w:marLeft w:val="0"/>
                                  <w:marRight w:val="0"/>
                                  <w:marTop w:val="0"/>
                                  <w:marBottom w:val="0"/>
                                  <w:divBdr>
                                    <w:top w:val="none" w:sz="0" w:space="0" w:color="auto"/>
                                    <w:left w:val="none" w:sz="0" w:space="0" w:color="auto"/>
                                    <w:bottom w:val="none" w:sz="0" w:space="0" w:color="auto"/>
                                    <w:right w:val="none" w:sz="0" w:space="0" w:color="auto"/>
                                  </w:divBdr>
                                </w:div>
                                <w:div w:id="1736004005">
                                  <w:marLeft w:val="0"/>
                                  <w:marRight w:val="0"/>
                                  <w:marTop w:val="0"/>
                                  <w:marBottom w:val="0"/>
                                  <w:divBdr>
                                    <w:top w:val="none" w:sz="0" w:space="0" w:color="auto"/>
                                    <w:left w:val="none" w:sz="0" w:space="0" w:color="auto"/>
                                    <w:bottom w:val="none" w:sz="0" w:space="0" w:color="auto"/>
                                    <w:right w:val="none" w:sz="0" w:space="0" w:color="auto"/>
                                  </w:divBdr>
                                </w:div>
                                <w:div w:id="1153596801">
                                  <w:marLeft w:val="0"/>
                                  <w:marRight w:val="0"/>
                                  <w:marTop w:val="0"/>
                                  <w:marBottom w:val="0"/>
                                  <w:divBdr>
                                    <w:top w:val="none" w:sz="0" w:space="0" w:color="auto"/>
                                    <w:left w:val="none" w:sz="0" w:space="0" w:color="auto"/>
                                    <w:bottom w:val="none" w:sz="0" w:space="0" w:color="auto"/>
                                    <w:right w:val="none" w:sz="0" w:space="0" w:color="auto"/>
                                  </w:divBdr>
                                </w:div>
                                <w:div w:id="1555699227">
                                  <w:marLeft w:val="0"/>
                                  <w:marRight w:val="0"/>
                                  <w:marTop w:val="0"/>
                                  <w:marBottom w:val="0"/>
                                  <w:divBdr>
                                    <w:top w:val="none" w:sz="0" w:space="0" w:color="auto"/>
                                    <w:left w:val="none" w:sz="0" w:space="0" w:color="auto"/>
                                    <w:bottom w:val="none" w:sz="0" w:space="0" w:color="auto"/>
                                    <w:right w:val="none" w:sz="0" w:space="0" w:color="auto"/>
                                  </w:divBdr>
                                </w:div>
                                <w:div w:id="235746471">
                                  <w:marLeft w:val="0"/>
                                  <w:marRight w:val="0"/>
                                  <w:marTop w:val="0"/>
                                  <w:marBottom w:val="0"/>
                                  <w:divBdr>
                                    <w:top w:val="none" w:sz="0" w:space="0" w:color="auto"/>
                                    <w:left w:val="none" w:sz="0" w:space="0" w:color="auto"/>
                                    <w:bottom w:val="none" w:sz="0" w:space="0" w:color="auto"/>
                                    <w:right w:val="none" w:sz="0" w:space="0" w:color="auto"/>
                                  </w:divBdr>
                                </w:div>
                                <w:div w:id="1963532043">
                                  <w:marLeft w:val="0"/>
                                  <w:marRight w:val="0"/>
                                  <w:marTop w:val="0"/>
                                  <w:marBottom w:val="0"/>
                                  <w:divBdr>
                                    <w:top w:val="none" w:sz="0" w:space="0" w:color="auto"/>
                                    <w:left w:val="none" w:sz="0" w:space="0" w:color="auto"/>
                                    <w:bottom w:val="none" w:sz="0" w:space="0" w:color="auto"/>
                                    <w:right w:val="none" w:sz="0" w:space="0" w:color="auto"/>
                                  </w:divBdr>
                                </w:div>
                                <w:div w:id="2110268561">
                                  <w:marLeft w:val="0"/>
                                  <w:marRight w:val="0"/>
                                  <w:marTop w:val="0"/>
                                  <w:marBottom w:val="0"/>
                                  <w:divBdr>
                                    <w:top w:val="none" w:sz="0" w:space="0" w:color="auto"/>
                                    <w:left w:val="none" w:sz="0" w:space="0" w:color="auto"/>
                                    <w:bottom w:val="none" w:sz="0" w:space="0" w:color="auto"/>
                                    <w:right w:val="none" w:sz="0" w:space="0" w:color="auto"/>
                                  </w:divBdr>
                                </w:div>
                                <w:div w:id="1333607867">
                                  <w:marLeft w:val="0"/>
                                  <w:marRight w:val="0"/>
                                  <w:marTop w:val="0"/>
                                  <w:marBottom w:val="0"/>
                                  <w:divBdr>
                                    <w:top w:val="none" w:sz="0" w:space="0" w:color="auto"/>
                                    <w:left w:val="none" w:sz="0" w:space="0" w:color="auto"/>
                                    <w:bottom w:val="none" w:sz="0" w:space="0" w:color="auto"/>
                                    <w:right w:val="none" w:sz="0" w:space="0" w:color="auto"/>
                                  </w:divBdr>
                                </w:div>
                                <w:div w:id="1416122539">
                                  <w:marLeft w:val="0"/>
                                  <w:marRight w:val="0"/>
                                  <w:marTop w:val="0"/>
                                  <w:marBottom w:val="0"/>
                                  <w:divBdr>
                                    <w:top w:val="none" w:sz="0" w:space="0" w:color="auto"/>
                                    <w:left w:val="none" w:sz="0" w:space="0" w:color="auto"/>
                                    <w:bottom w:val="none" w:sz="0" w:space="0" w:color="auto"/>
                                    <w:right w:val="none" w:sz="0" w:space="0" w:color="auto"/>
                                  </w:divBdr>
                                </w:div>
                                <w:div w:id="1039160272">
                                  <w:marLeft w:val="0"/>
                                  <w:marRight w:val="0"/>
                                  <w:marTop w:val="0"/>
                                  <w:marBottom w:val="0"/>
                                  <w:divBdr>
                                    <w:top w:val="none" w:sz="0" w:space="0" w:color="auto"/>
                                    <w:left w:val="none" w:sz="0" w:space="0" w:color="auto"/>
                                    <w:bottom w:val="none" w:sz="0" w:space="0" w:color="auto"/>
                                    <w:right w:val="none" w:sz="0" w:space="0" w:color="auto"/>
                                  </w:divBdr>
                                </w:div>
                                <w:div w:id="1954364253">
                                  <w:marLeft w:val="0"/>
                                  <w:marRight w:val="0"/>
                                  <w:marTop w:val="0"/>
                                  <w:marBottom w:val="0"/>
                                  <w:divBdr>
                                    <w:top w:val="none" w:sz="0" w:space="0" w:color="auto"/>
                                    <w:left w:val="none" w:sz="0" w:space="0" w:color="auto"/>
                                    <w:bottom w:val="none" w:sz="0" w:space="0" w:color="auto"/>
                                    <w:right w:val="none" w:sz="0" w:space="0" w:color="auto"/>
                                  </w:divBdr>
                                </w:div>
                                <w:div w:id="1845240354">
                                  <w:marLeft w:val="0"/>
                                  <w:marRight w:val="0"/>
                                  <w:marTop w:val="0"/>
                                  <w:marBottom w:val="0"/>
                                  <w:divBdr>
                                    <w:top w:val="none" w:sz="0" w:space="0" w:color="auto"/>
                                    <w:left w:val="none" w:sz="0" w:space="0" w:color="auto"/>
                                    <w:bottom w:val="none" w:sz="0" w:space="0" w:color="auto"/>
                                    <w:right w:val="none" w:sz="0" w:space="0" w:color="auto"/>
                                  </w:divBdr>
                                </w:div>
                                <w:div w:id="140541184">
                                  <w:marLeft w:val="0"/>
                                  <w:marRight w:val="0"/>
                                  <w:marTop w:val="0"/>
                                  <w:marBottom w:val="0"/>
                                  <w:divBdr>
                                    <w:top w:val="none" w:sz="0" w:space="0" w:color="auto"/>
                                    <w:left w:val="none" w:sz="0" w:space="0" w:color="auto"/>
                                    <w:bottom w:val="none" w:sz="0" w:space="0" w:color="auto"/>
                                    <w:right w:val="none" w:sz="0" w:space="0" w:color="auto"/>
                                  </w:divBdr>
                                </w:div>
                                <w:div w:id="66683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1776084">
          <w:marLeft w:val="0"/>
          <w:marRight w:val="0"/>
          <w:marTop w:val="0"/>
          <w:marBottom w:val="0"/>
          <w:divBdr>
            <w:top w:val="none" w:sz="0" w:space="0" w:color="auto"/>
            <w:left w:val="none" w:sz="0" w:space="0" w:color="auto"/>
            <w:bottom w:val="none" w:sz="0" w:space="0" w:color="auto"/>
            <w:right w:val="none" w:sz="0" w:space="0" w:color="auto"/>
          </w:divBdr>
          <w:divsChild>
            <w:div w:id="514417041">
              <w:marLeft w:val="0"/>
              <w:marRight w:val="0"/>
              <w:marTop w:val="0"/>
              <w:marBottom w:val="0"/>
              <w:divBdr>
                <w:top w:val="none" w:sz="0" w:space="0" w:color="auto"/>
                <w:left w:val="none" w:sz="0" w:space="0" w:color="auto"/>
                <w:bottom w:val="none" w:sz="0" w:space="0" w:color="auto"/>
                <w:right w:val="none" w:sz="0" w:space="0" w:color="auto"/>
              </w:divBdr>
              <w:divsChild>
                <w:div w:id="1650087492">
                  <w:marLeft w:val="0"/>
                  <w:marRight w:val="0"/>
                  <w:marTop w:val="0"/>
                  <w:marBottom w:val="0"/>
                  <w:divBdr>
                    <w:top w:val="none" w:sz="0" w:space="0" w:color="auto"/>
                    <w:left w:val="none" w:sz="0" w:space="0" w:color="auto"/>
                    <w:bottom w:val="none" w:sz="0" w:space="0" w:color="auto"/>
                    <w:right w:val="none" w:sz="0" w:space="0" w:color="auto"/>
                  </w:divBdr>
                  <w:divsChild>
                    <w:div w:id="794062478">
                      <w:marLeft w:val="0"/>
                      <w:marRight w:val="0"/>
                      <w:marTop w:val="0"/>
                      <w:marBottom w:val="0"/>
                      <w:divBdr>
                        <w:top w:val="none" w:sz="0" w:space="0" w:color="auto"/>
                        <w:left w:val="none" w:sz="0" w:space="0" w:color="auto"/>
                        <w:bottom w:val="none" w:sz="0" w:space="0" w:color="auto"/>
                        <w:right w:val="none" w:sz="0" w:space="0" w:color="auto"/>
                      </w:divBdr>
                      <w:divsChild>
                        <w:div w:id="1138064372">
                          <w:marLeft w:val="0"/>
                          <w:marRight w:val="0"/>
                          <w:marTop w:val="0"/>
                          <w:marBottom w:val="0"/>
                          <w:divBdr>
                            <w:top w:val="none" w:sz="0" w:space="0" w:color="auto"/>
                            <w:left w:val="none" w:sz="0" w:space="0" w:color="auto"/>
                            <w:bottom w:val="none" w:sz="0" w:space="0" w:color="auto"/>
                            <w:right w:val="none" w:sz="0" w:space="0" w:color="auto"/>
                          </w:divBdr>
                          <w:divsChild>
                            <w:div w:id="100239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124BC9-34AA-465F-940A-E907B9AE9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8</Pages>
  <Words>544</Words>
  <Characters>3107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guest1</dc:creator>
  <cp:keywords/>
  <dc:description/>
  <cp:lastModifiedBy>guest1</cp:lastModifiedBy>
  <cp:revision>9</cp:revision>
  <dcterms:created xsi:type="dcterms:W3CDTF">2023-06-29T20:43:00Z</dcterms:created>
  <dcterms:modified xsi:type="dcterms:W3CDTF">2023-07-07T19:11:00Z</dcterms:modified>
</cp:coreProperties>
</file>