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176361" w:rsidRDefault="00176361"/>
        </w:tc>
        <w:tc>
          <w:tcPr>
            <w:tcW w:w="3060" w:type="dxa"/>
            <w:vMerge/>
            <w:vAlign w:val="center"/>
          </w:tcPr>
          <w:p w14:paraId="014904BE" w14:textId="77777777" w:rsidR="00176361" w:rsidRDefault="0017636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76361" w:rsidRDefault="0017636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2" w:tblpY="1"/>
        <w:tblW w:w="1438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54"/>
        <w:gridCol w:w="2230"/>
        <w:gridCol w:w="2218"/>
        <w:gridCol w:w="2173"/>
        <w:gridCol w:w="1908"/>
        <w:gridCol w:w="1442"/>
        <w:gridCol w:w="1561"/>
      </w:tblGrid>
      <w:tr w:rsidR="00897619" w:rsidRPr="00C337FA" w14:paraId="05F4859D" w14:textId="6C7F9329" w:rsidTr="00897619">
        <w:trPr>
          <w:trHeight w:val="416"/>
        </w:trPr>
        <w:tc>
          <w:tcPr>
            <w:tcW w:w="2854" w:type="dxa"/>
            <w:vMerge w:val="restart"/>
            <w:shd w:val="clear" w:color="auto" w:fill="262626" w:themeFill="text1" w:themeFillTint="D9"/>
            <w:vAlign w:val="center"/>
            <w:hideMark/>
          </w:tcPr>
          <w:p w14:paraId="787FB532"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529" w:type="dxa"/>
            <w:gridSpan w:val="4"/>
            <w:shd w:val="clear" w:color="auto" w:fill="262626" w:themeFill="text1" w:themeFillTint="D9"/>
            <w:vAlign w:val="center"/>
            <w:hideMark/>
          </w:tcPr>
          <w:p w14:paraId="56573879"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442" w:type="dxa"/>
            <w:vMerge w:val="restart"/>
            <w:shd w:val="clear" w:color="auto" w:fill="262626" w:themeFill="text1" w:themeFillTint="D9"/>
            <w:vAlign w:val="center"/>
            <w:hideMark/>
          </w:tcPr>
          <w:p w14:paraId="6B1E56CA"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561" w:type="dxa"/>
            <w:vMerge w:val="restart"/>
            <w:tcBorders>
              <w:top w:val="single" w:sz="4" w:space="0" w:color="auto"/>
              <w:right w:val="single" w:sz="4" w:space="0" w:color="auto"/>
            </w:tcBorders>
            <w:shd w:val="clear" w:color="auto" w:fill="262626" w:themeFill="text1" w:themeFillTint="D9"/>
          </w:tcPr>
          <w:p w14:paraId="753D874C" w14:textId="552901F5" w:rsidR="00897619" w:rsidRPr="00897619" w:rsidRDefault="00897619" w:rsidP="00897619">
            <w:pPr>
              <w:spacing w:after="160" w:line="259" w:lineRule="auto"/>
              <w:jc w:val="center"/>
              <w:rPr>
                <w:rFonts w:asciiTheme="minorHAnsi" w:hAnsiTheme="minorHAnsi" w:cstheme="minorHAnsi"/>
                <w:b/>
                <w:bCs/>
              </w:rPr>
            </w:pPr>
            <w:r w:rsidRPr="00897619">
              <w:rPr>
                <w:rFonts w:asciiTheme="minorHAnsi" w:hAnsiTheme="minorHAnsi" w:cstheme="minorHAnsi"/>
                <w:b/>
                <w:bCs/>
                <w:color w:val="FFFFFF" w:themeColor="background1"/>
              </w:rPr>
              <w:t>Autoevaluación</w:t>
            </w:r>
            <w:r>
              <w:rPr>
                <w:rFonts w:asciiTheme="minorHAnsi" w:hAnsiTheme="minorHAnsi" w:cstheme="minorHAnsi"/>
                <w:b/>
                <w:bCs/>
                <w:color w:val="FFFFFF" w:themeColor="background1"/>
              </w:rPr>
              <w:t xml:space="preserve"> Estudiante</w:t>
            </w:r>
          </w:p>
        </w:tc>
      </w:tr>
      <w:tr w:rsidR="00897619" w:rsidRPr="00C337FA" w14:paraId="7B7E0159" w14:textId="547C751B" w:rsidTr="00897619">
        <w:trPr>
          <w:trHeight w:val="563"/>
        </w:trPr>
        <w:tc>
          <w:tcPr>
            <w:tcW w:w="2854" w:type="dxa"/>
            <w:vMerge/>
            <w:hideMark/>
          </w:tcPr>
          <w:p w14:paraId="10B67FD3" w14:textId="77777777" w:rsidR="00897619" w:rsidRPr="00C337FA" w:rsidRDefault="00897619" w:rsidP="00897619">
            <w:pPr>
              <w:rPr>
                <w:rFonts w:ascii="Arial" w:hAnsi="Arial" w:cs="Arial"/>
                <w:b/>
                <w:bCs/>
                <w:lang w:eastAsia="es-CL"/>
              </w:rPr>
            </w:pPr>
          </w:p>
        </w:tc>
        <w:tc>
          <w:tcPr>
            <w:tcW w:w="2230" w:type="dxa"/>
            <w:shd w:val="clear" w:color="auto" w:fill="262626" w:themeFill="text1" w:themeFillTint="D9"/>
            <w:vAlign w:val="center"/>
            <w:hideMark/>
          </w:tcPr>
          <w:p w14:paraId="44528670" w14:textId="47CDB21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100%)</w:t>
            </w:r>
          </w:p>
        </w:tc>
        <w:tc>
          <w:tcPr>
            <w:tcW w:w="2218" w:type="dxa"/>
            <w:shd w:val="clear" w:color="auto" w:fill="262626" w:themeFill="text1" w:themeFillTint="D9"/>
            <w:vAlign w:val="center"/>
            <w:hideMark/>
          </w:tcPr>
          <w:p w14:paraId="2CFC46CA" w14:textId="6BCD7E6B" w:rsidR="00897619" w:rsidRPr="00C337FA" w:rsidRDefault="00897619" w:rsidP="00897619">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proofErr w:type="gramEnd"/>
            <w:r w:rsidRPr="6964CDE3">
              <w:rPr>
                <w:rFonts w:asciiTheme="minorHAnsi" w:eastAsiaTheme="minorEastAsia" w:hAnsiTheme="minorHAnsi" w:cstheme="minorBidi"/>
                <w:b/>
                <w:bCs/>
                <w:lang w:eastAsia="es-CL"/>
              </w:rPr>
              <w:t>60%)</w:t>
            </w:r>
          </w:p>
        </w:tc>
        <w:tc>
          <w:tcPr>
            <w:tcW w:w="2173" w:type="dxa"/>
            <w:shd w:val="clear" w:color="auto" w:fill="262626" w:themeFill="text1" w:themeFillTint="D9"/>
            <w:vAlign w:val="center"/>
            <w:hideMark/>
          </w:tcPr>
          <w:p w14:paraId="65346D86" w14:textId="77777777" w:rsidR="00897619" w:rsidRPr="002E2CA7" w:rsidRDefault="00897619" w:rsidP="00897619">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908" w:type="dxa"/>
            <w:shd w:val="clear" w:color="auto" w:fill="262626" w:themeFill="text1" w:themeFillTint="D9"/>
            <w:vAlign w:val="center"/>
            <w:hideMark/>
          </w:tcPr>
          <w:p w14:paraId="5C888BE0" w14:textId="77777777"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7D6AFFF1" w14:textId="566F219A" w:rsidR="00897619" w:rsidRPr="00C337FA" w:rsidRDefault="00897619" w:rsidP="00897619">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442" w:type="dxa"/>
            <w:vMerge/>
            <w:hideMark/>
          </w:tcPr>
          <w:p w14:paraId="0CE9AC27" w14:textId="77777777" w:rsidR="00897619" w:rsidRPr="00C337FA" w:rsidRDefault="00897619" w:rsidP="00897619">
            <w:pPr>
              <w:rPr>
                <w:rFonts w:ascii="Arial" w:hAnsi="Arial" w:cs="Arial"/>
                <w:b/>
                <w:bCs/>
                <w:lang w:eastAsia="es-CL"/>
              </w:rPr>
            </w:pPr>
          </w:p>
        </w:tc>
        <w:tc>
          <w:tcPr>
            <w:tcW w:w="1561" w:type="dxa"/>
            <w:vMerge/>
            <w:tcBorders>
              <w:bottom w:val="single" w:sz="4" w:space="0" w:color="auto"/>
              <w:right w:val="single" w:sz="4" w:space="0" w:color="auto"/>
            </w:tcBorders>
            <w:shd w:val="clear" w:color="auto" w:fill="262626" w:themeFill="text1" w:themeFillTint="D9"/>
          </w:tcPr>
          <w:p w14:paraId="45A56872" w14:textId="77777777" w:rsidR="00897619" w:rsidRPr="00C337FA" w:rsidRDefault="00897619" w:rsidP="00897619">
            <w:pPr>
              <w:spacing w:after="160" w:line="259" w:lineRule="auto"/>
            </w:pPr>
          </w:p>
        </w:tc>
      </w:tr>
      <w:tr w:rsidR="00182EA6" w:rsidRPr="00C337FA" w14:paraId="0ECA8137" w14:textId="2BAE67F0" w:rsidTr="00897619">
        <w:trPr>
          <w:trHeight w:val="567"/>
        </w:trPr>
        <w:tc>
          <w:tcPr>
            <w:tcW w:w="2854" w:type="dxa"/>
          </w:tcPr>
          <w:p w14:paraId="2C06A17A" w14:textId="2DF35848"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30" w:type="dxa"/>
          </w:tcPr>
          <w:p w14:paraId="156D9FC3" w14:textId="2ECF9BBC"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18" w:type="dxa"/>
            <w:shd w:val="clear" w:color="auto" w:fill="BDD6EE" w:themeFill="accent1" w:themeFillTint="66"/>
          </w:tcPr>
          <w:p w14:paraId="2996B889" w14:textId="5BEB5D86"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173" w:type="dxa"/>
          </w:tcPr>
          <w:p w14:paraId="16321832" w14:textId="18FE61C5"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08" w:type="dxa"/>
          </w:tcPr>
          <w:p w14:paraId="1AD6E107" w14:textId="6E5E465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2" w:type="dxa"/>
            <w:vAlign w:val="center"/>
            <w:hideMark/>
          </w:tcPr>
          <w:p w14:paraId="4083791F" w14:textId="0E80639C" w:rsidR="00B6258D" w:rsidRPr="00B6258D" w:rsidRDefault="47BA7BC9"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561" w:type="dxa"/>
            <w:tcBorders>
              <w:top w:val="single" w:sz="4" w:space="0" w:color="auto"/>
              <w:bottom w:val="single" w:sz="4" w:space="0" w:color="auto"/>
              <w:right w:val="single" w:sz="4" w:space="0" w:color="auto"/>
            </w:tcBorders>
            <w:shd w:val="clear" w:color="auto" w:fill="auto"/>
          </w:tcPr>
          <w:p w14:paraId="5CD61AFB" w14:textId="7ACD834C" w:rsidR="00182EA6" w:rsidRPr="00182EA6" w:rsidRDefault="00182EA6" w:rsidP="00897619">
            <w:pPr>
              <w:spacing w:after="160" w:line="259" w:lineRule="auto"/>
              <w:rPr>
                <w:rFonts w:asciiTheme="minorHAnsi" w:hAnsiTheme="minorHAnsi" w:cstheme="minorHAnsi"/>
              </w:rPr>
            </w:pPr>
            <w:r w:rsidRPr="00182EA6">
              <w:rPr>
                <w:rFonts w:asciiTheme="minorHAnsi" w:hAnsiTheme="minorHAnsi" w:cstheme="minorHAnsi"/>
              </w:rPr>
              <w:t xml:space="preserve">No logré presentar la metodología correspondiente de la asignatura dado que no se utilizó para su desarrollo del </w:t>
            </w:r>
            <w:r w:rsidR="003E2679">
              <w:rPr>
                <w:rFonts w:asciiTheme="minorHAnsi" w:hAnsiTheme="minorHAnsi" w:cstheme="minorHAnsi"/>
              </w:rPr>
              <w:t>P</w:t>
            </w:r>
            <w:r w:rsidRPr="00182EA6">
              <w:rPr>
                <w:rFonts w:asciiTheme="minorHAnsi" w:hAnsiTheme="minorHAnsi" w:cstheme="minorHAnsi"/>
              </w:rPr>
              <w:t>royecto APT</w:t>
            </w:r>
          </w:p>
        </w:tc>
      </w:tr>
      <w:tr w:rsidR="003E2679" w:rsidRPr="003F499E" w14:paraId="02A9A92E" w14:textId="61FB6242" w:rsidTr="00897619">
        <w:trPr>
          <w:trHeight w:val="567"/>
        </w:trPr>
        <w:tc>
          <w:tcPr>
            <w:tcW w:w="2854" w:type="dxa"/>
          </w:tcPr>
          <w:p w14:paraId="09CBE47D" w14:textId="6B8E9420"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30" w:type="dxa"/>
            <w:shd w:val="clear" w:color="auto" w:fill="BDD6EE" w:themeFill="accent1" w:themeFillTint="66"/>
          </w:tcPr>
          <w:p w14:paraId="6E094A27" w14:textId="32972097"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18" w:type="dxa"/>
          </w:tcPr>
          <w:p w14:paraId="756EA397" w14:textId="2A188EA3"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173" w:type="dxa"/>
          </w:tcPr>
          <w:p w14:paraId="3086C793" w14:textId="22CDF7D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08" w:type="dxa"/>
          </w:tcPr>
          <w:p w14:paraId="3DA325A6" w14:textId="45100DE3"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2" w:type="dxa"/>
            <w:vAlign w:val="center"/>
          </w:tcPr>
          <w:p w14:paraId="36E82394" w14:textId="0239537B" w:rsidR="00B6258D" w:rsidRPr="00B6258D" w:rsidRDefault="19908245"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c>
          <w:tcPr>
            <w:tcW w:w="1561" w:type="dxa"/>
            <w:tcBorders>
              <w:top w:val="single" w:sz="4" w:space="0" w:color="auto"/>
              <w:bottom w:val="single" w:sz="4" w:space="0" w:color="auto"/>
              <w:right w:val="single" w:sz="4" w:space="0" w:color="auto"/>
            </w:tcBorders>
            <w:shd w:val="clear" w:color="auto" w:fill="auto"/>
          </w:tcPr>
          <w:p w14:paraId="03F55A24" w14:textId="28B14326"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 xml:space="preserve">Logré presentar evidencias que cumplen los estándares y </w:t>
            </w:r>
            <w:r w:rsidRPr="003E2679">
              <w:rPr>
                <w:rFonts w:asciiTheme="minorHAnsi" w:hAnsiTheme="minorHAnsi" w:cstheme="minorHAnsi"/>
              </w:rPr>
              <w:lastRenderedPageBreak/>
              <w:t>cumplimiento de los objetivos de mi Proyecto APT</w:t>
            </w:r>
          </w:p>
        </w:tc>
      </w:tr>
      <w:tr w:rsidR="003E2679" w:rsidRPr="003F499E" w14:paraId="58547532" w14:textId="39011DE6" w:rsidTr="00897619">
        <w:trPr>
          <w:trHeight w:val="567"/>
        </w:trPr>
        <w:tc>
          <w:tcPr>
            <w:tcW w:w="2854" w:type="dxa"/>
          </w:tcPr>
          <w:p w14:paraId="775AEE00" w14:textId="4006DDE2"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30" w:type="dxa"/>
            <w:shd w:val="clear" w:color="auto" w:fill="BDD6EE" w:themeFill="accent1" w:themeFillTint="66"/>
          </w:tcPr>
          <w:p w14:paraId="76696DCF" w14:textId="0D511CFB"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18" w:type="dxa"/>
          </w:tcPr>
          <w:p w14:paraId="45A6891F" w14:textId="3E743AAB"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173" w:type="dxa"/>
          </w:tcPr>
          <w:p w14:paraId="20E74BE5" w14:textId="2BA8CC2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08" w:type="dxa"/>
          </w:tcPr>
          <w:p w14:paraId="64575DAA" w14:textId="39042182"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2" w:type="dxa"/>
            <w:vAlign w:val="center"/>
          </w:tcPr>
          <w:p w14:paraId="06B13BEC" w14:textId="171429D5" w:rsidR="00B6258D" w:rsidRPr="00B6258D" w:rsidRDefault="2A9D31CF"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561" w:type="dxa"/>
            <w:tcBorders>
              <w:top w:val="single" w:sz="4" w:space="0" w:color="auto"/>
              <w:bottom w:val="single" w:sz="4" w:space="0" w:color="auto"/>
              <w:right w:val="single" w:sz="4" w:space="0" w:color="auto"/>
            </w:tcBorders>
            <w:shd w:val="clear" w:color="auto" w:fill="auto"/>
          </w:tcPr>
          <w:p w14:paraId="7AE4D4D9" w14:textId="75995144"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Logré exponer el Proyecto APT considerando los puntos necesarios, el formato y presentación establecidos</w:t>
            </w:r>
          </w:p>
        </w:tc>
      </w:tr>
      <w:tr w:rsidR="003E2679" w:rsidRPr="003F499E" w14:paraId="56BB606A" w14:textId="05F86C0A" w:rsidTr="00897619">
        <w:trPr>
          <w:trHeight w:val="567"/>
        </w:trPr>
        <w:tc>
          <w:tcPr>
            <w:tcW w:w="2854" w:type="dxa"/>
          </w:tcPr>
          <w:p w14:paraId="3B20DC4D" w14:textId="1B91F34F" w:rsidR="00B6258D" w:rsidRPr="00B6258D" w:rsidRDefault="001B170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30" w:type="dxa"/>
            <w:shd w:val="clear" w:color="auto" w:fill="BDD6EE" w:themeFill="accent1" w:themeFillTint="66"/>
          </w:tcPr>
          <w:p w14:paraId="76B04757" w14:textId="6CF2822C"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18" w:type="dxa"/>
          </w:tcPr>
          <w:p w14:paraId="30ED7486" w14:textId="60EB9292" w:rsidR="00B6258D" w:rsidRPr="00B6258D" w:rsidRDefault="77DA3CD2" w:rsidP="00897619">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173" w:type="dxa"/>
          </w:tcPr>
          <w:p w14:paraId="204B099E" w14:textId="17C47F41" w:rsidR="00B6258D" w:rsidRPr="00B6258D" w:rsidRDefault="77DA3CD2" w:rsidP="00897619">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08" w:type="dxa"/>
          </w:tcPr>
          <w:p w14:paraId="79BCC39E" w14:textId="78BC1D31" w:rsidR="00B6258D" w:rsidRPr="00B6258D" w:rsidRDefault="53492B7F" w:rsidP="00897619">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2" w:type="dxa"/>
            <w:vAlign w:val="center"/>
          </w:tcPr>
          <w:p w14:paraId="59A980B4" w14:textId="21092D2E" w:rsidR="00B6258D" w:rsidRPr="00B6258D" w:rsidRDefault="659755BA" w:rsidP="00897619">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561" w:type="dxa"/>
            <w:tcBorders>
              <w:top w:val="single" w:sz="4" w:space="0" w:color="auto"/>
              <w:bottom w:val="single" w:sz="4" w:space="0" w:color="auto"/>
              <w:right w:val="single" w:sz="4" w:space="0" w:color="auto"/>
            </w:tcBorders>
            <w:shd w:val="clear" w:color="auto" w:fill="auto"/>
          </w:tcPr>
          <w:p w14:paraId="26555F3A" w14:textId="44EAEAB6"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Expresé mis ideas con fluidez, claridad y precisión utilizando el lenguaje técnico de manera adecuada en la presentación del Proyecto APT</w:t>
            </w:r>
          </w:p>
        </w:tc>
      </w:tr>
      <w:tr w:rsidR="003E2679" w:rsidRPr="008E6B6C" w14:paraId="0A362450" w14:textId="44759253" w:rsidTr="00897619">
        <w:trPr>
          <w:trHeight w:val="567"/>
        </w:trPr>
        <w:tc>
          <w:tcPr>
            <w:tcW w:w="2854" w:type="dxa"/>
          </w:tcPr>
          <w:p w14:paraId="3DFE7715" w14:textId="24785C6C"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30" w:type="dxa"/>
            <w:shd w:val="clear" w:color="auto" w:fill="BDD6EE" w:themeFill="accent1" w:themeFillTint="66"/>
          </w:tcPr>
          <w:p w14:paraId="662B43E8" w14:textId="289AA8C3"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18" w:type="dxa"/>
          </w:tcPr>
          <w:p w14:paraId="24D90EF9" w14:textId="221D1717"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173" w:type="dxa"/>
          </w:tcPr>
          <w:p w14:paraId="36202B51" w14:textId="6122B681"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08" w:type="dxa"/>
          </w:tcPr>
          <w:p w14:paraId="0B2A997F" w14:textId="3E8CC94B" w:rsidR="008E6B6C" w:rsidRPr="008E6B6C" w:rsidRDefault="008E6B6C" w:rsidP="00897619">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2" w:type="dxa"/>
            <w:vAlign w:val="center"/>
          </w:tcPr>
          <w:p w14:paraId="7C4F5328" w14:textId="2B40C0F4" w:rsidR="008E6B6C" w:rsidRPr="008E6B6C" w:rsidRDefault="28C021B8" w:rsidP="00897619">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561" w:type="dxa"/>
            <w:tcBorders>
              <w:top w:val="single" w:sz="4" w:space="0" w:color="auto"/>
              <w:bottom w:val="single" w:sz="4" w:space="0" w:color="auto"/>
              <w:right w:val="single" w:sz="4" w:space="0" w:color="auto"/>
            </w:tcBorders>
            <w:shd w:val="clear" w:color="auto" w:fill="auto"/>
          </w:tcPr>
          <w:p w14:paraId="6D7B62D3" w14:textId="63458549"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Mi presentación cumplió con los indicadores de calidad disciplinarios necesarios y adquiridos en el desarrollo del Proyecto APT</w:t>
            </w:r>
          </w:p>
        </w:tc>
      </w:tr>
      <w:tr w:rsidR="003E2679" w14:paraId="06403D43" w14:textId="6AF18A9B" w:rsidTr="00897619">
        <w:trPr>
          <w:trHeight w:val="567"/>
        </w:trPr>
        <w:tc>
          <w:tcPr>
            <w:tcW w:w="2854" w:type="dxa"/>
          </w:tcPr>
          <w:p w14:paraId="5D426B38" w14:textId="116ED6DE" w:rsidR="56755A24" w:rsidRDefault="56755A24" w:rsidP="00897619">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00897619">
            <w:pPr>
              <w:jc w:val="both"/>
              <w:rPr>
                <w:rFonts w:ascii="Calibri" w:eastAsia="Calibri" w:hAnsi="Calibri" w:cs="Calibri"/>
                <w:color w:val="000000" w:themeColor="text1"/>
              </w:rPr>
            </w:pPr>
          </w:p>
          <w:p w14:paraId="59D150D9" w14:textId="789F2671" w:rsidR="5E9D9286" w:rsidRDefault="5E9D9286" w:rsidP="00897619">
            <w:pPr>
              <w:jc w:val="both"/>
              <w:rPr>
                <w:rFonts w:ascii="Calibri" w:eastAsia="Calibri" w:hAnsi="Calibri" w:cs="Calibri"/>
                <w:color w:val="000000" w:themeColor="text1"/>
              </w:rPr>
            </w:pPr>
          </w:p>
        </w:tc>
        <w:tc>
          <w:tcPr>
            <w:tcW w:w="2230" w:type="dxa"/>
            <w:shd w:val="clear" w:color="auto" w:fill="auto"/>
          </w:tcPr>
          <w:p w14:paraId="30CD7655" w14:textId="4450D3DC" w:rsidR="0D5154A7" w:rsidRDefault="0D5154A7"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18" w:type="dxa"/>
          </w:tcPr>
          <w:p w14:paraId="28138602" w14:textId="7304684D" w:rsidR="1E370B57" w:rsidRDefault="1E370B57"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00897619">
            <w:pPr>
              <w:jc w:val="both"/>
              <w:rPr>
                <w:rFonts w:ascii="Calibri" w:eastAsia="Calibri" w:hAnsi="Calibri" w:cs="Calibri"/>
                <w:color w:val="000000" w:themeColor="text1"/>
              </w:rPr>
            </w:pPr>
          </w:p>
        </w:tc>
        <w:tc>
          <w:tcPr>
            <w:tcW w:w="2173" w:type="dxa"/>
          </w:tcPr>
          <w:p w14:paraId="5E87E796" w14:textId="197B7388" w:rsidR="4D66C73D" w:rsidRDefault="4D66C73D"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00897619">
            <w:pPr>
              <w:jc w:val="both"/>
              <w:rPr>
                <w:rFonts w:ascii="Calibri" w:eastAsia="Calibri" w:hAnsi="Calibri" w:cs="Calibri"/>
                <w:color w:val="000000" w:themeColor="text1"/>
              </w:rPr>
            </w:pPr>
          </w:p>
        </w:tc>
        <w:tc>
          <w:tcPr>
            <w:tcW w:w="1908" w:type="dxa"/>
            <w:shd w:val="clear" w:color="auto" w:fill="BDD6EE" w:themeFill="accent1" w:themeFillTint="66"/>
          </w:tcPr>
          <w:p w14:paraId="6069EB56" w14:textId="463D8AF9" w:rsidR="4D66C73D" w:rsidRDefault="4D66C73D" w:rsidP="00897619">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2" w:type="dxa"/>
            <w:vAlign w:val="center"/>
          </w:tcPr>
          <w:p w14:paraId="281D0E27" w14:textId="61B5B8BA" w:rsidR="7A1B7EE1" w:rsidRDefault="7A1B7EE1" w:rsidP="00897619">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561" w:type="dxa"/>
            <w:tcBorders>
              <w:top w:val="single" w:sz="4" w:space="0" w:color="auto"/>
              <w:bottom w:val="single" w:sz="4" w:space="0" w:color="auto"/>
              <w:right w:val="single" w:sz="4" w:space="0" w:color="auto"/>
            </w:tcBorders>
            <w:shd w:val="clear" w:color="auto" w:fill="auto"/>
          </w:tcPr>
          <w:p w14:paraId="4F5F5D69" w14:textId="14551AD0" w:rsidR="003E2679" w:rsidRPr="003E2679" w:rsidRDefault="003E2679" w:rsidP="00897619">
            <w:pPr>
              <w:spacing w:after="160" w:line="259" w:lineRule="auto"/>
              <w:rPr>
                <w:rFonts w:asciiTheme="minorHAnsi" w:hAnsiTheme="minorHAnsi" w:cstheme="minorHAnsi"/>
              </w:rPr>
            </w:pPr>
            <w:r w:rsidRPr="003E2679">
              <w:rPr>
                <w:rFonts w:asciiTheme="minorHAnsi" w:hAnsiTheme="minorHAnsi" w:cstheme="minorHAnsi"/>
              </w:rPr>
              <w:t xml:space="preserve">No logré comunicar de manera oral en inglés, debido a que es opcional y no obligatorio en base a los indicadores solicitados por la institución </w:t>
            </w:r>
          </w:p>
        </w:tc>
      </w:tr>
      <w:tr w:rsidR="008E6B6C" w:rsidRPr="003F499E" w14:paraId="058BD030" w14:textId="77777777" w:rsidTr="00897619">
        <w:trPr>
          <w:gridAfter w:val="1"/>
          <w:wAfter w:w="1561" w:type="dxa"/>
          <w:trHeight w:val="539"/>
        </w:trPr>
        <w:tc>
          <w:tcPr>
            <w:tcW w:w="11383" w:type="dxa"/>
            <w:gridSpan w:val="5"/>
            <w:vAlign w:val="center"/>
          </w:tcPr>
          <w:p w14:paraId="283A1703" w14:textId="77777777" w:rsidR="008E6B6C" w:rsidRPr="00886B90" w:rsidRDefault="008E6B6C" w:rsidP="00897619">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2" w:type="dxa"/>
            <w:vAlign w:val="center"/>
          </w:tcPr>
          <w:p w14:paraId="57918AEF" w14:textId="77777777" w:rsidR="008E6B6C" w:rsidRPr="00886B90" w:rsidRDefault="008E6B6C" w:rsidP="00897619">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7CB22" w14:textId="77777777" w:rsidR="0079781C" w:rsidRDefault="0079781C" w:rsidP="00B2162E">
      <w:r>
        <w:separator/>
      </w:r>
    </w:p>
  </w:endnote>
  <w:endnote w:type="continuationSeparator" w:id="0">
    <w:p w14:paraId="2EC665CF" w14:textId="77777777" w:rsidR="0079781C" w:rsidRDefault="0079781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B440C" w14:textId="77777777" w:rsidR="0079781C" w:rsidRDefault="0079781C" w:rsidP="00B2162E">
      <w:r>
        <w:separator/>
      </w:r>
    </w:p>
  </w:footnote>
  <w:footnote w:type="continuationSeparator" w:id="0">
    <w:p w14:paraId="44A3ACBE" w14:textId="77777777" w:rsidR="0079781C" w:rsidRDefault="0079781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760562246">
    <w:abstractNumId w:val="20"/>
  </w:num>
  <w:num w:numId="2" w16cid:durableId="1466269624">
    <w:abstractNumId w:val="7"/>
  </w:num>
  <w:num w:numId="3" w16cid:durableId="233978291">
    <w:abstractNumId w:val="11"/>
  </w:num>
  <w:num w:numId="4" w16cid:durableId="1317955027">
    <w:abstractNumId w:val="5"/>
  </w:num>
  <w:num w:numId="5" w16cid:durableId="1637447312">
    <w:abstractNumId w:val="21"/>
  </w:num>
  <w:num w:numId="6" w16cid:durableId="909194214">
    <w:abstractNumId w:val="18"/>
  </w:num>
  <w:num w:numId="7" w16cid:durableId="840972383">
    <w:abstractNumId w:val="14"/>
  </w:num>
  <w:num w:numId="8" w16cid:durableId="159546723">
    <w:abstractNumId w:val="23"/>
  </w:num>
  <w:num w:numId="9" w16cid:durableId="876233274">
    <w:abstractNumId w:val="12"/>
  </w:num>
  <w:num w:numId="10" w16cid:durableId="1348018428">
    <w:abstractNumId w:val="28"/>
  </w:num>
  <w:num w:numId="11" w16cid:durableId="1621110233">
    <w:abstractNumId w:val="17"/>
  </w:num>
  <w:num w:numId="12" w16cid:durableId="60056695">
    <w:abstractNumId w:val="9"/>
  </w:num>
  <w:num w:numId="13" w16cid:durableId="1810126691">
    <w:abstractNumId w:val="2"/>
  </w:num>
  <w:num w:numId="14" w16cid:durableId="785466338">
    <w:abstractNumId w:val="10"/>
  </w:num>
  <w:num w:numId="15" w16cid:durableId="1285959255">
    <w:abstractNumId w:val="29"/>
  </w:num>
  <w:num w:numId="16" w16cid:durableId="1826503911">
    <w:abstractNumId w:val="6"/>
  </w:num>
  <w:num w:numId="17" w16cid:durableId="1709986338">
    <w:abstractNumId w:val="22"/>
  </w:num>
  <w:num w:numId="18" w16cid:durableId="704406423">
    <w:abstractNumId w:val="13"/>
  </w:num>
  <w:num w:numId="19" w16cid:durableId="654182795">
    <w:abstractNumId w:val="8"/>
  </w:num>
  <w:num w:numId="20" w16cid:durableId="1042053821">
    <w:abstractNumId w:val="19"/>
  </w:num>
  <w:num w:numId="21" w16cid:durableId="1223638397">
    <w:abstractNumId w:val="4"/>
  </w:num>
  <w:num w:numId="22" w16cid:durableId="352192529">
    <w:abstractNumId w:val="1"/>
  </w:num>
  <w:num w:numId="23" w16cid:durableId="276523682">
    <w:abstractNumId w:val="0"/>
  </w:num>
  <w:num w:numId="24" w16cid:durableId="772477008">
    <w:abstractNumId w:val="24"/>
  </w:num>
  <w:num w:numId="25" w16cid:durableId="1426803541">
    <w:abstractNumId w:val="26"/>
  </w:num>
  <w:num w:numId="26" w16cid:durableId="2097944966">
    <w:abstractNumId w:val="25"/>
  </w:num>
  <w:num w:numId="27" w16cid:durableId="1992056220">
    <w:abstractNumId w:val="16"/>
  </w:num>
  <w:num w:numId="28" w16cid:durableId="55209729">
    <w:abstractNumId w:val="3"/>
  </w:num>
  <w:num w:numId="29" w16cid:durableId="1139345187">
    <w:abstractNumId w:val="27"/>
  </w:num>
  <w:num w:numId="30" w16cid:durableId="1548100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76361"/>
    <w:rsid w:val="001829C2"/>
    <w:rsid w:val="00182EA6"/>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2679"/>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927A2"/>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9781C"/>
    <w:rsid w:val="007B351D"/>
    <w:rsid w:val="007B56B6"/>
    <w:rsid w:val="007B5A83"/>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7619"/>
    <w:rsid w:val="008A46E8"/>
    <w:rsid w:val="008A51A2"/>
    <w:rsid w:val="008B05EC"/>
    <w:rsid w:val="008B6FA5"/>
    <w:rsid w:val="008C29BC"/>
    <w:rsid w:val="008C6DF5"/>
    <w:rsid w:val="008D1C8D"/>
    <w:rsid w:val="008D2288"/>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11A1"/>
    <w:rsid w:val="00ED4C58"/>
    <w:rsid w:val="00ED69AB"/>
    <w:rsid w:val="00EE0E5B"/>
    <w:rsid w:val="00EE677C"/>
    <w:rsid w:val="00EE7F8D"/>
    <w:rsid w:val="00EF2CF7"/>
    <w:rsid w:val="00EF4C47"/>
    <w:rsid w:val="00F10141"/>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1820</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 ALBANEZ PALACIOS</cp:lastModifiedBy>
  <cp:revision>68</cp:revision>
  <cp:lastPrinted>2021-11-25T12:30:00Z</cp:lastPrinted>
  <dcterms:created xsi:type="dcterms:W3CDTF">2022-08-25T15:56:00Z</dcterms:created>
  <dcterms:modified xsi:type="dcterms:W3CDTF">2024-12-19T23:13:00Z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