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1415" w14:textId="4F8D34AB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48"/>
          <w:szCs w:val="48"/>
          <w:lang w:val="uz-Cyrl-UZ"/>
        </w:rPr>
      </w:pPr>
      <w:bookmarkStart w:id="0" w:name="_Hlk179972392"/>
      <w:r w:rsidRPr="00110ACE">
        <w:rPr>
          <w:b/>
          <w:bCs/>
          <w:noProof/>
          <w:spacing w:val="100"/>
          <w:sz w:val="48"/>
          <w:szCs w:val="48"/>
          <w:lang w:val="uz-Cyrl-UZ"/>
        </w:rPr>
        <w:t>ЭЪЛОН!</w:t>
      </w:r>
    </w:p>
    <w:p w14:paraId="772A60F4" w14:textId="77777777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26"/>
          <w:szCs w:val="26"/>
          <w:lang w:val="uz-Cyrl-UZ"/>
        </w:rPr>
      </w:pPr>
    </w:p>
    <w:p w14:paraId="6E3EC527" w14:textId="151F0579" w:rsidR="008F1089" w:rsidRDefault="00561455" w:rsidP="00336A4B">
      <w:pPr>
        <w:spacing w:after="36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Бешкапа</w:t>
      </w:r>
      <w:r w:rsidR="007A7356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МФЙ 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(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3,7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га)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ҳудудида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ко</w:t>
      </w:r>
      <w:r w:rsidR="00BD4CA6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м</w:t>
      </w:r>
      <w:bookmarkStart w:id="1" w:name="_GoBack"/>
      <w:bookmarkEnd w:id="1"/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плекс ривожлантириш (реновация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) лойиҳасини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амалга ошириш учун инвесторни танлаб олиш юзасидан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Дастлабки – Малака босқичи 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ўтказил</w:t>
      </w:r>
      <w:r w:rsidR="00336A4B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иши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тўғрисида</w:t>
      </w:r>
    </w:p>
    <w:p w14:paraId="5951983D" w14:textId="7122B456" w:rsidR="00110ACE" w:rsidRPr="00336A4B" w:rsidRDefault="00336A4B" w:rsidP="00336A4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>Тошкент шаҳри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  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2024 йил </w:t>
      </w:r>
      <w:r w:rsidR="00BB76ED">
        <w:rPr>
          <w:rFonts w:ascii="Times New Roman" w:hAnsi="Times New Roman" w:cs="Times New Roman"/>
          <w:noProof/>
          <w:sz w:val="28"/>
          <w:szCs w:val="28"/>
          <w:lang w:val="uz-Cyrl-UZ"/>
        </w:rPr>
        <w:t>6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декабрь</w:t>
      </w: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"/>
        <w:gridCol w:w="5945"/>
      </w:tblGrid>
      <w:tr w:rsidR="00110ACE" w:rsidRPr="00336A4B" w14:paraId="652711CD" w14:textId="77777777" w:rsidTr="00336A4B">
        <w:tc>
          <w:tcPr>
            <w:tcW w:w="3544" w:type="dxa"/>
          </w:tcPr>
          <w:bookmarkEnd w:id="0"/>
          <w:p w14:paraId="1F36484D" w14:textId="39AE4F0E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Дастлабки – Малака босқичининг ўтказилиш санаси</w:t>
            </w:r>
          </w:p>
        </w:tc>
        <w:tc>
          <w:tcPr>
            <w:tcW w:w="292" w:type="dxa"/>
          </w:tcPr>
          <w:p w14:paraId="008076D6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5B5BA072" w14:textId="32F719F5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bCs/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>
              <w:rPr>
                <w:bCs/>
                <w:noProof/>
                <w:sz w:val="26"/>
                <w:szCs w:val="26"/>
                <w:lang w:val="uz-Cyrl-UZ"/>
              </w:rPr>
              <w:t>9</w:t>
            </w: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</w:p>
        </w:tc>
      </w:tr>
      <w:tr w:rsidR="00110ACE" w:rsidRPr="00336A4B" w14:paraId="3884C65B" w14:textId="77777777" w:rsidTr="00336A4B">
        <w:tc>
          <w:tcPr>
            <w:tcW w:w="3544" w:type="dxa"/>
          </w:tcPr>
          <w:p w14:paraId="5D56E08C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68F152E4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0D05F496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50B20" w14:paraId="2CDC1BFA" w14:textId="77777777" w:rsidTr="00336A4B">
        <w:tc>
          <w:tcPr>
            <w:tcW w:w="3544" w:type="dxa"/>
          </w:tcPr>
          <w:p w14:paraId="58BA5CCF" w14:textId="5FC338E8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Иштирок этиш шартлари</w:t>
            </w:r>
          </w:p>
        </w:tc>
        <w:tc>
          <w:tcPr>
            <w:tcW w:w="292" w:type="dxa"/>
          </w:tcPr>
          <w:p w14:paraId="0087638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613032E4" w14:textId="677C0230" w:rsidR="00110ACE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>
              <w:rPr>
                <w:noProof/>
                <w:sz w:val="26"/>
                <w:szCs w:val="26"/>
                <w:lang w:val="uz-Cyrl-UZ"/>
              </w:rPr>
              <w:t xml:space="preserve">да иштирок этиш истагини билдирган инвесторлар (иштирокчилар) иловага мувофиқ шаклдаги ариза билан 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сўралган ҳужжатлар ва маълумотларни </w:t>
            </w:r>
            <w:r w:rsidR="00DD4B78" w:rsidRPr="00110ACE">
              <w:rPr>
                <w:noProof/>
                <w:sz w:val="26"/>
                <w:szCs w:val="26"/>
                <w:lang w:val="uz-Cyrl-UZ"/>
              </w:rPr>
              <w:t>қоғоз ёки электрон ҳужжат шаклида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 илова қилган ҳолда </w:t>
            </w:r>
            <w:r>
              <w:rPr>
                <w:noProof/>
                <w:sz w:val="26"/>
                <w:szCs w:val="26"/>
                <w:lang w:val="uz-Cyrl-UZ"/>
              </w:rPr>
              <w:t>мурожаат қиладилар</w:t>
            </w:r>
            <w:r w:rsidR="00BB76ED">
              <w:rPr>
                <w:noProof/>
                <w:sz w:val="26"/>
                <w:szCs w:val="26"/>
                <w:lang w:val="uz-Cyrl-UZ"/>
              </w:rPr>
              <w:t xml:space="preserve"> (1 илова)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5028603" w14:textId="6713406D" w:rsidR="00336A4B" w:rsidRPr="00336A4B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="00AC6B41"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 w:rsidR="00AC6B41">
              <w:rPr>
                <w:noProof/>
                <w:sz w:val="26"/>
                <w:szCs w:val="26"/>
                <w:lang w:val="uz-Cyrl-UZ"/>
              </w:rPr>
              <w:t xml:space="preserve">да инвесторлар (иштирокчилар) унинг </w:t>
            </w:r>
            <w:r w:rsidR="00AC6B41" w:rsidRPr="00AC6B41">
              <w:rPr>
                <w:noProof/>
                <w:sz w:val="26"/>
                <w:szCs w:val="26"/>
                <w:lang w:val="uz-Cyrl-UZ"/>
              </w:rPr>
              <w:t>ўтказилиш санаси</w:t>
            </w:r>
            <w:r w:rsidR="00AC6B41">
              <w:rPr>
                <w:noProof/>
                <w:sz w:val="26"/>
                <w:szCs w:val="26"/>
                <w:lang w:val="uz-Cyrl-UZ"/>
              </w:rPr>
              <w:t>да ўз қонуний вакиллари орқали бевосита қатнашишлари мумкин.</w:t>
            </w:r>
          </w:p>
        </w:tc>
      </w:tr>
      <w:tr w:rsidR="00110ACE" w:rsidRPr="00350B20" w14:paraId="4A50DDC1" w14:textId="77777777" w:rsidTr="00336A4B">
        <w:tc>
          <w:tcPr>
            <w:tcW w:w="3544" w:type="dxa"/>
          </w:tcPr>
          <w:p w14:paraId="132A009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4D647DBC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233884F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50B20" w14:paraId="23409A2F" w14:textId="77777777" w:rsidTr="00336A4B">
        <w:tc>
          <w:tcPr>
            <w:tcW w:w="3544" w:type="dxa"/>
          </w:tcPr>
          <w:p w14:paraId="1B58048A" w14:textId="3117693A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Тақдим қилиниши зарур бўлган ҳужжатлар тўплами</w:t>
            </w:r>
          </w:p>
        </w:tc>
        <w:tc>
          <w:tcPr>
            <w:tcW w:w="292" w:type="dxa"/>
          </w:tcPr>
          <w:p w14:paraId="1AB2EA4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7A533D6" w14:textId="20A8F9E2" w:rsidR="00110ACE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1. </w:t>
            </w:r>
            <w:r w:rsidR="005E3202" w:rsidRPr="004B62D1">
              <w:rPr>
                <w:noProof/>
                <w:sz w:val="26"/>
                <w:szCs w:val="26"/>
                <w:lang w:val="uz-Cyrl-UZ"/>
              </w:rPr>
              <w:t>И</w:t>
            </w:r>
            <w:r w:rsidRPr="004B62D1">
              <w:rPr>
                <w:noProof/>
                <w:sz w:val="26"/>
                <w:szCs w:val="26"/>
                <w:lang w:val="uz-Cyrl-UZ"/>
              </w:rPr>
              <w:t>ловага мувофиқ шаклда расмийлаштирилган ариза</w:t>
            </w:r>
            <w:r w:rsidR="00DD4B78" w:rsidRPr="004B62D1">
              <w:rPr>
                <w:noProof/>
                <w:sz w:val="26"/>
                <w:szCs w:val="26"/>
                <w:lang w:val="uz-Cyrl-UZ"/>
              </w:rPr>
              <w:t xml:space="preserve"> сўралган ҳужжатлар ва маълумотларни илова қилган ҳолда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7F1BE017" w14:textId="0CB1C085" w:rsidR="00AC6B41" w:rsidRPr="004B62D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2. Инвестор (иштирокчи) давлат рўйхатидан ўтказилганлиги тўғрисидаги гувоҳнома нусхаси.</w:t>
            </w:r>
          </w:p>
          <w:p w14:paraId="6F620ED0" w14:textId="77777777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3. Инвестор (иштирокчи) Уставининг нусхаси.</w:t>
            </w:r>
          </w:p>
          <w:p w14:paraId="2AD0EC5F" w14:textId="0647BCEF" w:rsidR="00AC6B41" w:rsidRPr="004B62D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4. Инвестор (иштирокчи) (унинг таъсисчиси (иштирокчиси) ёки унинг ҳар қандай шўба корхоналари, асосий компанияси, у боғлиқ бўлган ва (ёки) у томонидан жалб қилинган лойиҳалаштириш ва қурилиш ташкилоти охирги 5 йил ичида реновация лойиҳаси доирасида янги қурилиши режалаштирилган объектлар умумий майдонининг камида ўн фоизи миқдорида қурилиш тажрибасига (объектни фойдаланишга топширилганлигини тасдиқловчи ҳужжатларни илова қилган ҳолда) эга эканлиги тўғрисидаги маълумотлар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(2 илова)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80C34EE" w14:textId="7C7F682E" w:rsidR="00865D07" w:rsidRPr="004B62D1" w:rsidRDefault="00AC6B41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5. Инвесторнинг (иштирокчининг) солиқ ва бошқа мажбурий тўловлар бўйича қарздорлик йўқлиги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</w:t>
            </w:r>
            <w:r w:rsidRPr="004B62D1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5CD2EFA6" w14:textId="394C663D" w:rsidR="00AC6B41" w:rsidRPr="004B62D1" w:rsidRDefault="00865D07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4B62D1">
              <w:rPr>
                <w:noProof/>
                <w:sz w:val="26"/>
                <w:szCs w:val="26"/>
                <w:lang w:val="uz-Cyrl-UZ"/>
              </w:rPr>
              <w:t>6. Инвесторнинг (иштирокчининг) банкротлик белгилари ёки банкротлик тўғрисидаги қарорларнинг мавжуд эмаслиги тўғрисида маълумот (резидентлар учун)</w:t>
            </w:r>
            <w:r w:rsidR="00BB76ED" w:rsidRPr="004B62D1">
              <w:rPr>
                <w:noProof/>
                <w:sz w:val="26"/>
                <w:szCs w:val="26"/>
                <w:lang w:val="uz-Cyrl-UZ"/>
              </w:rPr>
              <w:t xml:space="preserve"> (my.gov.uz сайтидан).</w:t>
            </w:r>
          </w:p>
        </w:tc>
      </w:tr>
      <w:tr w:rsidR="00110ACE" w:rsidRPr="00350B20" w14:paraId="1143DD80" w14:textId="77777777" w:rsidTr="00336A4B">
        <w:tc>
          <w:tcPr>
            <w:tcW w:w="3544" w:type="dxa"/>
          </w:tcPr>
          <w:p w14:paraId="0067BF9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72EA8E7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4412689B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50B20" w14:paraId="2560583C" w14:textId="77777777" w:rsidTr="00336A4B">
        <w:tc>
          <w:tcPr>
            <w:tcW w:w="3544" w:type="dxa"/>
          </w:tcPr>
          <w:p w14:paraId="73952D25" w14:textId="3A8E9C40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манзили</w:t>
            </w:r>
          </w:p>
        </w:tc>
        <w:tc>
          <w:tcPr>
            <w:tcW w:w="292" w:type="dxa"/>
          </w:tcPr>
          <w:p w14:paraId="3CF1E6BE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272DDC12" w14:textId="5B439FF8" w:rsidR="00110ACE" w:rsidRPr="00DD4B78" w:rsidRDefault="00DD4B78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 xml:space="preserve">Ўзбекистон Республикаси, Тошкент шаҳар, Чилонзор тумани, </w:t>
            </w:r>
            <w:r>
              <w:rPr>
                <w:noProof/>
                <w:sz w:val="26"/>
                <w:szCs w:val="26"/>
                <w:lang w:val="uz-Cyrl-UZ"/>
              </w:rPr>
              <w:t>“</w:t>
            </w:r>
            <w:r w:rsidRPr="00DD4B78">
              <w:rPr>
                <w:noProof/>
                <w:sz w:val="26"/>
                <w:szCs w:val="26"/>
                <w:lang w:val="uz-Cyrl-UZ"/>
              </w:rPr>
              <w:t>Ислом Каримов</w:t>
            </w:r>
            <w:r>
              <w:rPr>
                <w:noProof/>
                <w:sz w:val="26"/>
                <w:szCs w:val="26"/>
                <w:lang w:val="uz-Cyrl-UZ"/>
              </w:rPr>
              <w:t>”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шо</w:t>
            </w:r>
            <w:r>
              <w:rPr>
                <w:noProof/>
                <w:sz w:val="26"/>
                <w:szCs w:val="26"/>
                <w:lang w:val="uz-Cyrl-UZ"/>
              </w:rPr>
              <w:t>ҳ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кўчаси,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51-уй (почта индекси: 100066, тел.: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+998712100261, el.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pochta: info@toshkentinvest.uz ва i.karimov@tashkentinvest.com манзилига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110ACE" w:rsidRPr="00350B20" w14:paraId="3543DD24" w14:textId="77777777" w:rsidTr="00336A4B">
        <w:tc>
          <w:tcPr>
            <w:tcW w:w="3544" w:type="dxa"/>
          </w:tcPr>
          <w:p w14:paraId="2BEFA2F3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34B0D2F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114593C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336A4B" w14:paraId="6B6D55E1" w14:textId="77777777" w:rsidTr="00336A4B">
        <w:tc>
          <w:tcPr>
            <w:tcW w:w="3544" w:type="dxa"/>
          </w:tcPr>
          <w:p w14:paraId="017A6F15" w14:textId="77777777" w:rsidR="00110ACE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сўнги санаси</w:t>
            </w:r>
          </w:p>
          <w:p w14:paraId="0BE5B645" w14:textId="01825EC5" w:rsidR="00BB76ED" w:rsidRPr="00336A4B" w:rsidRDefault="00BB76ED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</w:p>
        </w:tc>
        <w:tc>
          <w:tcPr>
            <w:tcW w:w="292" w:type="dxa"/>
          </w:tcPr>
          <w:p w14:paraId="068E3F40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A1D26FC" w14:textId="3AF23743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2024 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>йил 1</w:t>
            </w:r>
            <w:r w:rsidR="00BB76ED" w:rsidRPr="004B62D1">
              <w:rPr>
                <w:bCs/>
                <w:noProof/>
                <w:sz w:val="26"/>
                <w:szCs w:val="26"/>
                <w:lang w:val="uz-Cyrl-UZ"/>
              </w:rPr>
              <w:t>6</w:t>
            </w:r>
            <w:r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  <w:r w:rsidR="00DD4B78" w:rsidRPr="004B62D1">
              <w:rPr>
                <w:bCs/>
                <w:noProof/>
                <w:sz w:val="26"/>
                <w:szCs w:val="26"/>
                <w:lang w:val="uz-Cyrl-UZ"/>
              </w:rPr>
              <w:t xml:space="preserve"> соат 18:00 гача.</w:t>
            </w:r>
          </w:p>
        </w:tc>
      </w:tr>
    </w:tbl>
    <w:p w14:paraId="5081AF2B" w14:textId="5C559FA4" w:rsidR="00784F25" w:rsidRPr="00336A4B" w:rsidRDefault="00336A4B" w:rsidP="00110ACE">
      <w:pPr>
        <w:pStyle w:val="a3"/>
        <w:spacing w:before="0" w:beforeAutospacing="0" w:after="0" w:afterAutospacing="0"/>
        <w:jc w:val="both"/>
        <w:rPr>
          <w:i/>
          <w:iCs/>
          <w:noProof/>
          <w:lang w:val="uz-Cyrl-UZ"/>
        </w:rPr>
      </w:pPr>
      <w:r w:rsidRPr="004B62D1">
        <w:rPr>
          <w:b/>
          <w:bCs/>
          <w:i/>
          <w:iCs/>
          <w:noProof/>
          <w:lang w:val="uz-Cyrl-UZ"/>
        </w:rPr>
        <w:t>Асос:</w:t>
      </w:r>
      <w:r w:rsidRPr="004B62D1">
        <w:rPr>
          <w:i/>
          <w:iCs/>
          <w:noProof/>
          <w:lang w:val="uz-Cyrl-UZ"/>
        </w:rPr>
        <w:t xml:space="preserve"> Тошкент шаҳар ҳокимининг 2024 йил </w:t>
      </w:r>
      <w:r w:rsidR="004B62D1" w:rsidRPr="004B62D1">
        <w:rPr>
          <w:i/>
          <w:iCs/>
          <w:noProof/>
          <w:lang w:val="uz-Cyrl-UZ"/>
        </w:rPr>
        <w:t>2</w:t>
      </w:r>
      <w:r w:rsidRPr="004B62D1">
        <w:rPr>
          <w:i/>
          <w:iCs/>
          <w:noProof/>
          <w:lang w:val="uz-Cyrl-UZ"/>
        </w:rPr>
        <w:t xml:space="preserve"> </w:t>
      </w:r>
      <w:r w:rsidR="00BB76ED" w:rsidRPr="004B62D1">
        <w:rPr>
          <w:i/>
          <w:iCs/>
          <w:noProof/>
          <w:lang w:val="uz-Cyrl-UZ"/>
        </w:rPr>
        <w:t>дека</w:t>
      </w:r>
      <w:r w:rsidRPr="004B62D1">
        <w:rPr>
          <w:i/>
          <w:iCs/>
          <w:noProof/>
          <w:lang w:val="uz-Cyrl-UZ"/>
        </w:rPr>
        <w:t xml:space="preserve">брдаги “Тошкент шаҳрининг </w:t>
      </w:r>
      <w:r w:rsidR="00901FAF">
        <w:rPr>
          <w:i/>
          <w:iCs/>
          <w:noProof/>
          <w:lang w:val="uz-Cyrl-UZ"/>
        </w:rPr>
        <w:t>Мирзо Улуғбек</w:t>
      </w:r>
      <w:r w:rsidRPr="004B62D1">
        <w:rPr>
          <w:i/>
          <w:iCs/>
          <w:noProof/>
          <w:lang w:val="uz-Cyrl-UZ"/>
        </w:rPr>
        <w:t xml:space="preserve"> туманини комплекс ривожлантириш ва реновация ҳудудининг чегарасини белгилаш ҳамда ушбу ҳудудда лойиҳаларни амалга ошириш тўғрисида”ги </w:t>
      </w:r>
      <w:r w:rsidR="00BB76ED" w:rsidRPr="004B62D1">
        <w:rPr>
          <w:i/>
          <w:iCs/>
          <w:noProof/>
          <w:lang w:val="uz-Cyrl-UZ"/>
        </w:rPr>
        <w:t>88</w:t>
      </w:r>
      <w:r w:rsidR="00901FAF">
        <w:rPr>
          <w:i/>
          <w:iCs/>
          <w:noProof/>
          <w:lang w:val="uz-Cyrl-UZ"/>
        </w:rPr>
        <w:t>1</w:t>
      </w:r>
      <w:r w:rsidR="00BB76ED" w:rsidRPr="004B62D1">
        <w:rPr>
          <w:i/>
          <w:iCs/>
          <w:noProof/>
          <w:lang w:val="uz-Cyrl-UZ"/>
        </w:rPr>
        <w:t>-14-0-Q/24</w:t>
      </w:r>
      <w:r w:rsidRPr="004B62D1">
        <w:rPr>
          <w:i/>
          <w:iCs/>
          <w:noProof/>
          <w:lang w:val="uz-Cyrl-UZ"/>
        </w:rPr>
        <w:t>-сонли қарори.</w:t>
      </w:r>
    </w:p>
    <w:p w14:paraId="51017CCC" w14:textId="34AECC82" w:rsidR="00110ACE" w:rsidRDefault="00110ACE" w:rsidP="00110ACE">
      <w:pPr>
        <w:pStyle w:val="a3"/>
        <w:spacing w:before="0" w:beforeAutospacing="0" w:after="0" w:afterAutospacing="0"/>
        <w:jc w:val="center"/>
        <w:rPr>
          <w:noProof/>
          <w:sz w:val="26"/>
          <w:szCs w:val="26"/>
          <w:lang w:val="uz-Cyrl-UZ"/>
        </w:rPr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8470"/>
      </w:tblGrid>
      <w:tr w:rsidR="005E3202" w14:paraId="6DC8209B" w14:textId="77777777" w:rsidTr="005E3202">
        <w:tc>
          <w:tcPr>
            <w:tcW w:w="1306" w:type="dxa"/>
            <w:vMerge w:val="restart"/>
          </w:tcPr>
          <w:p w14:paraId="2031E306" w14:textId="08BD46F1" w:rsidR="005E3202" w:rsidRPr="00DD4B78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sz w:val="26"/>
                <w:szCs w:val="26"/>
                <w:lang w:val="uz-Cyrl-UZ"/>
              </w:rPr>
            </w:pPr>
            <w:r w:rsidRPr="00DD4B78">
              <w:rPr>
                <w:b/>
                <w:bCs/>
                <w:noProof/>
                <w:sz w:val="26"/>
                <w:szCs w:val="26"/>
                <w:lang w:val="uz-Cyrl-UZ"/>
              </w:rPr>
              <w:t>Эслатма:</w:t>
            </w:r>
          </w:p>
        </w:tc>
        <w:tc>
          <w:tcPr>
            <w:tcW w:w="8470" w:type="dxa"/>
          </w:tcPr>
          <w:p w14:paraId="34DF18D3" w14:textId="764CCC53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Аризага иловалар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PDF форматида бўлиши шарт.</w:t>
            </w:r>
          </w:p>
        </w:tc>
      </w:tr>
      <w:tr w:rsidR="005E3202" w14:paraId="05A5F2D2" w14:textId="77777777" w:rsidTr="005E3202">
        <w:tc>
          <w:tcPr>
            <w:tcW w:w="1306" w:type="dxa"/>
            <w:vMerge/>
          </w:tcPr>
          <w:p w14:paraId="3197BEDD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2581F522" w14:textId="5D5EC85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Аризани электрон почта орқали юборишда хатнинг мавзусини кўрсатиш шарт.</w:t>
            </w:r>
          </w:p>
        </w:tc>
      </w:tr>
      <w:tr w:rsidR="005E3202" w:rsidRPr="00350B20" w14:paraId="454EB28B" w14:textId="77777777" w:rsidTr="005E3202">
        <w:tc>
          <w:tcPr>
            <w:tcW w:w="1306" w:type="dxa"/>
            <w:vMerge/>
          </w:tcPr>
          <w:p w14:paraId="4A61111E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08DA99E6" w14:textId="4877C59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</w:t>
            </w:r>
            <w:r w:rsidRPr="00DD4B78">
              <w:rPr>
                <w:noProof/>
                <w:sz w:val="26"/>
                <w:szCs w:val="26"/>
                <w:lang w:val="uz-Cyrl-UZ"/>
              </w:rPr>
              <w:t>Ҳар бир файл ҳужжат номига эга бўлиши шарт.</w:t>
            </w:r>
          </w:p>
        </w:tc>
      </w:tr>
      <w:tr w:rsidR="005E3202" w:rsidRPr="00350B20" w14:paraId="0BACD756" w14:textId="77777777" w:rsidTr="005E3202">
        <w:trPr>
          <w:trHeight w:val="1254"/>
        </w:trPr>
        <w:tc>
          <w:tcPr>
            <w:tcW w:w="1306" w:type="dxa"/>
            <w:vMerge/>
          </w:tcPr>
          <w:p w14:paraId="77245BDB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3E050695" w14:textId="77777777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      </w:r>
          </w:p>
          <w:p w14:paraId="48E4C6D6" w14:textId="2818C77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>Бунда, Инвестор тақдим этилган маълумотларнинг тўғрилиги ва ишончлилиги учун шахсан жавобгар бўлади.</w:t>
            </w:r>
          </w:p>
        </w:tc>
      </w:tr>
      <w:tr w:rsidR="005E3202" w:rsidRPr="00350B20" w14:paraId="70D38652" w14:textId="77777777" w:rsidTr="005E3202">
        <w:tc>
          <w:tcPr>
            <w:tcW w:w="1306" w:type="dxa"/>
            <w:vMerge/>
          </w:tcPr>
          <w:p w14:paraId="6243B2CF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5A2FA4D6" w14:textId="4F542AC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5. 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Аризаларни қабул қилиш муддати тугагандан сўнг комиссия ариза ва ҳужжатлар</w:t>
            </w:r>
            <w:r>
              <w:rPr>
                <w:noProof/>
                <w:sz w:val="26"/>
                <w:szCs w:val="26"/>
                <w:lang w:val="uz-Cyrl-UZ"/>
              </w:rPr>
              <w:t>ни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3 иш кун ичида кўриб чиқади ва тегишли қарор қабул қилади.</w:t>
            </w:r>
          </w:p>
        </w:tc>
      </w:tr>
      <w:tr w:rsidR="005E3202" w14:paraId="129E53D6" w14:textId="77777777" w:rsidTr="005E3202">
        <w:tc>
          <w:tcPr>
            <w:tcW w:w="1306" w:type="dxa"/>
            <w:vMerge/>
          </w:tcPr>
          <w:p w14:paraId="7DD4FD28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6F00F405" w14:textId="0EEC768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6. 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Қабул қилинган қарорнинг кўчирмаси Компания томонидан 2 </w:t>
            </w:r>
            <w:r>
              <w:rPr>
                <w:noProof/>
                <w:sz w:val="26"/>
                <w:szCs w:val="26"/>
                <w:lang w:val="uz-Cyrl-UZ"/>
              </w:rPr>
              <w:t xml:space="preserve">(икки) </w:t>
            </w:r>
            <w:r w:rsidRPr="00DD4B78">
              <w:rPr>
                <w:noProof/>
                <w:sz w:val="26"/>
                <w:szCs w:val="26"/>
                <w:lang w:val="uz-Cyrl-UZ"/>
              </w:rPr>
              <w:t>иш куни муддатда Компания сайтида жойлаштирилади</w:t>
            </w:r>
          </w:p>
        </w:tc>
      </w:tr>
    </w:tbl>
    <w:p w14:paraId="315AF8F2" w14:textId="010DDF68" w:rsidR="005E3202" w:rsidRDefault="005E3202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p w14:paraId="11C03416" w14:textId="0B70CD58" w:rsidR="009D7365" w:rsidRPr="00BB76ED" w:rsidRDefault="005E3202" w:rsidP="005E320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lang w:val="uz-Cyrl-UZ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/>
        </w:rPr>
        <w:br w:type="column"/>
      </w:r>
      <w:r w:rsidR="00942E23" w:rsidRPr="00BB76ED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 илова</w:t>
      </w:r>
      <w:r w:rsid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</w:p>
    <w:p w14:paraId="72A4FDCC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04B91729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29C2650" w14:textId="271104F5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2F7F794" w14:textId="0F129FEF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88E42BA" w14:textId="15095F48" w:rsidR="008F73C0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239906C7" w14:textId="6F55F14F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F1744BB" w14:textId="77777777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33D9911B" w14:textId="3CA07F64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7443FD36" w14:textId="77777777" w:rsidR="00BB76ED" w:rsidRPr="00110ACE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4DA2600" w14:textId="4FF0ABBC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EF92E0D" w14:textId="77777777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67EAF18F" w14:textId="77777777" w:rsidR="00334A16" w:rsidRPr="00BB76ED" w:rsidRDefault="00334A16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lastRenderedPageBreak/>
        <w:t>2 илова</w:t>
      </w:r>
      <w:r w:rsidR="009D7365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</w:p>
    <w:p w14:paraId="6A5E9A97" w14:textId="4F5EB165" w:rsidR="00334A16" w:rsidRPr="00110ACE" w:rsidRDefault="00435646" w:rsidP="00110ACE">
      <w:pPr>
        <w:spacing w:after="0" w:line="240" w:lineRule="auto"/>
        <w:jc w:val="both"/>
        <w:rPr>
          <w:rFonts w:ascii="Times New Roman" w:hAnsi="Times New Roman" w:cs="Times New Roman"/>
          <w:noProof/>
          <w:lang w:val="uz-Cyrl-UZ"/>
        </w:rPr>
      </w:pPr>
      <w:r w:rsidRPr="00110A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 w:rsidRPr="00110ACE" w:rsidSect="00110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B1173" w14:textId="77777777" w:rsidR="00082E65" w:rsidRDefault="00082E65" w:rsidP="00B00C3F">
      <w:pPr>
        <w:spacing w:after="0" w:line="240" w:lineRule="auto"/>
      </w:pPr>
      <w:r>
        <w:separator/>
      </w:r>
    </w:p>
  </w:endnote>
  <w:endnote w:type="continuationSeparator" w:id="0">
    <w:p w14:paraId="09DCFCB2" w14:textId="77777777" w:rsidR="00082E65" w:rsidRDefault="00082E65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F4AF" w14:textId="77777777" w:rsidR="00B00C3F" w:rsidRDefault="00B00C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1C71" w14:textId="77777777" w:rsidR="00B00C3F" w:rsidRDefault="00B00C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20E2" w14:textId="77777777" w:rsidR="00B00C3F" w:rsidRDefault="00B00C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98B26" w14:textId="77777777" w:rsidR="00082E65" w:rsidRDefault="00082E65" w:rsidP="00B00C3F">
      <w:pPr>
        <w:spacing w:after="0" w:line="240" w:lineRule="auto"/>
      </w:pPr>
      <w:r>
        <w:separator/>
      </w:r>
    </w:p>
  </w:footnote>
  <w:footnote w:type="continuationSeparator" w:id="0">
    <w:p w14:paraId="0A0D5B24" w14:textId="77777777" w:rsidR="00082E65" w:rsidRDefault="00082E65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F91" w14:textId="77777777" w:rsidR="00B00C3F" w:rsidRDefault="00B00C3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23C7" w14:textId="77777777" w:rsidR="00B00C3F" w:rsidRDefault="00B00C3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EF9B4" w14:textId="77777777" w:rsidR="00B00C3F" w:rsidRDefault="00B00C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0"/>
    <w:rsid w:val="0004573C"/>
    <w:rsid w:val="00054198"/>
    <w:rsid w:val="00055E34"/>
    <w:rsid w:val="00082E65"/>
    <w:rsid w:val="00086C74"/>
    <w:rsid w:val="0008762C"/>
    <w:rsid w:val="000B5BEC"/>
    <w:rsid w:val="000D2BB4"/>
    <w:rsid w:val="000F6E10"/>
    <w:rsid w:val="00103712"/>
    <w:rsid w:val="00110ACE"/>
    <w:rsid w:val="00152AE2"/>
    <w:rsid w:val="00171577"/>
    <w:rsid w:val="00182F56"/>
    <w:rsid w:val="001D29DB"/>
    <w:rsid w:val="001D2BEF"/>
    <w:rsid w:val="001D625D"/>
    <w:rsid w:val="001F0292"/>
    <w:rsid w:val="002057AF"/>
    <w:rsid w:val="0023048A"/>
    <w:rsid w:val="00244A81"/>
    <w:rsid w:val="00264224"/>
    <w:rsid w:val="0027109C"/>
    <w:rsid w:val="00272013"/>
    <w:rsid w:val="002D455B"/>
    <w:rsid w:val="003139A3"/>
    <w:rsid w:val="00334A16"/>
    <w:rsid w:val="00336A4B"/>
    <w:rsid w:val="0034029E"/>
    <w:rsid w:val="00350B20"/>
    <w:rsid w:val="0035734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4B56FE"/>
    <w:rsid w:val="004B62D1"/>
    <w:rsid w:val="004F4826"/>
    <w:rsid w:val="00521EEF"/>
    <w:rsid w:val="0052300A"/>
    <w:rsid w:val="00561455"/>
    <w:rsid w:val="00563476"/>
    <w:rsid w:val="005642B9"/>
    <w:rsid w:val="005E3202"/>
    <w:rsid w:val="005F0A64"/>
    <w:rsid w:val="005F51D1"/>
    <w:rsid w:val="006029EE"/>
    <w:rsid w:val="006052C3"/>
    <w:rsid w:val="006F4000"/>
    <w:rsid w:val="0071655E"/>
    <w:rsid w:val="0072462B"/>
    <w:rsid w:val="007320DE"/>
    <w:rsid w:val="00745B1D"/>
    <w:rsid w:val="00784F25"/>
    <w:rsid w:val="00786FDB"/>
    <w:rsid w:val="007A7356"/>
    <w:rsid w:val="007C511F"/>
    <w:rsid w:val="007E4D3E"/>
    <w:rsid w:val="007F5011"/>
    <w:rsid w:val="008275B6"/>
    <w:rsid w:val="00865D07"/>
    <w:rsid w:val="00866C46"/>
    <w:rsid w:val="00887009"/>
    <w:rsid w:val="00891BE9"/>
    <w:rsid w:val="008C7AED"/>
    <w:rsid w:val="008D7DD7"/>
    <w:rsid w:val="008F1089"/>
    <w:rsid w:val="008F4216"/>
    <w:rsid w:val="008F73C0"/>
    <w:rsid w:val="00901FAF"/>
    <w:rsid w:val="00926C7E"/>
    <w:rsid w:val="00942E23"/>
    <w:rsid w:val="009559F3"/>
    <w:rsid w:val="009570C7"/>
    <w:rsid w:val="00963334"/>
    <w:rsid w:val="00985946"/>
    <w:rsid w:val="009D7365"/>
    <w:rsid w:val="009E4324"/>
    <w:rsid w:val="009F45AF"/>
    <w:rsid w:val="00A10682"/>
    <w:rsid w:val="00A3286A"/>
    <w:rsid w:val="00A616B4"/>
    <w:rsid w:val="00A86595"/>
    <w:rsid w:val="00AB00D7"/>
    <w:rsid w:val="00AC68CD"/>
    <w:rsid w:val="00AC6B41"/>
    <w:rsid w:val="00B00C3F"/>
    <w:rsid w:val="00B06BF2"/>
    <w:rsid w:val="00B07A56"/>
    <w:rsid w:val="00B145ED"/>
    <w:rsid w:val="00B146A9"/>
    <w:rsid w:val="00B175AE"/>
    <w:rsid w:val="00B42D42"/>
    <w:rsid w:val="00B57356"/>
    <w:rsid w:val="00BB76ED"/>
    <w:rsid w:val="00BD4CA6"/>
    <w:rsid w:val="00C0028F"/>
    <w:rsid w:val="00C05F92"/>
    <w:rsid w:val="00C4712F"/>
    <w:rsid w:val="00C801C9"/>
    <w:rsid w:val="00CA397E"/>
    <w:rsid w:val="00CD2AC0"/>
    <w:rsid w:val="00CD3013"/>
    <w:rsid w:val="00CD518B"/>
    <w:rsid w:val="00D27F49"/>
    <w:rsid w:val="00D35171"/>
    <w:rsid w:val="00D47783"/>
    <w:rsid w:val="00D87197"/>
    <w:rsid w:val="00D908F7"/>
    <w:rsid w:val="00DC2AAE"/>
    <w:rsid w:val="00DC7E43"/>
    <w:rsid w:val="00DD4B78"/>
    <w:rsid w:val="00DE3803"/>
    <w:rsid w:val="00DE55DC"/>
    <w:rsid w:val="00DF0A72"/>
    <w:rsid w:val="00E52BA9"/>
    <w:rsid w:val="00E531B4"/>
    <w:rsid w:val="00E84115"/>
    <w:rsid w:val="00EC66A9"/>
    <w:rsid w:val="00ED2FC4"/>
    <w:rsid w:val="00EE0AE1"/>
    <w:rsid w:val="00EE54E0"/>
    <w:rsid w:val="00EE716E"/>
    <w:rsid w:val="00EF46B4"/>
    <w:rsid w:val="00F253DA"/>
    <w:rsid w:val="00F55982"/>
    <w:rsid w:val="00F62FBC"/>
    <w:rsid w:val="00F66B41"/>
    <w:rsid w:val="00FB1784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C3F"/>
  </w:style>
  <w:style w:type="paragraph" w:styleId="a9">
    <w:name w:val="footer"/>
    <w:basedOn w:val="a"/>
    <w:link w:val="aa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C3F"/>
  </w:style>
  <w:style w:type="character" w:styleId="ab">
    <w:name w:val="annotation reference"/>
    <w:basedOn w:val="a0"/>
    <w:uiPriority w:val="99"/>
    <w:semiHidden/>
    <w:unhideWhenUsed/>
    <w:rsid w:val="004B5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B56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B56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B56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B56F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B5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56F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4B5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cp:lastPrinted>2024-10-16T10:03:00Z</cp:lastPrinted>
  <dcterms:created xsi:type="dcterms:W3CDTF">2024-12-06T15:01:00Z</dcterms:created>
  <dcterms:modified xsi:type="dcterms:W3CDTF">2024-12-06T15:01:00Z</dcterms:modified>
</cp:coreProperties>
</file>