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lead_finder_kz_система_поиска_кли_d74185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Lead Finder KZ — Система поиска клиентов для языкового центра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Автоматизированная система для сбора контактов потенциальных клиентов (физических лиц) из Telegram и Instagram с последующей рассылкой в мессенджеры.</w:t>
      </w:r>
    </w:p>
    <w:p>
      <w:pPr>
        <w:spacing w:line="360" w:before="315" w:after="105" w:lineRule="auto"/>
        <w:ind w:left="-30"/>
        <w:jc w:val="left"/>
      </w:pPr>
      <w:bookmarkStart w:id="1" w:name="возможност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Возможности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Парсинг Telegram-чатов (участники с фильтрацией по Казахстану)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Парсинг Instagram по хештегам (профили с контактами в био)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Проверка номеров на наличие WhatsApp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Рассылка в Telegram, WhatsApp, Instagram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Простая веб-админка для управления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База данных SQLite для хранения контактов</w:t>
      </w:r>
    </w:p>
    <w:p>
      <w:pPr>
        <w:spacing w:line="360" w:before="315" w:after="105" w:lineRule="auto"/>
        <w:ind w:left="-30"/>
        <w:jc w:val="left"/>
      </w:pPr>
      <w:bookmarkStart w:id="2" w:name="быстрый_стар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Быстрый старт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установка_зависимосте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Установка зависимостей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Корневые зависимости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npm install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Backend зависимости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backend &amp;&amp; npm install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..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Frontend зависимости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frontend &amp;&amp; npm install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bm_2_настройка_переменных_окруж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Настройка переменных окружения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Скопируйте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.env.example</w:t>
      </w:r>
      <w:r>
        <w:rPr>
          <w:rFonts w:eastAsia="source serif 4" w:cs="source serif 4" w:ascii="source serif 4" w:hAnsi="source serif 4"/>
          <w:color w:val="000000"/>
        </w:rPr>
        <w:t xml:space="preserve">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</w:rPr>
        <w:t xml:space="preserve"> и заполните: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.env.example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Требуемые переменные: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TELEGRAM_API_ID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API ID от </w:t>
      </w: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my.telegram.org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TELEGRAM_API_HASH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API Hash от </w:t>
      </w: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my.telegram.org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TELEGRAM_BOT_TOKEN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Токен бота от @BotFather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INSTAGRAM_USERNAME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Логин Instagram для рассылки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INSTAGRAM_PASSWORD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Пароль Instagram</w:t>
      </w:r>
    </w:p>
    <w:p>
      <w:pPr>
        <w:spacing w:line="360" w:before="315" w:after="105" w:lineRule="auto"/>
        <w:ind w:left="-30"/>
        <w:jc w:val="left"/>
      </w:pPr>
      <w:bookmarkStart w:id="5" w:name="bm_3_запуск_сервер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Запуск сервера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run dev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Сервер запустится на </w:t>
      </w:r>
      <w:hyperlink r:id="rId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http://localhost:3000</w:t>
        </w:r>
      </w:hyperlink>
    </w:p>
    <w:p>
      <w:pPr>
        <w:spacing w:line="360" w:before="315" w:after="105" w:lineRule="auto"/>
        <w:ind w:left="-30"/>
        <w:jc w:val="left"/>
      </w:pPr>
      <w:bookmarkStart w:id="6" w:name="bm_4_открыть_админку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Открыть админку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Перейдите на </w:t>
      </w: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http://localhost:3000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в браузере.</w:t>
      </w:r>
    </w:p>
    <w:p>
      <w:pPr>
        <w:spacing w:line="360" w:before="315" w:after="105" w:lineRule="auto"/>
        <w:ind w:left="-30"/>
        <w:jc w:val="left"/>
      </w:pPr>
      <w:bookmarkStart w:id="7" w:name="структур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Структура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backend/</w:t>
        <w:br/>
        <w:t xml:space="preserve">├── social-media-parser.js   # Парсер (Telegram + Instagram)</w:t>
        <w:br/>
        <w:t xml:space="preserve">├── messenger-sender.js      # Рассылка (TG, WA, IG)</w:t>
        <w:br/>
        <w:t xml:space="preserve">├── whatsapp-checker.js      # Проверка WhatsApp</w:t>
        <w:br/>
        <w:t xml:space="preserve">├── database.js              # SQLite база</w:t>
        <w:br/>
        <w:t xml:space="preserve">├── server.js                # Express API</w:t>
        <w:br/>
        <w:t xml:space="preserve">└── package.json</w:t>
        <w:br/>
        <w:t xml:space="preserve"/>
        <w:br/>
        <w:t xml:space="preserve">frontend/</w:t>
        <w:br/>
        <w:t xml:space="preserve">├── index.html               # Веб-интерфейс</w:t>
        <w:br/>
        <w:t xml:space="preserve">├── app.js                   # Логика</w:t>
        <w:br/>
        <w:t xml:space="preserve">├── style.css                # Стили</w:t>
        <w:br/>
        <w:t xml:space="preserve">└── package.json</w:t>
        <w:br/>
        <w:t xml:space="preserve"/>
        <w:br/>
        <w:t xml:space="preserve">output/                      # Результаты парсинга (CSV, JSON)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" w:name="использова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Использование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bm_1_парсинг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Парсинг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админке перейдите на вкладку "Парсинг":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Telegram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укажите API ID, API Hash, список чатов (через запятую)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Instagram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укажите хештеги (через запятую), максимум постов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Нажмите "Запустить парсинг" — результаты сохранятся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output/</w:t>
      </w:r>
      <w:r>
        <w:rPr>
          <w:rFonts w:eastAsia="source serif 4" w:cs="source serif 4" w:ascii="source serif 4" w:hAnsi="source serif 4"/>
          <w:color w:val="000000"/>
        </w:rPr>
        <w:t xml:space="preserve"> и базу данных.</w:t>
      </w:r>
    </w:p>
    <w:p>
      <w:pPr>
        <w:spacing w:line="360" w:before="315" w:after="105" w:lineRule="auto"/>
        <w:ind w:left="-30"/>
        <w:jc w:val="left"/>
      </w:pPr>
      <w:bookmarkStart w:id="10" w:name="bm_2_проверка_whatsap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Проверка WhatsApp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Вкладка "WhatsApp Checker":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Загрузит контакты из базы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Проверит каждый номер на наличие WhatsApp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Сохранит результаты (есть/нет/ошибки)</w:t>
      </w:r>
    </w:p>
    <w:p>
      <w:pPr>
        <w:spacing w:line="360" w:before="315" w:after="105" w:lineRule="auto"/>
        <w:ind w:left="-30"/>
        <w:jc w:val="left"/>
      </w:pPr>
      <w:bookmarkStart w:id="11" w:name="bm_3_рассылк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Рассылка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Вкладка "Рассылка":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Выберите канал (Telegram / WhatsApp / Instagram)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Введите текст сообщения (поддерживаются переменные: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{firstName}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{username}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Нажмите "Отправить"</w:t>
      </w:r>
    </w:p>
    <w:p>
      <w:pPr>
        <w:spacing w:line="360" w:before="315" w:after="105" w:lineRule="auto"/>
        <w:ind w:left="-30"/>
        <w:jc w:val="left"/>
      </w:pPr>
      <w:bookmarkStart w:id="12" w:name="bm_4_база_контакт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База контактов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Вкладка "Контакты":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Просмотр всех собранных контактов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Фильтрация по источнику (Telegram / Instagram)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Экспорт в CSV</w:t>
      </w:r>
    </w:p>
    <w:p>
      <w:pPr>
        <w:spacing w:line="360" w:before="315" w:after="105" w:lineRule="auto"/>
        <w:ind w:left="-30"/>
        <w:jc w:val="left"/>
      </w:pPr>
      <w:bookmarkStart w:id="13" w:name="api_endpoi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API Endpoints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Эндпоинт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/api/contacts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Список всех контактов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/api/parse/telegram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Запуск парсера Telegram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/api/parse/instagram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Запуск парсера Instagram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/api/check/whatsapp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Проверка номеров на WhatsApp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/api/send/telegram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Рассылка в Telegram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/api/send/whatsapp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Рассылка в WhatsApp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/api/send/instagram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Рассылка в Instagram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Статистика (всего контактов, отправлено и т.д.)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4" w:name="важные_предупрежд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Важные предупреждения</w:t>
      </w:r>
      <w:bookmarkEnd w:id="14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Telegram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Бот может отправлять сообщения только тем, кто нажал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/start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Для рассылки по username из парсера нужно, чтобы пользователь сам подписался на бота.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WhatsApp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При массовых рассылках без WhatsApp Business API высок риск бана номера. Используйте паузы 3-5 сек между сообщениями.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Instagram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Неофициальный API, возможна блокировка аккаунта. Не используйте основной аккаунт для рассылки.</w:t>
      </w:r>
    </w:p>
    <w:p>
      <w:pPr>
        <w:spacing w:line="360" w:before="315" w:after="105" w:lineRule="auto"/>
        <w:ind w:left="-30"/>
        <w:jc w:val="left"/>
      </w:pPr>
      <w:bookmarkStart w:id="15" w:name="технолог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Технологии</w:t>
      </w:r>
      <w:bookmarkEnd w:id="15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Backend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Node.js, Express, SQLite, whatsapp-web.js, telethon, instaloader, instagrapi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Frontend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Vanilla JS, CSS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База данных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SQLite</w:t>
      </w:r>
    </w:p>
    <w:p>
      <w:pPr>
        <w:spacing w:line="360" w:before="315" w:after="105" w:lineRule="auto"/>
        <w:ind w:left="-30"/>
        <w:jc w:val="left"/>
      </w:pPr>
      <w:bookmarkStart w:id="16" w:name="лиценз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Лицензия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MIT</w:t>
      </w:r>
    </w:p>
    <w:p>
      <w:pPr>
        <w:spacing w:line="360" w:before="315" w:after="105" w:lineRule="auto"/>
        <w:ind w:left="-30"/>
        <w:jc w:val="left"/>
      </w:pPr>
      <w:bookmarkStart w:id="17" w:name="контакт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Контакты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Вопросы и предложения: [ваш email]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y.telegram.org" TargetMode="External"/><Relationship Id="rId6" Type="http://schemas.openxmlformats.org/officeDocument/2006/relationships/hyperlink" Target="http://my.telegram.org" TargetMode="External"/><Relationship Id="rId7" Type="http://schemas.openxmlformats.org/officeDocument/2006/relationships/hyperlink" Target="http://localhost:3000" TargetMode="External"/><Relationship Id="rId8" Type="http://schemas.openxmlformats.org/officeDocument/2006/relationships/hyperlink" Target="http://localhost:3000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2026-08-13T12:16:34.932Z</dcterms:created>
  <dcterms:modified xsi:type="dcterms:W3CDTF">2026-08-13T12:16:34.932Z</dcterms:modified>
</cp:coreProperties>
</file>