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4D87D" w14:textId="7DC1FD49" w:rsidR="0028072A" w:rsidRDefault="0028072A" w:rsidP="0028072A">
      <w:pPr>
        <w:jc w:val="center"/>
        <w:rPr>
          <w:sz w:val="54"/>
          <w:szCs w:val="54"/>
          <w:u w:val="single"/>
        </w:rPr>
      </w:pPr>
      <w:r w:rsidRPr="0028072A">
        <w:rPr>
          <w:sz w:val="54"/>
          <w:szCs w:val="54"/>
          <w:u w:val="single"/>
        </w:rPr>
        <w:t>Mid-Sem Lab Examination</w:t>
      </w:r>
    </w:p>
    <w:p w14:paraId="3923197D" w14:textId="1189183F" w:rsidR="0028072A" w:rsidRPr="0028072A" w:rsidRDefault="0028072A" w:rsidP="0028072A">
      <w:pPr>
        <w:jc w:val="center"/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73DE62" wp14:editId="719930F5">
                <wp:simplePos x="0" y="0"/>
                <wp:positionH relativeFrom="column">
                  <wp:posOffset>-274320</wp:posOffset>
                </wp:positionH>
                <wp:positionV relativeFrom="paragraph">
                  <wp:posOffset>117475</wp:posOffset>
                </wp:positionV>
                <wp:extent cx="2225040" cy="1424940"/>
                <wp:effectExtent l="0" t="0" r="22860" b="22860"/>
                <wp:wrapNone/>
                <wp:docPr id="155685262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5040" cy="1424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ECBB9A" id="Rectangle 1" o:spid="_x0000_s1026" style="position:absolute;margin-left:-21.6pt;margin-top:9.25pt;width:175.2pt;height:112.2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" fillcolor="white [3201]" strokecolor="#70ad47 [3209]" strokeweight="1pt"/>
            </w:pict>
          </mc:Fallback>
        </mc:AlternateContent>
      </w:r>
    </w:p>
    <w:p w14:paraId="0BB1491E" w14:textId="55473BC6" w:rsidR="0028072A" w:rsidRPr="0028072A" w:rsidRDefault="0028072A" w:rsidP="0028072A">
      <w:pPr>
        <w:rPr>
          <w:sz w:val="36"/>
          <w:szCs w:val="36"/>
        </w:rPr>
      </w:pPr>
      <w:r w:rsidRPr="0028072A">
        <w:rPr>
          <w:sz w:val="36"/>
          <w:szCs w:val="36"/>
        </w:rPr>
        <w:t>Name: Tashyab Raj</w:t>
      </w:r>
    </w:p>
    <w:p w14:paraId="5C8BBC12" w14:textId="60BD74B0" w:rsidR="0028072A" w:rsidRPr="0028072A" w:rsidRDefault="0028072A" w:rsidP="0028072A">
      <w:pPr>
        <w:rPr>
          <w:sz w:val="36"/>
          <w:szCs w:val="36"/>
        </w:rPr>
      </w:pPr>
      <w:r w:rsidRPr="0028072A">
        <w:rPr>
          <w:sz w:val="36"/>
          <w:szCs w:val="36"/>
        </w:rPr>
        <w:t>Roll: 2101214</w:t>
      </w:r>
    </w:p>
    <w:p w14:paraId="2C63B486" w14:textId="471FCDA0" w:rsidR="0028072A" w:rsidRDefault="0028072A" w:rsidP="0028072A">
      <w:pPr>
        <w:rPr>
          <w:sz w:val="36"/>
          <w:szCs w:val="36"/>
        </w:rPr>
      </w:pPr>
      <w:r w:rsidRPr="0028072A">
        <w:rPr>
          <w:sz w:val="36"/>
          <w:szCs w:val="36"/>
        </w:rPr>
        <w:t>Date: 14.02.2024</w:t>
      </w:r>
    </w:p>
    <w:p w14:paraId="20F684CE" w14:textId="35712016" w:rsidR="0028072A" w:rsidRDefault="0028072A" w:rsidP="0028072A">
      <w:pPr>
        <w:rPr>
          <w:sz w:val="32"/>
          <w:szCs w:val="32"/>
        </w:rPr>
      </w:pPr>
    </w:p>
    <w:p w14:paraId="2E1A43A6" w14:textId="451E50A3" w:rsidR="0028072A" w:rsidRDefault="0028072A" w:rsidP="0028072A">
      <w:pPr>
        <w:rPr>
          <w:sz w:val="32"/>
          <w:szCs w:val="32"/>
        </w:rPr>
      </w:pPr>
      <w:r w:rsidRPr="007C2B46">
        <w:rPr>
          <w:b/>
          <w:bCs/>
          <w:sz w:val="32"/>
          <w:szCs w:val="32"/>
        </w:rPr>
        <w:t>Ques</w:t>
      </w:r>
      <w:r>
        <w:rPr>
          <w:sz w:val="32"/>
          <w:szCs w:val="32"/>
        </w:rPr>
        <w:t>. Determine the cutof</w:t>
      </w:r>
      <w:r w:rsidR="007C2B46">
        <w:rPr>
          <w:sz w:val="32"/>
          <w:szCs w:val="32"/>
        </w:rPr>
        <w:t>f</w:t>
      </w:r>
      <w:r>
        <w:rPr>
          <w:sz w:val="32"/>
          <w:szCs w:val="32"/>
        </w:rPr>
        <w:t xml:space="preserve"> frequency of dominant mode of a copper made rectangular waveguide with inner dimension A = 22.86mm (0.9 inch) and B = 10.16mm (0.4 inch) and 100 mm length from transmission coefficient characteristic. Consider 1mm as the thickness of wall.</w:t>
      </w:r>
    </w:p>
    <w:p w14:paraId="438D8290" w14:textId="33228236" w:rsidR="007C2B46" w:rsidRDefault="007C2B46" w:rsidP="0028072A">
      <w:pPr>
        <w:rPr>
          <w:sz w:val="32"/>
          <w:szCs w:val="32"/>
        </w:rPr>
      </w:pPr>
    </w:p>
    <w:p w14:paraId="58CBE393" w14:textId="77777777" w:rsidR="00B91600" w:rsidRDefault="00B91600" w:rsidP="0028072A">
      <w:pPr>
        <w:rPr>
          <w:sz w:val="32"/>
          <w:szCs w:val="32"/>
        </w:rPr>
      </w:pPr>
    </w:p>
    <w:p w14:paraId="513CEC90" w14:textId="2348CA69" w:rsidR="007C2B46" w:rsidRDefault="007C2B46" w:rsidP="0028072A">
      <w:pPr>
        <w:rPr>
          <w:sz w:val="44"/>
          <w:szCs w:val="44"/>
          <w:u w:val="single"/>
        </w:rPr>
      </w:pPr>
      <w:r w:rsidRPr="007C2B46">
        <w:rPr>
          <w:sz w:val="44"/>
          <w:szCs w:val="44"/>
          <w:u w:val="single"/>
        </w:rPr>
        <w:t>Results</w:t>
      </w:r>
      <w:r>
        <w:rPr>
          <w:sz w:val="44"/>
          <w:szCs w:val="44"/>
          <w:u w:val="single"/>
        </w:rPr>
        <w:t>:</w:t>
      </w:r>
    </w:p>
    <w:p w14:paraId="431E4E4E" w14:textId="77777777" w:rsidR="00B91600" w:rsidRDefault="00B91600" w:rsidP="0028072A">
      <w:pPr>
        <w:rPr>
          <w:sz w:val="44"/>
          <w:szCs w:val="44"/>
          <w:u w:val="single"/>
        </w:rPr>
      </w:pPr>
    </w:p>
    <w:p w14:paraId="287EF65D" w14:textId="7012E96D" w:rsidR="00B91600" w:rsidRDefault="00B91600" w:rsidP="0028072A">
      <w:pPr>
        <w:rPr>
          <w:sz w:val="36"/>
          <w:szCs w:val="36"/>
          <w:u w:val="single"/>
        </w:rPr>
      </w:pPr>
      <w:r w:rsidRPr="00B91600">
        <w:rPr>
          <w:sz w:val="36"/>
          <w:szCs w:val="36"/>
          <w:u w:val="single"/>
        </w:rPr>
        <w:t>Waveguide Dimension view:</w:t>
      </w:r>
    </w:p>
    <w:p w14:paraId="16C7E0D8" w14:textId="4FF1FD7F" w:rsidR="00B91600" w:rsidRDefault="004A2F04" w:rsidP="0028072A">
      <w:pPr>
        <w:rPr>
          <w:sz w:val="36"/>
          <w:szCs w:val="36"/>
          <w:u w:val="single"/>
        </w:rPr>
      </w:pPr>
      <w:r w:rsidRPr="004A2F04">
        <w:rPr>
          <w:sz w:val="36"/>
          <w:szCs w:val="36"/>
          <w:u w:val="single"/>
        </w:rPr>
        <w:drawing>
          <wp:inline distT="0" distB="0" distL="0" distR="0" wp14:anchorId="32145F5E" wp14:editId="5991F85D">
            <wp:extent cx="5731510" cy="2199005"/>
            <wp:effectExtent l="0" t="0" r="2540" b="0"/>
            <wp:docPr id="1955805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8050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F56EE" w14:textId="77777777" w:rsidR="004A2F04" w:rsidRPr="00B91600" w:rsidRDefault="004A2F04" w:rsidP="0028072A">
      <w:pPr>
        <w:rPr>
          <w:sz w:val="36"/>
          <w:szCs w:val="36"/>
          <w:u w:val="single"/>
        </w:rPr>
      </w:pPr>
    </w:p>
    <w:p w14:paraId="31DF48C8" w14:textId="636B5057" w:rsidR="007361CD" w:rsidRDefault="007C2B46" w:rsidP="0028072A">
      <w:pPr>
        <w:rPr>
          <w:sz w:val="32"/>
          <w:szCs w:val="32"/>
        </w:rPr>
      </w:pPr>
      <w:r>
        <w:rPr>
          <w:sz w:val="32"/>
          <w:szCs w:val="32"/>
        </w:rPr>
        <w:lastRenderedPageBreak/>
        <w:t>The dominant mode of a rectangular waveguide</w:t>
      </w:r>
      <w:r w:rsidR="0076698A">
        <w:rPr>
          <w:sz w:val="32"/>
          <w:szCs w:val="32"/>
        </w:rPr>
        <w:t xml:space="preserve"> is the mode having the lowest cutoff frequency and</w:t>
      </w:r>
      <w:r>
        <w:rPr>
          <w:sz w:val="32"/>
          <w:szCs w:val="32"/>
        </w:rPr>
        <w:t xml:space="preserve"> with dimensions a = 2b </w:t>
      </w:r>
      <w:r w:rsidR="0076698A">
        <w:rPr>
          <w:sz w:val="32"/>
          <w:szCs w:val="32"/>
        </w:rPr>
        <w:t xml:space="preserve">the dominant mode </w:t>
      </w:r>
      <w:r>
        <w:rPr>
          <w:sz w:val="32"/>
          <w:szCs w:val="32"/>
        </w:rPr>
        <w:t xml:space="preserve">is </w:t>
      </w:r>
      <w:proofErr w:type="gramStart"/>
      <w:r>
        <w:rPr>
          <w:sz w:val="32"/>
          <w:szCs w:val="32"/>
        </w:rPr>
        <w:t>TE(</w:t>
      </w:r>
      <w:proofErr w:type="gramEnd"/>
      <w:r>
        <w:rPr>
          <w:sz w:val="32"/>
          <w:szCs w:val="32"/>
        </w:rPr>
        <w:t>10) mode.</w:t>
      </w:r>
    </w:p>
    <w:p w14:paraId="6565D558" w14:textId="77777777" w:rsidR="007361CD" w:rsidRDefault="007361CD" w:rsidP="0028072A">
      <w:pPr>
        <w:rPr>
          <w:sz w:val="32"/>
          <w:szCs w:val="32"/>
        </w:rPr>
      </w:pPr>
    </w:p>
    <w:p w14:paraId="0923623E" w14:textId="79545F34" w:rsidR="007361CD" w:rsidRPr="007361CD" w:rsidRDefault="007361CD" w:rsidP="0028072A">
      <w:pPr>
        <w:rPr>
          <w:sz w:val="28"/>
          <w:szCs w:val="28"/>
          <w:u w:val="single"/>
        </w:rPr>
      </w:pPr>
      <w:r w:rsidRPr="007361CD">
        <w:rPr>
          <w:sz w:val="32"/>
          <w:szCs w:val="32"/>
          <w:u w:val="single"/>
        </w:rPr>
        <w:t xml:space="preserve">Plotting the S-parameter for S2, 1 </w:t>
      </w:r>
      <w:r w:rsidRPr="007361CD">
        <w:rPr>
          <w:sz w:val="28"/>
          <w:szCs w:val="28"/>
          <w:u w:val="single"/>
        </w:rPr>
        <w:t>(input at port 1 and output at port 2)</w:t>
      </w:r>
    </w:p>
    <w:p w14:paraId="74527B7B" w14:textId="11FE655B" w:rsidR="0028072A" w:rsidRDefault="007C2B46" w:rsidP="0028072A">
      <w:pPr>
        <w:rPr>
          <w:sz w:val="32"/>
          <w:szCs w:val="32"/>
        </w:rPr>
      </w:pPr>
      <w:r w:rsidRPr="007C2B46">
        <w:rPr>
          <w:sz w:val="32"/>
          <w:szCs w:val="32"/>
        </w:rPr>
        <w:drawing>
          <wp:inline distT="0" distB="0" distL="0" distR="0" wp14:anchorId="1E8D3940" wp14:editId="365BF505">
            <wp:extent cx="6483284" cy="1717431"/>
            <wp:effectExtent l="0" t="0" r="0" b="0"/>
            <wp:docPr id="1109019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0197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41825" cy="173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AB705" w14:textId="349E11B3" w:rsidR="007361CD" w:rsidRDefault="007361CD" w:rsidP="0028072A">
      <w:pPr>
        <w:rPr>
          <w:sz w:val="32"/>
          <w:szCs w:val="32"/>
        </w:rPr>
      </w:pPr>
      <w:r>
        <w:rPr>
          <w:sz w:val="32"/>
          <w:szCs w:val="32"/>
        </w:rPr>
        <w:t xml:space="preserve">It can be seen that there is a rise and </w:t>
      </w:r>
      <w:r w:rsidR="00B91600">
        <w:rPr>
          <w:sz w:val="32"/>
          <w:szCs w:val="32"/>
        </w:rPr>
        <w:t xml:space="preserve">then </w:t>
      </w:r>
      <w:r>
        <w:rPr>
          <w:sz w:val="32"/>
          <w:szCs w:val="32"/>
        </w:rPr>
        <w:t>uniform frequency of propagation at/after ~6.624 GHz</w:t>
      </w:r>
      <w:r w:rsidR="00B91600">
        <w:rPr>
          <w:sz w:val="32"/>
          <w:szCs w:val="32"/>
        </w:rPr>
        <w:t xml:space="preserve"> which is the cutoff frequency of </w:t>
      </w:r>
      <w:proofErr w:type="gramStart"/>
      <w:r w:rsidR="00B91600">
        <w:rPr>
          <w:sz w:val="32"/>
          <w:szCs w:val="32"/>
        </w:rPr>
        <w:t>TE(</w:t>
      </w:r>
      <w:proofErr w:type="gramEnd"/>
      <w:r w:rsidR="00B91600">
        <w:rPr>
          <w:sz w:val="32"/>
          <w:szCs w:val="32"/>
        </w:rPr>
        <w:t>10) mode.</w:t>
      </w:r>
    </w:p>
    <w:p w14:paraId="66BECA90" w14:textId="77777777" w:rsidR="007361CD" w:rsidRDefault="007361CD" w:rsidP="0028072A">
      <w:pPr>
        <w:rPr>
          <w:sz w:val="32"/>
          <w:szCs w:val="32"/>
        </w:rPr>
      </w:pPr>
    </w:p>
    <w:p w14:paraId="4E832161" w14:textId="07009136" w:rsidR="007361CD" w:rsidRDefault="007361CD" w:rsidP="007361C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E-field propagation:</w:t>
      </w:r>
    </w:p>
    <w:p w14:paraId="226F2DE5" w14:textId="6C564405" w:rsidR="007361CD" w:rsidRPr="007361CD" w:rsidRDefault="007361CD" w:rsidP="007361CD">
      <w:pPr>
        <w:rPr>
          <w:sz w:val="32"/>
          <w:szCs w:val="32"/>
        </w:rPr>
      </w:pPr>
      <w:r>
        <w:rPr>
          <w:sz w:val="32"/>
          <w:szCs w:val="32"/>
        </w:rPr>
        <w:t>Our result can be further clarified by showing the E-field propagation of the wave.</w:t>
      </w:r>
    </w:p>
    <w:p w14:paraId="241C016A" w14:textId="308D1E25" w:rsidR="007361CD" w:rsidRPr="007361CD" w:rsidRDefault="007361CD" w:rsidP="007361CD">
      <w:pPr>
        <w:rPr>
          <w:sz w:val="32"/>
          <w:szCs w:val="32"/>
        </w:rPr>
      </w:pPr>
      <w:r w:rsidRPr="007361CD">
        <w:rPr>
          <w:sz w:val="32"/>
          <w:szCs w:val="32"/>
        </w:rPr>
        <w:drawing>
          <wp:inline distT="0" distB="0" distL="0" distR="0" wp14:anchorId="30CA333B" wp14:editId="400E5CC0">
            <wp:extent cx="5731510" cy="1745672"/>
            <wp:effectExtent l="0" t="0" r="2540" b="6985"/>
            <wp:docPr id="1401072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0726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9525" cy="174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C3C53" w14:textId="0C3A8D86" w:rsidR="007361CD" w:rsidRPr="007361CD" w:rsidRDefault="007361CD" w:rsidP="0028072A">
      <w:pPr>
        <w:rPr>
          <w:sz w:val="32"/>
          <w:szCs w:val="32"/>
          <w:vertAlign w:val="subscript"/>
        </w:rPr>
      </w:pPr>
      <w:r>
        <w:rPr>
          <w:sz w:val="32"/>
          <w:szCs w:val="32"/>
        </w:rPr>
        <w:t xml:space="preserve">For frequency = 5GHz, the wave is non-propagating. As we know that the wave is non-propagating for f &lt; </w:t>
      </w:r>
      <w:proofErr w:type="spellStart"/>
      <w:r>
        <w:rPr>
          <w:sz w:val="32"/>
          <w:szCs w:val="32"/>
        </w:rPr>
        <w:t>f</w:t>
      </w:r>
      <w:r>
        <w:rPr>
          <w:sz w:val="32"/>
          <w:szCs w:val="32"/>
          <w:vertAlign w:val="subscript"/>
        </w:rPr>
        <w:t>cutoff</w:t>
      </w:r>
      <w:proofErr w:type="spellEnd"/>
    </w:p>
    <w:p w14:paraId="6EFE2D69" w14:textId="77777777" w:rsidR="007361CD" w:rsidRDefault="007361CD" w:rsidP="0028072A">
      <w:pPr>
        <w:rPr>
          <w:sz w:val="32"/>
          <w:szCs w:val="32"/>
        </w:rPr>
      </w:pPr>
    </w:p>
    <w:p w14:paraId="0E1E2772" w14:textId="77777777" w:rsidR="00B91600" w:rsidRDefault="00B91600" w:rsidP="0028072A">
      <w:pPr>
        <w:rPr>
          <w:sz w:val="32"/>
          <w:szCs w:val="32"/>
        </w:rPr>
      </w:pPr>
    </w:p>
    <w:p w14:paraId="77AC5DAD" w14:textId="71E7713A" w:rsidR="007361CD" w:rsidRDefault="007361CD" w:rsidP="0028072A">
      <w:pPr>
        <w:rPr>
          <w:sz w:val="32"/>
          <w:szCs w:val="32"/>
        </w:rPr>
      </w:pPr>
      <w:r>
        <w:rPr>
          <w:sz w:val="32"/>
          <w:szCs w:val="32"/>
        </w:rPr>
        <w:t>Similarly, for frequency = 7.5GHz, the wave becomes propagating.</w:t>
      </w:r>
    </w:p>
    <w:p w14:paraId="477D0881" w14:textId="2DEF1084" w:rsidR="007361CD" w:rsidRDefault="007361CD" w:rsidP="0028072A">
      <w:pPr>
        <w:rPr>
          <w:sz w:val="32"/>
          <w:szCs w:val="32"/>
        </w:rPr>
      </w:pPr>
      <w:r w:rsidRPr="007361CD">
        <w:rPr>
          <w:sz w:val="32"/>
          <w:szCs w:val="32"/>
        </w:rPr>
        <w:drawing>
          <wp:inline distT="0" distB="0" distL="0" distR="0" wp14:anchorId="47596FC5" wp14:editId="0B8367F3">
            <wp:extent cx="5731510" cy="1731818"/>
            <wp:effectExtent l="0" t="0" r="2540" b="1905"/>
            <wp:docPr id="655372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3725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9285" cy="1734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1F8E0" w14:textId="67FFD3AA" w:rsidR="002F6801" w:rsidRDefault="007361CD" w:rsidP="0028072A">
      <w:pPr>
        <w:rPr>
          <w:sz w:val="32"/>
          <w:szCs w:val="32"/>
        </w:rPr>
      </w:pPr>
      <w:r>
        <w:rPr>
          <w:sz w:val="32"/>
          <w:szCs w:val="32"/>
        </w:rPr>
        <w:t>This indicates the cutoff frequency is between 5 and 7.5GHz</w:t>
      </w:r>
      <w:r w:rsidR="00B91600">
        <w:rPr>
          <w:sz w:val="32"/>
          <w:szCs w:val="32"/>
        </w:rPr>
        <w:t>.</w:t>
      </w:r>
    </w:p>
    <w:p w14:paraId="1EEB2FE4" w14:textId="77777777" w:rsidR="002F6801" w:rsidRDefault="002F6801" w:rsidP="0028072A">
      <w:pPr>
        <w:rPr>
          <w:sz w:val="32"/>
          <w:szCs w:val="32"/>
        </w:rPr>
      </w:pPr>
    </w:p>
    <w:p w14:paraId="1D6AAB35" w14:textId="77777777" w:rsidR="0079776C" w:rsidRDefault="0079776C" w:rsidP="0028072A">
      <w:pPr>
        <w:rPr>
          <w:sz w:val="32"/>
          <w:szCs w:val="32"/>
        </w:rPr>
      </w:pPr>
    </w:p>
    <w:p w14:paraId="6B007CE6" w14:textId="0BC5CA2B" w:rsidR="002F6801" w:rsidRPr="0079776C" w:rsidRDefault="002F6801" w:rsidP="0079776C">
      <w:pPr>
        <w:rPr>
          <w:sz w:val="32"/>
          <w:szCs w:val="32"/>
          <w:vertAlign w:val="subscript"/>
        </w:rPr>
      </w:pPr>
      <w:r w:rsidRPr="0079776C">
        <w:rPr>
          <w:sz w:val="32"/>
          <w:szCs w:val="32"/>
        </w:rPr>
        <w:t xml:space="preserve">Manual calculation for verification gives </w:t>
      </w:r>
      <w:proofErr w:type="spellStart"/>
      <w:r w:rsidRPr="0079776C">
        <w:rPr>
          <w:sz w:val="32"/>
          <w:szCs w:val="32"/>
        </w:rPr>
        <w:t>f</w:t>
      </w:r>
      <w:r w:rsidRPr="0079776C">
        <w:rPr>
          <w:sz w:val="32"/>
          <w:szCs w:val="32"/>
          <w:vertAlign w:val="subscript"/>
        </w:rPr>
        <w:t>cutoff</w:t>
      </w:r>
      <w:proofErr w:type="spellEnd"/>
      <w:r w:rsidRPr="0079776C">
        <w:rPr>
          <w:sz w:val="32"/>
          <w:szCs w:val="32"/>
          <w:vertAlign w:val="subscript"/>
        </w:rPr>
        <w:t xml:space="preserve"> </w:t>
      </w:r>
      <w:r w:rsidRPr="0079776C">
        <w:rPr>
          <w:sz w:val="32"/>
          <w:szCs w:val="32"/>
        </w:rPr>
        <w:t>= 6.56GHz.</w:t>
      </w:r>
    </w:p>
    <w:sectPr w:rsidR="002F6801" w:rsidRPr="007977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D6F18"/>
    <w:multiLevelType w:val="hybridMultilevel"/>
    <w:tmpl w:val="82624E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8697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72A"/>
    <w:rsid w:val="0028072A"/>
    <w:rsid w:val="002F6801"/>
    <w:rsid w:val="004A2F04"/>
    <w:rsid w:val="007361CD"/>
    <w:rsid w:val="0076698A"/>
    <w:rsid w:val="0079776C"/>
    <w:rsid w:val="007C2B46"/>
    <w:rsid w:val="008B0A63"/>
    <w:rsid w:val="00AD19E8"/>
    <w:rsid w:val="00B91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6D164"/>
  <w15:chartTrackingRefBased/>
  <w15:docId w15:val="{2A71038E-2CD2-46D0-B9A9-B47D8AA97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1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8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E5E3528B319A41958136FCEDA98D1A" ma:contentTypeVersion="4" ma:contentTypeDescription="Create a new document." ma:contentTypeScope="" ma:versionID="cce46d508ca0c584d369053a8e533e94">
  <xsd:schema xmlns:xsd="http://www.w3.org/2001/XMLSchema" xmlns:xs="http://www.w3.org/2001/XMLSchema" xmlns:p="http://schemas.microsoft.com/office/2006/metadata/properties" xmlns:ns3="688a7315-d0fb-4c43-9997-19e6a8937424" targetNamespace="http://schemas.microsoft.com/office/2006/metadata/properties" ma:root="true" ma:fieldsID="380a3a1a3db685d8f73ccb4fc8057706" ns3:_="">
    <xsd:import namespace="688a7315-d0fb-4c43-9997-19e6a893742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8a7315-d0fb-4c43-9997-19e6a8937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BD9228D-A8EF-41EE-B105-43460644CE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8a7315-d0fb-4c43-9997-19e6a8937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7A593C1-89B8-47A2-B4B6-2373A67C0C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298259-FFE7-48E1-B7D8-4AAB93172DE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Tashyab Raj</dc:creator>
  <cp:keywords/>
  <dc:description/>
  <cp:lastModifiedBy>Tashyab Raj</cp:lastModifiedBy>
  <cp:revision>6</cp:revision>
  <cp:lastPrinted>2024-02-14T11:28:00Z</cp:lastPrinted>
  <dcterms:created xsi:type="dcterms:W3CDTF">2024-02-14T11:18:00Z</dcterms:created>
  <dcterms:modified xsi:type="dcterms:W3CDTF">2024-02-14T11:29:00Z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0x0101001CE5E3528B319A41958136FCEDA98D1A</vt:lpwstr>
  </property>
</Properties>
</file>