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E913" w14:textId="584288D4" w:rsidR="009331B1" w:rsidRDefault="00DA19CF" w:rsidP="00DA19CF">
      <w:pPr>
        <w:rPr>
          <w:sz w:val="50"/>
          <w:szCs w:val="50"/>
          <w:u w:val="single"/>
        </w:rPr>
      </w:pPr>
      <w:r>
        <w:rPr>
          <w:noProof/>
          <w:sz w:val="50"/>
          <w:szCs w:val="50"/>
          <w:u w:val="single"/>
        </w:rPr>
        <mc:AlternateContent>
          <mc:Choice Requires="wps">
            <w:drawing>
              <wp:anchor distT="0" distB="0" distL="114300" distR="114300" simplePos="0" relativeHeight="251659264" behindDoc="1" locked="0" layoutInCell="1" allowOverlap="1" wp14:anchorId="0581C5F1" wp14:editId="1498414D">
                <wp:simplePos x="0" y="0"/>
                <wp:positionH relativeFrom="column">
                  <wp:posOffset>-207818</wp:posOffset>
                </wp:positionH>
                <wp:positionV relativeFrom="paragraph">
                  <wp:posOffset>436418</wp:posOffset>
                </wp:positionV>
                <wp:extent cx="2279073" cy="1316124"/>
                <wp:effectExtent l="0" t="0" r="26035" b="17780"/>
                <wp:wrapNone/>
                <wp:docPr id="1607018480" name="Rectangle 1"/>
                <wp:cNvGraphicFramePr/>
                <a:graphic xmlns:a="http://schemas.openxmlformats.org/drawingml/2006/main">
                  <a:graphicData uri="http://schemas.microsoft.com/office/word/2010/wordprocessingShape">
                    <wps:wsp>
                      <wps:cNvSpPr/>
                      <wps:spPr>
                        <a:xfrm>
                          <a:off x="0" y="0"/>
                          <a:ext cx="2279073" cy="131612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35209" id="Rectangle 1" o:spid="_x0000_s1026" style="position:absolute;margin-left:-16.35pt;margin-top:34.35pt;width:179.45pt;height:10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" fillcolor="white [3201]" strokecolor="#70ad47 [3209]" strokeweight="1pt"/>
            </w:pict>
          </mc:Fallback>
        </mc:AlternateContent>
      </w:r>
      <w:r w:rsidR="009331B1" w:rsidRPr="009331B1">
        <w:rPr>
          <w:sz w:val="50"/>
          <w:szCs w:val="50"/>
          <w:u w:val="single"/>
        </w:rPr>
        <w:t>Experiment-</w:t>
      </w:r>
      <w:r w:rsidR="003E0F64">
        <w:rPr>
          <w:sz w:val="50"/>
          <w:szCs w:val="50"/>
          <w:u w:val="single"/>
        </w:rPr>
        <w:t>2</w:t>
      </w:r>
    </w:p>
    <w:p w14:paraId="2ADAC397" w14:textId="7EF63D2C" w:rsidR="007432E8" w:rsidRPr="003E0F64" w:rsidRDefault="007432E8" w:rsidP="007432E8">
      <w:pPr>
        <w:rPr>
          <w:sz w:val="38"/>
          <w:szCs w:val="38"/>
        </w:rPr>
      </w:pPr>
      <w:r w:rsidRPr="003E0F64">
        <w:rPr>
          <w:sz w:val="38"/>
          <w:szCs w:val="38"/>
        </w:rPr>
        <w:t>Name: Tashyab Raj</w:t>
      </w:r>
    </w:p>
    <w:p w14:paraId="71E6A745" w14:textId="472D13CA" w:rsidR="007432E8" w:rsidRDefault="007432E8" w:rsidP="007432E8">
      <w:pPr>
        <w:rPr>
          <w:sz w:val="38"/>
          <w:szCs w:val="38"/>
        </w:rPr>
      </w:pPr>
      <w:r w:rsidRPr="003E0F64">
        <w:rPr>
          <w:sz w:val="38"/>
          <w:szCs w:val="38"/>
        </w:rPr>
        <w:t>Roll: 2101214</w:t>
      </w:r>
    </w:p>
    <w:p w14:paraId="0A85EBEB" w14:textId="3CC51E2B" w:rsidR="00A35541" w:rsidRPr="003E0F64" w:rsidRDefault="00A35541" w:rsidP="007432E8">
      <w:pPr>
        <w:rPr>
          <w:sz w:val="38"/>
          <w:szCs w:val="38"/>
        </w:rPr>
      </w:pPr>
      <w:r>
        <w:rPr>
          <w:sz w:val="38"/>
          <w:szCs w:val="38"/>
        </w:rPr>
        <w:t>Date: 31-01-2024</w:t>
      </w:r>
    </w:p>
    <w:p w14:paraId="286D4530" w14:textId="7E6D4FAF" w:rsidR="00C3387D" w:rsidRPr="003E0F64" w:rsidRDefault="009331B1" w:rsidP="009331B1">
      <w:pPr>
        <w:rPr>
          <w:sz w:val="38"/>
          <w:szCs w:val="38"/>
        </w:rPr>
      </w:pPr>
      <w:r w:rsidRPr="003E0F64">
        <w:rPr>
          <w:sz w:val="38"/>
          <w:szCs w:val="38"/>
        </w:rPr>
        <w:t xml:space="preserve">Title: Study of </w:t>
      </w:r>
      <w:r w:rsidR="003E0F64" w:rsidRPr="003E0F64">
        <w:rPr>
          <w:sz w:val="38"/>
          <w:szCs w:val="38"/>
        </w:rPr>
        <w:t>power divider</w:t>
      </w:r>
      <w:r w:rsidRPr="003E0F64">
        <w:rPr>
          <w:sz w:val="38"/>
          <w:szCs w:val="38"/>
        </w:rPr>
        <w:t xml:space="preserve"> </w:t>
      </w:r>
      <w:r w:rsidR="003E0F64" w:rsidRPr="003E0F64">
        <w:rPr>
          <w:sz w:val="38"/>
          <w:szCs w:val="38"/>
        </w:rPr>
        <w:t>(H-plane TEE)</w:t>
      </w:r>
    </w:p>
    <w:p w14:paraId="0DDCCDC5" w14:textId="6E2C8DC4" w:rsidR="009331B1" w:rsidRDefault="009331B1" w:rsidP="009331B1">
      <w:pPr>
        <w:rPr>
          <w:sz w:val="38"/>
          <w:szCs w:val="38"/>
        </w:rPr>
      </w:pPr>
      <w:r>
        <w:rPr>
          <w:sz w:val="38"/>
          <w:szCs w:val="38"/>
        </w:rPr>
        <w:t xml:space="preserve">Objectives: </w:t>
      </w:r>
    </w:p>
    <w:p w14:paraId="7312A935" w14:textId="50C62B50" w:rsidR="009331B1" w:rsidRDefault="009331B1" w:rsidP="009331B1">
      <w:pPr>
        <w:pStyle w:val="ListParagraph"/>
        <w:numPr>
          <w:ilvl w:val="0"/>
          <w:numId w:val="1"/>
        </w:numPr>
        <w:rPr>
          <w:sz w:val="30"/>
          <w:szCs w:val="30"/>
        </w:rPr>
      </w:pPr>
      <w:r>
        <w:rPr>
          <w:sz w:val="30"/>
          <w:szCs w:val="30"/>
        </w:rPr>
        <w:t xml:space="preserve">Study </w:t>
      </w:r>
      <w:r w:rsidR="00F30D9B">
        <w:rPr>
          <w:sz w:val="30"/>
          <w:szCs w:val="30"/>
        </w:rPr>
        <w:t>port signal</w:t>
      </w:r>
      <w:r>
        <w:rPr>
          <w:sz w:val="30"/>
          <w:szCs w:val="30"/>
        </w:rPr>
        <w:t>.</w:t>
      </w:r>
    </w:p>
    <w:p w14:paraId="7EB3FBF6" w14:textId="03B2784E" w:rsidR="00F30D9B" w:rsidRDefault="00F30D9B" w:rsidP="009331B1">
      <w:pPr>
        <w:pStyle w:val="ListParagraph"/>
        <w:numPr>
          <w:ilvl w:val="0"/>
          <w:numId w:val="1"/>
        </w:numPr>
        <w:rPr>
          <w:sz w:val="30"/>
          <w:szCs w:val="30"/>
        </w:rPr>
      </w:pPr>
      <w:r>
        <w:rPr>
          <w:sz w:val="30"/>
          <w:szCs w:val="30"/>
        </w:rPr>
        <w:t>Study propagation delay.</w:t>
      </w:r>
    </w:p>
    <w:p w14:paraId="1858C7DF" w14:textId="2E9ED9F0" w:rsidR="00C3387D" w:rsidRDefault="009331B1" w:rsidP="00C3387D">
      <w:pPr>
        <w:pStyle w:val="ListParagraph"/>
        <w:numPr>
          <w:ilvl w:val="0"/>
          <w:numId w:val="1"/>
        </w:numPr>
        <w:rPr>
          <w:sz w:val="30"/>
          <w:szCs w:val="30"/>
        </w:rPr>
      </w:pPr>
      <w:r>
        <w:rPr>
          <w:sz w:val="30"/>
          <w:szCs w:val="30"/>
        </w:rPr>
        <w:t xml:space="preserve">Study </w:t>
      </w:r>
      <w:r w:rsidR="003E0F64">
        <w:rPr>
          <w:sz w:val="30"/>
          <w:szCs w:val="30"/>
        </w:rPr>
        <w:t>power flow.</w:t>
      </w:r>
    </w:p>
    <w:p w14:paraId="01A938A2" w14:textId="0375DAD6" w:rsidR="003E0F64" w:rsidRPr="003E0F64" w:rsidRDefault="003E0F64" w:rsidP="00C3387D">
      <w:pPr>
        <w:pStyle w:val="ListParagraph"/>
        <w:numPr>
          <w:ilvl w:val="0"/>
          <w:numId w:val="1"/>
        </w:numPr>
        <w:rPr>
          <w:sz w:val="30"/>
          <w:szCs w:val="30"/>
        </w:rPr>
      </w:pPr>
      <w:r>
        <w:rPr>
          <w:sz w:val="30"/>
          <w:szCs w:val="30"/>
        </w:rPr>
        <w:t>Study E-filed and H-field propagation.</w:t>
      </w:r>
    </w:p>
    <w:p w14:paraId="36D7C9C5" w14:textId="480D4B28" w:rsidR="00C3387D" w:rsidRDefault="009331B1" w:rsidP="009331B1">
      <w:pPr>
        <w:rPr>
          <w:sz w:val="30"/>
          <w:szCs w:val="30"/>
        </w:rPr>
      </w:pPr>
      <w:r w:rsidRPr="009331B1">
        <w:rPr>
          <w:sz w:val="38"/>
          <w:szCs w:val="38"/>
        </w:rPr>
        <w:t>Platform:</w:t>
      </w:r>
      <w:r>
        <w:rPr>
          <w:sz w:val="38"/>
          <w:szCs w:val="38"/>
        </w:rPr>
        <w:t xml:space="preserve"> </w:t>
      </w:r>
      <w:r w:rsidRPr="009331B1">
        <w:rPr>
          <w:sz w:val="30"/>
          <w:szCs w:val="30"/>
        </w:rPr>
        <w:t>Dassasualt Systems' Computer Simulation Technology (CST)</w:t>
      </w:r>
    </w:p>
    <w:p w14:paraId="17D30447" w14:textId="77777777" w:rsidR="003E0F64" w:rsidRPr="003E0F64" w:rsidRDefault="003E0F64" w:rsidP="009331B1">
      <w:pPr>
        <w:rPr>
          <w:sz w:val="38"/>
          <w:szCs w:val="38"/>
        </w:rPr>
      </w:pPr>
      <w:r w:rsidRPr="003E0F64">
        <w:rPr>
          <w:sz w:val="38"/>
          <w:szCs w:val="38"/>
        </w:rPr>
        <w:t xml:space="preserve">H-Plane Tee: </w:t>
      </w:r>
    </w:p>
    <w:p w14:paraId="681A6554" w14:textId="77777777" w:rsidR="003E0F64" w:rsidRPr="003E0F64" w:rsidRDefault="003E0F64" w:rsidP="009331B1">
      <w:pPr>
        <w:rPr>
          <w:sz w:val="30"/>
          <w:szCs w:val="30"/>
        </w:rPr>
      </w:pPr>
      <w:r w:rsidRPr="003E0F64">
        <w:rPr>
          <w:sz w:val="30"/>
          <w:szCs w:val="30"/>
        </w:rPr>
        <w:t xml:space="preserve">• Cutoff Frequency Band: 10 GHz to 15 GHz </w:t>
      </w:r>
    </w:p>
    <w:p w14:paraId="4F9CD21C" w14:textId="77777777" w:rsidR="003E0F64" w:rsidRPr="003E0F64" w:rsidRDefault="003E0F64" w:rsidP="009331B1">
      <w:pPr>
        <w:rPr>
          <w:sz w:val="30"/>
          <w:szCs w:val="30"/>
        </w:rPr>
      </w:pPr>
      <w:r w:rsidRPr="003E0F64">
        <w:rPr>
          <w:sz w:val="30"/>
          <w:szCs w:val="30"/>
        </w:rPr>
        <w:t xml:space="preserve">• MWG (22mm * 12mm * 100mm) </w:t>
      </w:r>
    </w:p>
    <w:p w14:paraId="4DA104EC" w14:textId="77777777" w:rsidR="003E0F64" w:rsidRPr="003E0F64" w:rsidRDefault="003E0F64" w:rsidP="009331B1">
      <w:pPr>
        <w:rPr>
          <w:sz w:val="30"/>
          <w:szCs w:val="30"/>
        </w:rPr>
      </w:pPr>
      <w:r w:rsidRPr="003E0F64">
        <w:rPr>
          <w:sz w:val="30"/>
          <w:szCs w:val="30"/>
        </w:rPr>
        <w:t xml:space="preserve">• CWG (20mm*10mm*100mm) </w:t>
      </w:r>
    </w:p>
    <w:p w14:paraId="71F4C64C" w14:textId="32E7B88E" w:rsidR="003E0F64" w:rsidRPr="003E0F64" w:rsidRDefault="003E0F64" w:rsidP="009331B1">
      <w:pPr>
        <w:rPr>
          <w:sz w:val="30"/>
          <w:szCs w:val="30"/>
        </w:rPr>
      </w:pPr>
      <w:r w:rsidRPr="003E0F64">
        <w:rPr>
          <w:sz w:val="30"/>
          <w:szCs w:val="30"/>
        </w:rPr>
        <w:t>• HW (30mm*12mm*22mm)</w:t>
      </w:r>
    </w:p>
    <w:p w14:paraId="0E4895A8" w14:textId="38D4DBFE" w:rsidR="003E0F64" w:rsidRPr="003E0F64" w:rsidRDefault="003E0F64" w:rsidP="009331B1">
      <w:pPr>
        <w:rPr>
          <w:sz w:val="30"/>
          <w:szCs w:val="30"/>
        </w:rPr>
      </w:pPr>
      <w:r w:rsidRPr="003E0F64">
        <w:rPr>
          <w:sz w:val="30"/>
          <w:szCs w:val="30"/>
        </w:rPr>
        <w:t>• Material: Copper (pure)</w:t>
      </w:r>
    </w:p>
    <w:p w14:paraId="0461CDDE" w14:textId="77777777" w:rsidR="00813D64" w:rsidRPr="00813D64" w:rsidRDefault="00813D64" w:rsidP="00813D64">
      <w:pPr>
        <w:rPr>
          <w:sz w:val="30"/>
          <w:szCs w:val="30"/>
        </w:rPr>
      </w:pPr>
    </w:p>
    <w:p w14:paraId="62C96C0D" w14:textId="66CA40B8" w:rsidR="00813D64" w:rsidRPr="00813D64" w:rsidRDefault="00813D64" w:rsidP="00813D64">
      <w:pPr>
        <w:rPr>
          <w:sz w:val="38"/>
          <w:szCs w:val="38"/>
        </w:rPr>
      </w:pPr>
      <w:r w:rsidRPr="00813D64">
        <w:rPr>
          <w:sz w:val="38"/>
          <w:szCs w:val="38"/>
        </w:rPr>
        <w:t>Procedure:</w:t>
      </w:r>
    </w:p>
    <w:p w14:paraId="66173052" w14:textId="692ED6E9" w:rsidR="00813D64" w:rsidRDefault="00813D64" w:rsidP="00813D64">
      <w:pPr>
        <w:rPr>
          <w:sz w:val="30"/>
          <w:szCs w:val="30"/>
        </w:rPr>
      </w:pPr>
      <w:r w:rsidRPr="00813D64">
        <w:rPr>
          <w:sz w:val="30"/>
          <w:szCs w:val="30"/>
        </w:rPr>
        <w:t xml:space="preserve">First construct a </w:t>
      </w:r>
      <w:r w:rsidR="003E0F64">
        <w:rPr>
          <w:sz w:val="30"/>
          <w:szCs w:val="30"/>
        </w:rPr>
        <w:t>Tee-shaped</w:t>
      </w:r>
      <w:r w:rsidRPr="00813D64">
        <w:rPr>
          <w:sz w:val="30"/>
          <w:szCs w:val="30"/>
        </w:rPr>
        <w:t xml:space="preserve"> waveguide on CST platform considering the appropriate dimension according to the frequency of operation and material and then run the simulator.</w:t>
      </w:r>
    </w:p>
    <w:p w14:paraId="2F1C6876" w14:textId="77777777" w:rsidR="003E0F64" w:rsidRDefault="003E0F64" w:rsidP="00813D64">
      <w:pPr>
        <w:rPr>
          <w:sz w:val="30"/>
          <w:szCs w:val="30"/>
        </w:rPr>
      </w:pPr>
    </w:p>
    <w:p w14:paraId="0B76A213" w14:textId="77777777" w:rsidR="003E0F64" w:rsidRDefault="003E0F64" w:rsidP="00813D64">
      <w:pPr>
        <w:rPr>
          <w:sz w:val="30"/>
          <w:szCs w:val="30"/>
        </w:rPr>
      </w:pPr>
    </w:p>
    <w:p w14:paraId="355085FE" w14:textId="77777777" w:rsidR="003E0F64" w:rsidRDefault="003E0F64" w:rsidP="00813D64">
      <w:pPr>
        <w:rPr>
          <w:sz w:val="30"/>
          <w:szCs w:val="30"/>
        </w:rPr>
      </w:pPr>
    </w:p>
    <w:p w14:paraId="68DC4949" w14:textId="77777777" w:rsidR="003E0F64" w:rsidRDefault="003E0F64" w:rsidP="00813D64">
      <w:pPr>
        <w:rPr>
          <w:sz w:val="30"/>
          <w:szCs w:val="30"/>
        </w:rPr>
      </w:pPr>
    </w:p>
    <w:p w14:paraId="048E693B" w14:textId="50CBA241" w:rsidR="00813D64" w:rsidRDefault="00813D64" w:rsidP="00813D64">
      <w:pPr>
        <w:rPr>
          <w:sz w:val="38"/>
          <w:szCs w:val="38"/>
        </w:rPr>
      </w:pPr>
      <w:r w:rsidRPr="00813D64">
        <w:rPr>
          <w:sz w:val="38"/>
          <w:szCs w:val="38"/>
        </w:rPr>
        <w:t>Results:</w:t>
      </w:r>
    </w:p>
    <w:p w14:paraId="77E8324B" w14:textId="023E4E40" w:rsidR="00A71487" w:rsidRPr="00A71487" w:rsidRDefault="00A71487" w:rsidP="00A71487">
      <w:pPr>
        <w:pStyle w:val="ListParagraph"/>
        <w:numPr>
          <w:ilvl w:val="0"/>
          <w:numId w:val="5"/>
        </w:numPr>
        <w:rPr>
          <w:sz w:val="34"/>
          <w:szCs w:val="34"/>
        </w:rPr>
      </w:pPr>
      <w:r w:rsidRPr="00A71487">
        <w:rPr>
          <w:sz w:val="34"/>
          <w:szCs w:val="34"/>
        </w:rPr>
        <w:t>Fig (a). Port Signal</w:t>
      </w:r>
    </w:p>
    <w:p w14:paraId="50826DDB" w14:textId="25FBCB59" w:rsidR="00F438E2" w:rsidRDefault="00A71487" w:rsidP="003E0F64">
      <w:pPr>
        <w:rPr>
          <w:sz w:val="30"/>
          <w:szCs w:val="30"/>
        </w:rPr>
      </w:pPr>
      <w:r>
        <w:rPr>
          <w:noProof/>
        </w:rPr>
        <w:drawing>
          <wp:inline distT="0" distB="0" distL="0" distR="0" wp14:anchorId="47B4C9C8" wp14:editId="62B1A85F">
            <wp:extent cx="5731510" cy="1563370"/>
            <wp:effectExtent l="0" t="0" r="2540" b="0"/>
            <wp:docPr id="12648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44112" name=""/>
                    <pic:cNvPicPr/>
                  </pic:nvPicPr>
                  <pic:blipFill>
                    <a:blip r:embed="rId5"/>
                    <a:stretch>
                      <a:fillRect/>
                    </a:stretch>
                  </pic:blipFill>
                  <pic:spPr>
                    <a:xfrm>
                      <a:off x="0" y="0"/>
                      <a:ext cx="5731510" cy="1563370"/>
                    </a:xfrm>
                    <a:prstGeom prst="rect">
                      <a:avLst/>
                    </a:prstGeom>
                  </pic:spPr>
                </pic:pic>
              </a:graphicData>
            </a:graphic>
          </wp:inline>
        </w:drawing>
      </w:r>
    </w:p>
    <w:p w14:paraId="78F9F665" w14:textId="789F37FD" w:rsidR="00A71487" w:rsidRDefault="00A71487" w:rsidP="003E0F64">
      <w:pPr>
        <w:rPr>
          <w:sz w:val="32"/>
          <w:szCs w:val="32"/>
        </w:rPr>
      </w:pPr>
      <w:r w:rsidRPr="00A71487">
        <w:rPr>
          <w:sz w:val="32"/>
          <w:szCs w:val="32"/>
        </w:rPr>
        <w:t>Observation</w:t>
      </w:r>
      <w:r>
        <w:rPr>
          <w:sz w:val="32"/>
          <w:szCs w:val="32"/>
        </w:rPr>
        <w:t>s</w:t>
      </w:r>
      <w:r w:rsidRPr="00A71487">
        <w:rPr>
          <w:sz w:val="32"/>
          <w:szCs w:val="32"/>
        </w:rPr>
        <w:t>:</w:t>
      </w:r>
    </w:p>
    <w:p w14:paraId="260643CB" w14:textId="263EC1C0" w:rsidR="00A71487" w:rsidRPr="00A71487" w:rsidRDefault="00A71487" w:rsidP="00A71487">
      <w:pPr>
        <w:pStyle w:val="ListParagraph"/>
        <w:numPr>
          <w:ilvl w:val="0"/>
          <w:numId w:val="6"/>
        </w:numPr>
        <w:rPr>
          <w:sz w:val="32"/>
          <w:szCs w:val="32"/>
        </w:rPr>
      </w:pPr>
      <w:r w:rsidRPr="00A71487">
        <w:rPr>
          <w:sz w:val="32"/>
          <w:szCs w:val="32"/>
        </w:rPr>
        <w:t>Output at port 1 and 2 are identical.</w:t>
      </w:r>
    </w:p>
    <w:p w14:paraId="4AB5A4C5" w14:textId="7901B15B" w:rsidR="00A71487" w:rsidRPr="00A71487" w:rsidRDefault="00A71487" w:rsidP="00A71487">
      <w:pPr>
        <w:pStyle w:val="ListParagraph"/>
        <w:numPr>
          <w:ilvl w:val="0"/>
          <w:numId w:val="6"/>
        </w:numPr>
        <w:rPr>
          <w:sz w:val="32"/>
          <w:szCs w:val="32"/>
        </w:rPr>
      </w:pPr>
      <w:r w:rsidRPr="00A71487">
        <w:rPr>
          <w:sz w:val="32"/>
          <w:szCs w:val="32"/>
        </w:rPr>
        <w:t>The output power is halved at the two ports.</w:t>
      </w:r>
    </w:p>
    <w:p w14:paraId="00290F58" w14:textId="713237CB" w:rsidR="00A71487" w:rsidRDefault="00A71487" w:rsidP="00A71487">
      <w:pPr>
        <w:ind w:left="360"/>
        <w:rPr>
          <w:sz w:val="32"/>
          <w:szCs w:val="32"/>
        </w:rPr>
      </w:pPr>
      <w:r>
        <w:rPr>
          <w:sz w:val="32"/>
          <w:szCs w:val="32"/>
        </w:rPr>
        <w:t>This show</w:t>
      </w:r>
      <w:r w:rsidR="00A35541">
        <w:rPr>
          <w:sz w:val="32"/>
          <w:szCs w:val="32"/>
        </w:rPr>
        <w:t>s that</w:t>
      </w:r>
      <w:r>
        <w:rPr>
          <w:sz w:val="32"/>
          <w:szCs w:val="32"/>
        </w:rPr>
        <w:t xml:space="preserve"> the voltage divider is working.</w:t>
      </w:r>
    </w:p>
    <w:p w14:paraId="45180E5B" w14:textId="77777777" w:rsidR="00A71487" w:rsidRPr="00A71487" w:rsidRDefault="00A71487" w:rsidP="00A71487">
      <w:pPr>
        <w:ind w:left="360"/>
        <w:rPr>
          <w:sz w:val="32"/>
          <w:szCs w:val="32"/>
        </w:rPr>
      </w:pPr>
    </w:p>
    <w:p w14:paraId="23BB0046" w14:textId="677D40A8" w:rsidR="00A71487" w:rsidRPr="00A71487" w:rsidRDefault="00A71487" w:rsidP="00A71487">
      <w:pPr>
        <w:pStyle w:val="ListParagraph"/>
        <w:numPr>
          <w:ilvl w:val="0"/>
          <w:numId w:val="5"/>
        </w:numPr>
        <w:rPr>
          <w:sz w:val="34"/>
          <w:szCs w:val="34"/>
        </w:rPr>
      </w:pPr>
      <w:r w:rsidRPr="00A71487">
        <w:rPr>
          <w:sz w:val="34"/>
          <w:szCs w:val="34"/>
        </w:rPr>
        <w:t>The propagation delay can be calculated by:</w:t>
      </w:r>
    </w:p>
    <w:p w14:paraId="19DF2E3B" w14:textId="3DDD6D7D" w:rsidR="00A71487" w:rsidRDefault="00A71487" w:rsidP="003E0F64">
      <w:pPr>
        <w:rPr>
          <w:sz w:val="28"/>
          <w:szCs w:val="28"/>
        </w:rPr>
      </w:pPr>
      <w:r>
        <w:rPr>
          <w:noProof/>
        </w:rPr>
        <w:drawing>
          <wp:inline distT="0" distB="0" distL="0" distR="0" wp14:anchorId="72BE3A9C" wp14:editId="4260986D">
            <wp:extent cx="5731510" cy="1522730"/>
            <wp:effectExtent l="0" t="0" r="2540" b="1270"/>
            <wp:docPr id="34564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6783" name=""/>
                    <pic:cNvPicPr/>
                  </pic:nvPicPr>
                  <pic:blipFill>
                    <a:blip r:embed="rId6"/>
                    <a:stretch>
                      <a:fillRect/>
                    </a:stretch>
                  </pic:blipFill>
                  <pic:spPr>
                    <a:xfrm>
                      <a:off x="0" y="0"/>
                      <a:ext cx="5731510" cy="1522730"/>
                    </a:xfrm>
                    <a:prstGeom prst="rect">
                      <a:avLst/>
                    </a:prstGeom>
                  </pic:spPr>
                </pic:pic>
              </a:graphicData>
            </a:graphic>
          </wp:inline>
        </w:drawing>
      </w:r>
    </w:p>
    <w:p w14:paraId="4977BFAF" w14:textId="77777777" w:rsidR="00215542" w:rsidRDefault="00A71487" w:rsidP="003E0F64">
      <w:pPr>
        <w:rPr>
          <w:sz w:val="32"/>
          <w:szCs w:val="32"/>
        </w:rPr>
      </w:pPr>
      <w:r w:rsidRPr="00A71487">
        <w:rPr>
          <w:noProof/>
          <w:sz w:val="28"/>
          <w:szCs w:val="28"/>
        </w:rPr>
        <w:drawing>
          <wp:inline distT="0" distB="0" distL="0" distR="0" wp14:anchorId="55F564FF" wp14:editId="6EE593EB">
            <wp:extent cx="5731510" cy="1508760"/>
            <wp:effectExtent l="0" t="0" r="2540" b="0"/>
            <wp:docPr id="41348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7650" name=""/>
                    <pic:cNvPicPr/>
                  </pic:nvPicPr>
                  <pic:blipFill>
                    <a:blip r:embed="rId7"/>
                    <a:stretch>
                      <a:fillRect/>
                    </a:stretch>
                  </pic:blipFill>
                  <pic:spPr>
                    <a:xfrm>
                      <a:off x="0" y="0"/>
                      <a:ext cx="5731510" cy="1508760"/>
                    </a:xfrm>
                    <a:prstGeom prst="rect">
                      <a:avLst/>
                    </a:prstGeom>
                  </pic:spPr>
                </pic:pic>
              </a:graphicData>
            </a:graphic>
          </wp:inline>
        </w:drawing>
      </w:r>
    </w:p>
    <w:p w14:paraId="4AD44C24" w14:textId="2EC1521C" w:rsidR="00A71487" w:rsidRPr="00215542" w:rsidRDefault="00A71487" w:rsidP="003E0F64">
      <w:pPr>
        <w:rPr>
          <w:sz w:val="28"/>
          <w:szCs w:val="28"/>
        </w:rPr>
      </w:pPr>
      <w:r w:rsidRPr="00215542">
        <w:rPr>
          <w:sz w:val="32"/>
          <w:szCs w:val="32"/>
        </w:rPr>
        <w:t>T(delay) = 0.68823 – 0.26265 = 0.42568 ns</w:t>
      </w:r>
    </w:p>
    <w:p w14:paraId="4A813C83" w14:textId="3DB1BE5C" w:rsidR="00A71487" w:rsidRDefault="00C11E58" w:rsidP="00C11E58">
      <w:pPr>
        <w:pStyle w:val="ListParagraph"/>
        <w:numPr>
          <w:ilvl w:val="0"/>
          <w:numId w:val="5"/>
        </w:numPr>
        <w:rPr>
          <w:sz w:val="34"/>
          <w:szCs w:val="34"/>
        </w:rPr>
      </w:pPr>
      <w:r w:rsidRPr="00C11E58">
        <w:rPr>
          <w:sz w:val="34"/>
          <w:szCs w:val="34"/>
        </w:rPr>
        <w:lastRenderedPageBreak/>
        <w:t>Power Flow</w:t>
      </w:r>
    </w:p>
    <w:p w14:paraId="2E81BD14" w14:textId="15AE9FF7" w:rsidR="00C11E58" w:rsidRDefault="00C11E58" w:rsidP="00C11E58">
      <w:pPr>
        <w:rPr>
          <w:noProof/>
        </w:rPr>
      </w:pPr>
      <w:r w:rsidRPr="00C11E58">
        <w:rPr>
          <w:noProof/>
        </w:rPr>
        <w:drawing>
          <wp:inline distT="0" distB="0" distL="0" distR="0" wp14:anchorId="6A78BFB0" wp14:editId="6B256C0A">
            <wp:extent cx="5731510" cy="1530985"/>
            <wp:effectExtent l="0" t="0" r="2540" b="0"/>
            <wp:docPr id="56435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9022" name=""/>
                    <pic:cNvPicPr/>
                  </pic:nvPicPr>
                  <pic:blipFill>
                    <a:blip r:embed="rId8"/>
                    <a:stretch>
                      <a:fillRect/>
                    </a:stretch>
                  </pic:blipFill>
                  <pic:spPr>
                    <a:xfrm>
                      <a:off x="0" y="0"/>
                      <a:ext cx="5731510" cy="1530985"/>
                    </a:xfrm>
                    <a:prstGeom prst="rect">
                      <a:avLst/>
                    </a:prstGeom>
                  </pic:spPr>
                </pic:pic>
              </a:graphicData>
            </a:graphic>
          </wp:inline>
        </w:drawing>
      </w:r>
    </w:p>
    <w:p w14:paraId="710E0670" w14:textId="22973399" w:rsidR="00C11E58" w:rsidRPr="00A35541" w:rsidRDefault="00C11E58" w:rsidP="00C11E58">
      <w:pPr>
        <w:jc w:val="center"/>
        <w:rPr>
          <w:sz w:val="24"/>
          <w:szCs w:val="24"/>
          <w:u w:val="single"/>
        </w:rPr>
      </w:pPr>
      <w:r w:rsidRPr="00A35541">
        <w:rPr>
          <w:sz w:val="24"/>
          <w:szCs w:val="24"/>
          <w:u w:val="single"/>
        </w:rPr>
        <w:t>Fig (b). Power Flow at f = 10 GHz from port 3</w:t>
      </w:r>
    </w:p>
    <w:p w14:paraId="1A0AB02F" w14:textId="169B38E2" w:rsidR="00C11E58" w:rsidRPr="00A35541" w:rsidRDefault="00C11E58" w:rsidP="00C11E58">
      <w:pPr>
        <w:rPr>
          <w:sz w:val="24"/>
          <w:szCs w:val="24"/>
        </w:rPr>
      </w:pPr>
      <w:r w:rsidRPr="00A35541">
        <w:rPr>
          <w:sz w:val="28"/>
          <w:szCs w:val="28"/>
        </w:rPr>
        <w:t>We can see that the power is equally divide to the ports 1 and 2 from port 3</w:t>
      </w:r>
      <w:r w:rsidRPr="00A35541">
        <w:rPr>
          <w:sz w:val="24"/>
          <w:szCs w:val="24"/>
        </w:rPr>
        <w:t>.</w:t>
      </w:r>
    </w:p>
    <w:p w14:paraId="7A230671" w14:textId="77777777" w:rsidR="00A35541" w:rsidRDefault="00A35541" w:rsidP="00C11E58">
      <w:pPr>
        <w:rPr>
          <w:sz w:val="20"/>
          <w:szCs w:val="20"/>
        </w:rPr>
      </w:pPr>
    </w:p>
    <w:p w14:paraId="22834B2C" w14:textId="77777777" w:rsidR="00A35541" w:rsidRDefault="00A35541" w:rsidP="00C11E58">
      <w:pPr>
        <w:rPr>
          <w:sz w:val="20"/>
          <w:szCs w:val="20"/>
        </w:rPr>
      </w:pPr>
    </w:p>
    <w:p w14:paraId="03EA6E87" w14:textId="77777777" w:rsidR="00C11E58" w:rsidRDefault="00C11E58" w:rsidP="00C11E58">
      <w:pPr>
        <w:rPr>
          <w:sz w:val="20"/>
          <w:szCs w:val="20"/>
        </w:rPr>
      </w:pPr>
    </w:p>
    <w:p w14:paraId="13CDFBAE" w14:textId="48888FA4" w:rsidR="00C11E58" w:rsidRDefault="00C11E58" w:rsidP="00C11E58">
      <w:pPr>
        <w:pStyle w:val="ListParagraph"/>
        <w:numPr>
          <w:ilvl w:val="0"/>
          <w:numId w:val="5"/>
        </w:numPr>
        <w:rPr>
          <w:sz w:val="34"/>
          <w:szCs w:val="34"/>
        </w:rPr>
      </w:pPr>
      <w:r>
        <w:rPr>
          <w:sz w:val="34"/>
          <w:szCs w:val="34"/>
        </w:rPr>
        <w:t>E-field propagation</w:t>
      </w:r>
    </w:p>
    <w:p w14:paraId="59B2806F" w14:textId="3AFFD0AD" w:rsidR="00A35541" w:rsidRDefault="00A35541" w:rsidP="00A35541">
      <w:pPr>
        <w:rPr>
          <w:sz w:val="34"/>
          <w:szCs w:val="34"/>
        </w:rPr>
      </w:pPr>
      <w:r>
        <w:rPr>
          <w:noProof/>
        </w:rPr>
        <w:drawing>
          <wp:inline distT="0" distB="0" distL="0" distR="0" wp14:anchorId="02F55B90" wp14:editId="24B8292F">
            <wp:extent cx="5731510" cy="1561465"/>
            <wp:effectExtent l="0" t="0" r="2540" b="635"/>
            <wp:docPr id="155347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71865" name=""/>
                    <pic:cNvPicPr/>
                  </pic:nvPicPr>
                  <pic:blipFill>
                    <a:blip r:embed="rId9"/>
                    <a:stretch>
                      <a:fillRect/>
                    </a:stretch>
                  </pic:blipFill>
                  <pic:spPr>
                    <a:xfrm>
                      <a:off x="0" y="0"/>
                      <a:ext cx="5731510" cy="1561465"/>
                    </a:xfrm>
                    <a:prstGeom prst="rect">
                      <a:avLst/>
                    </a:prstGeom>
                  </pic:spPr>
                </pic:pic>
              </a:graphicData>
            </a:graphic>
          </wp:inline>
        </w:drawing>
      </w:r>
    </w:p>
    <w:p w14:paraId="4BF0F471" w14:textId="40139644" w:rsidR="00A35541" w:rsidRPr="00A35541" w:rsidRDefault="00A35541" w:rsidP="00A35541">
      <w:pPr>
        <w:jc w:val="center"/>
        <w:rPr>
          <w:sz w:val="36"/>
          <w:szCs w:val="36"/>
          <w:u w:val="single"/>
        </w:rPr>
      </w:pPr>
      <w:r w:rsidRPr="00A35541">
        <w:rPr>
          <w:sz w:val="24"/>
          <w:szCs w:val="24"/>
          <w:u w:val="single"/>
        </w:rPr>
        <w:t>Fig(c) Electric field at f = 10 GHz [3(1)]</w:t>
      </w:r>
    </w:p>
    <w:p w14:paraId="4375D1D7" w14:textId="77777777" w:rsidR="00A35541" w:rsidRPr="00A35541" w:rsidRDefault="00A35541" w:rsidP="00A35541">
      <w:pPr>
        <w:rPr>
          <w:sz w:val="34"/>
          <w:szCs w:val="34"/>
          <w:u w:val="single"/>
        </w:rPr>
      </w:pPr>
    </w:p>
    <w:p w14:paraId="5E018723" w14:textId="7BAA2DBE" w:rsidR="00A35541" w:rsidRDefault="00A35541" w:rsidP="00A35541">
      <w:pPr>
        <w:rPr>
          <w:sz w:val="34"/>
          <w:szCs w:val="34"/>
        </w:rPr>
      </w:pPr>
      <w:r>
        <w:rPr>
          <w:noProof/>
        </w:rPr>
        <w:drawing>
          <wp:inline distT="0" distB="0" distL="0" distR="0" wp14:anchorId="44400EFF" wp14:editId="657965EE">
            <wp:extent cx="5731510" cy="1568450"/>
            <wp:effectExtent l="0" t="0" r="2540" b="0"/>
            <wp:docPr id="196921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12073" name=""/>
                    <pic:cNvPicPr/>
                  </pic:nvPicPr>
                  <pic:blipFill>
                    <a:blip r:embed="rId10"/>
                    <a:stretch>
                      <a:fillRect/>
                    </a:stretch>
                  </pic:blipFill>
                  <pic:spPr>
                    <a:xfrm>
                      <a:off x="0" y="0"/>
                      <a:ext cx="5731510" cy="1568450"/>
                    </a:xfrm>
                    <a:prstGeom prst="rect">
                      <a:avLst/>
                    </a:prstGeom>
                  </pic:spPr>
                </pic:pic>
              </a:graphicData>
            </a:graphic>
          </wp:inline>
        </w:drawing>
      </w:r>
    </w:p>
    <w:p w14:paraId="5B53418B" w14:textId="285852F3" w:rsidR="00A35541" w:rsidRPr="00A35541" w:rsidRDefault="00A35541" w:rsidP="00A35541">
      <w:pPr>
        <w:jc w:val="center"/>
        <w:rPr>
          <w:sz w:val="24"/>
          <w:szCs w:val="24"/>
          <w:u w:val="single"/>
        </w:rPr>
      </w:pPr>
      <w:r w:rsidRPr="00A35541">
        <w:rPr>
          <w:sz w:val="24"/>
          <w:szCs w:val="24"/>
          <w:u w:val="single"/>
        </w:rPr>
        <w:t>Fig(d) Electric field at f = 15 GHz [3(1)]</w:t>
      </w:r>
    </w:p>
    <w:p w14:paraId="6D048EA5" w14:textId="77777777" w:rsidR="00A35541" w:rsidRDefault="00A35541" w:rsidP="00A35541">
      <w:pPr>
        <w:jc w:val="center"/>
      </w:pPr>
    </w:p>
    <w:p w14:paraId="53EF11B4" w14:textId="77777777" w:rsidR="00A35541" w:rsidRPr="00A35541" w:rsidRDefault="00A35541" w:rsidP="00A35541">
      <w:pPr>
        <w:rPr>
          <w:sz w:val="34"/>
          <w:szCs w:val="34"/>
        </w:rPr>
      </w:pPr>
    </w:p>
    <w:p w14:paraId="6A4CA4D9" w14:textId="56F72BA6" w:rsidR="00A35541" w:rsidRDefault="00A35541" w:rsidP="00A35541">
      <w:pPr>
        <w:pStyle w:val="ListParagraph"/>
        <w:numPr>
          <w:ilvl w:val="0"/>
          <w:numId w:val="5"/>
        </w:numPr>
        <w:rPr>
          <w:sz w:val="34"/>
          <w:szCs w:val="34"/>
        </w:rPr>
      </w:pPr>
      <w:r>
        <w:rPr>
          <w:sz w:val="34"/>
          <w:szCs w:val="34"/>
        </w:rPr>
        <w:lastRenderedPageBreak/>
        <w:t>H-field propagation</w:t>
      </w:r>
    </w:p>
    <w:p w14:paraId="7286CEDB" w14:textId="77777777" w:rsidR="00A35541" w:rsidRDefault="00A35541" w:rsidP="00A35541">
      <w:pPr>
        <w:rPr>
          <w:sz w:val="34"/>
          <w:szCs w:val="34"/>
        </w:rPr>
      </w:pPr>
      <w:r>
        <w:rPr>
          <w:noProof/>
        </w:rPr>
        <w:drawing>
          <wp:inline distT="0" distB="0" distL="0" distR="0" wp14:anchorId="40BFD235" wp14:editId="7BC92EBE">
            <wp:extent cx="5731510" cy="1544320"/>
            <wp:effectExtent l="0" t="0" r="2540" b="0"/>
            <wp:docPr id="22748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7676" name=""/>
                    <pic:cNvPicPr/>
                  </pic:nvPicPr>
                  <pic:blipFill>
                    <a:blip r:embed="rId11"/>
                    <a:stretch>
                      <a:fillRect/>
                    </a:stretch>
                  </pic:blipFill>
                  <pic:spPr>
                    <a:xfrm>
                      <a:off x="0" y="0"/>
                      <a:ext cx="5731510" cy="1544320"/>
                    </a:xfrm>
                    <a:prstGeom prst="rect">
                      <a:avLst/>
                    </a:prstGeom>
                  </pic:spPr>
                </pic:pic>
              </a:graphicData>
            </a:graphic>
          </wp:inline>
        </w:drawing>
      </w:r>
    </w:p>
    <w:p w14:paraId="38BA897E" w14:textId="281B5B82" w:rsidR="00A35541" w:rsidRPr="00A35541" w:rsidRDefault="00A35541" w:rsidP="00A35541">
      <w:pPr>
        <w:jc w:val="center"/>
        <w:rPr>
          <w:sz w:val="24"/>
          <w:szCs w:val="24"/>
          <w:u w:val="single"/>
        </w:rPr>
      </w:pPr>
      <w:r w:rsidRPr="00A35541">
        <w:rPr>
          <w:sz w:val="24"/>
          <w:szCs w:val="24"/>
          <w:u w:val="single"/>
        </w:rPr>
        <w:t>Fig(f) Magnetic field at f = 10 GHz [3(1)]</w:t>
      </w:r>
    </w:p>
    <w:p w14:paraId="40DE3437" w14:textId="673969D5" w:rsidR="00A35541" w:rsidRPr="00A35541" w:rsidRDefault="00A35541" w:rsidP="00A35541">
      <w:pPr>
        <w:rPr>
          <w:sz w:val="34"/>
          <w:szCs w:val="34"/>
        </w:rPr>
      </w:pPr>
    </w:p>
    <w:p w14:paraId="2A099458" w14:textId="258102D4" w:rsidR="00A35541" w:rsidRDefault="00A35541" w:rsidP="00A35541">
      <w:pPr>
        <w:rPr>
          <w:sz w:val="34"/>
          <w:szCs w:val="34"/>
        </w:rPr>
      </w:pPr>
      <w:r>
        <w:rPr>
          <w:noProof/>
        </w:rPr>
        <w:drawing>
          <wp:inline distT="0" distB="0" distL="0" distR="0" wp14:anchorId="61563EB4" wp14:editId="4E8DD07E">
            <wp:extent cx="5731510" cy="1548765"/>
            <wp:effectExtent l="0" t="0" r="2540" b="0"/>
            <wp:docPr id="19582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3655" name=""/>
                    <pic:cNvPicPr/>
                  </pic:nvPicPr>
                  <pic:blipFill>
                    <a:blip r:embed="rId12"/>
                    <a:stretch>
                      <a:fillRect/>
                    </a:stretch>
                  </pic:blipFill>
                  <pic:spPr>
                    <a:xfrm>
                      <a:off x="0" y="0"/>
                      <a:ext cx="5731510" cy="1548765"/>
                    </a:xfrm>
                    <a:prstGeom prst="rect">
                      <a:avLst/>
                    </a:prstGeom>
                  </pic:spPr>
                </pic:pic>
              </a:graphicData>
            </a:graphic>
          </wp:inline>
        </w:drawing>
      </w:r>
    </w:p>
    <w:p w14:paraId="3A6142B3" w14:textId="53B198E7" w:rsidR="00A35541" w:rsidRPr="00A35541" w:rsidRDefault="00A35541" w:rsidP="00A35541">
      <w:pPr>
        <w:jc w:val="center"/>
        <w:rPr>
          <w:u w:val="single"/>
        </w:rPr>
      </w:pPr>
      <w:r w:rsidRPr="00A35541">
        <w:rPr>
          <w:sz w:val="24"/>
          <w:szCs w:val="24"/>
          <w:u w:val="single"/>
        </w:rPr>
        <w:t>Fig(g) Electric field at f = 15 GHz [3(1)]</w:t>
      </w:r>
    </w:p>
    <w:p w14:paraId="636A754A" w14:textId="77777777" w:rsidR="00A35541" w:rsidRPr="00A35541" w:rsidRDefault="00A35541" w:rsidP="00A35541">
      <w:pPr>
        <w:jc w:val="center"/>
        <w:rPr>
          <w:sz w:val="20"/>
          <w:szCs w:val="20"/>
        </w:rPr>
      </w:pPr>
    </w:p>
    <w:p w14:paraId="70132E8C" w14:textId="77777777" w:rsidR="00A35541" w:rsidRDefault="00A35541">
      <w:pPr>
        <w:jc w:val="center"/>
      </w:pPr>
    </w:p>
    <w:p w14:paraId="191C5CBF" w14:textId="77777777" w:rsidR="000B7DC8" w:rsidRDefault="000B7DC8" w:rsidP="008814BA">
      <w:pPr>
        <w:rPr>
          <w:sz w:val="42"/>
          <w:szCs w:val="42"/>
          <w:u w:val="single"/>
        </w:rPr>
      </w:pPr>
    </w:p>
    <w:p w14:paraId="68A67DC5" w14:textId="77777777" w:rsidR="000B7DC8" w:rsidRDefault="000B7DC8" w:rsidP="008814BA">
      <w:pPr>
        <w:rPr>
          <w:sz w:val="42"/>
          <w:szCs w:val="42"/>
          <w:u w:val="single"/>
        </w:rPr>
      </w:pPr>
    </w:p>
    <w:p w14:paraId="20CC13B5" w14:textId="77777777" w:rsidR="000B7DC8" w:rsidRDefault="000B7DC8" w:rsidP="008814BA">
      <w:pPr>
        <w:rPr>
          <w:sz w:val="42"/>
          <w:szCs w:val="42"/>
          <w:u w:val="single"/>
        </w:rPr>
      </w:pPr>
    </w:p>
    <w:p w14:paraId="7B32234E" w14:textId="77777777" w:rsidR="000B7DC8" w:rsidRDefault="000B7DC8" w:rsidP="008814BA">
      <w:pPr>
        <w:rPr>
          <w:sz w:val="42"/>
          <w:szCs w:val="42"/>
          <w:u w:val="single"/>
        </w:rPr>
      </w:pPr>
    </w:p>
    <w:p w14:paraId="79B59C22" w14:textId="77777777" w:rsidR="000B7DC8" w:rsidRDefault="000B7DC8" w:rsidP="008814BA">
      <w:pPr>
        <w:rPr>
          <w:sz w:val="42"/>
          <w:szCs w:val="42"/>
          <w:u w:val="single"/>
        </w:rPr>
      </w:pPr>
    </w:p>
    <w:p w14:paraId="2798324E" w14:textId="77777777" w:rsidR="000B7DC8" w:rsidRDefault="000B7DC8" w:rsidP="008814BA">
      <w:pPr>
        <w:rPr>
          <w:sz w:val="42"/>
          <w:szCs w:val="42"/>
          <w:u w:val="single"/>
        </w:rPr>
      </w:pPr>
    </w:p>
    <w:p w14:paraId="5428CA77" w14:textId="77777777" w:rsidR="000B7DC8" w:rsidRDefault="000B7DC8" w:rsidP="008814BA">
      <w:pPr>
        <w:rPr>
          <w:sz w:val="42"/>
          <w:szCs w:val="42"/>
          <w:u w:val="single"/>
        </w:rPr>
      </w:pPr>
    </w:p>
    <w:p w14:paraId="6B91031D" w14:textId="77777777" w:rsidR="000B7DC8" w:rsidRDefault="000B7DC8" w:rsidP="008814BA">
      <w:pPr>
        <w:rPr>
          <w:sz w:val="42"/>
          <w:szCs w:val="42"/>
          <w:u w:val="single"/>
        </w:rPr>
      </w:pPr>
    </w:p>
    <w:p w14:paraId="2E94A5E5" w14:textId="3BEC193D" w:rsidR="008814BA" w:rsidRPr="008814BA" w:rsidRDefault="008814BA" w:rsidP="008814BA">
      <w:pPr>
        <w:rPr>
          <w:sz w:val="42"/>
          <w:szCs w:val="42"/>
          <w:u w:val="single"/>
        </w:rPr>
      </w:pPr>
      <w:r w:rsidRPr="008814BA">
        <w:rPr>
          <w:sz w:val="42"/>
          <w:szCs w:val="42"/>
          <w:u w:val="single"/>
        </w:rPr>
        <w:lastRenderedPageBreak/>
        <w:t>Conclusion</w:t>
      </w:r>
    </w:p>
    <w:p w14:paraId="5C998085" w14:textId="177788F9" w:rsidR="008814BA" w:rsidRPr="008814BA" w:rsidRDefault="008814BA" w:rsidP="008814BA">
      <w:pPr>
        <w:rPr>
          <w:sz w:val="28"/>
          <w:szCs w:val="28"/>
        </w:rPr>
      </w:pPr>
      <w:r w:rsidRPr="008814BA">
        <w:rPr>
          <w:sz w:val="28"/>
          <w:szCs w:val="28"/>
        </w:rPr>
        <w:t xml:space="preserve">In summary, the study of the H-plane TEE power divider has provided insightful observations regarding its operation. The analysis revealed that the output power is halved at the two ports, illustrating the equal distribution of power within the system. This phenomenon aligns with the fundamental concept of a voltage divider, where the input voltage is divided equally between the two output ports. Such </w:t>
      </w:r>
      <w:r w:rsidRPr="008814BA">
        <w:rPr>
          <w:sz w:val="28"/>
          <w:szCs w:val="28"/>
        </w:rPr>
        <w:t>behaviour</w:t>
      </w:r>
      <w:r w:rsidRPr="008814BA">
        <w:rPr>
          <w:sz w:val="28"/>
          <w:szCs w:val="28"/>
        </w:rPr>
        <w:t xml:space="preserve"> is essential for maintaining signal integrity and balance in practical applications of power dividers. Overall, the study contributes to a deeper understanding of power divider mechanisms and lays the groundwork for further exploration and optimization in RF and microwave engineering.</w:t>
      </w:r>
    </w:p>
    <w:p w14:paraId="07E458B8" w14:textId="77777777" w:rsidR="008814BA" w:rsidRPr="008814BA" w:rsidRDefault="008814BA" w:rsidP="008814BA">
      <w:pPr>
        <w:rPr>
          <w:sz w:val="28"/>
          <w:szCs w:val="28"/>
        </w:rPr>
      </w:pPr>
    </w:p>
    <w:p w14:paraId="5E2C3B9F" w14:textId="77777777" w:rsidR="008814BA" w:rsidRPr="008814BA" w:rsidRDefault="008814BA" w:rsidP="008814BA">
      <w:pPr>
        <w:rPr>
          <w:sz w:val="28"/>
          <w:szCs w:val="28"/>
        </w:rPr>
      </w:pPr>
      <w:r w:rsidRPr="008814BA">
        <w:rPr>
          <w:sz w:val="28"/>
          <w:szCs w:val="28"/>
        </w:rPr>
        <w:t>Examining the power flow characteristics of the H-plane TEE power divider revealed crucial insights into energy distribution within the system. The analysis demonstrated the balanced division of power among the output ports, highlighting the device's ability to efficiently route signals while minimizing loss.</w:t>
      </w:r>
    </w:p>
    <w:p w14:paraId="61F8261D" w14:textId="77777777" w:rsidR="008814BA" w:rsidRPr="008814BA" w:rsidRDefault="008814BA" w:rsidP="008814BA">
      <w:pPr>
        <w:rPr>
          <w:sz w:val="28"/>
          <w:szCs w:val="28"/>
        </w:rPr>
      </w:pPr>
    </w:p>
    <w:p w14:paraId="07DB2132" w14:textId="72550939" w:rsidR="008814BA" w:rsidRPr="008814BA" w:rsidRDefault="008814BA" w:rsidP="008814BA">
      <w:pPr>
        <w:rPr>
          <w:sz w:val="28"/>
          <w:szCs w:val="28"/>
        </w:rPr>
      </w:pPr>
      <w:r w:rsidRPr="008814BA">
        <w:rPr>
          <w:sz w:val="28"/>
          <w:szCs w:val="28"/>
        </w:rPr>
        <w:t>Additionally, the investigation into the E-plane provided valuable observations regarding electromagnetic wave propagation and interaction within the divider structure.</w:t>
      </w:r>
    </w:p>
    <w:p w14:paraId="7C953BE6" w14:textId="77777777" w:rsidR="008814BA" w:rsidRPr="008814BA" w:rsidRDefault="008814BA" w:rsidP="008814BA">
      <w:pPr>
        <w:rPr>
          <w:sz w:val="28"/>
          <w:szCs w:val="28"/>
        </w:rPr>
      </w:pPr>
    </w:p>
    <w:p w14:paraId="0427E45D" w14:textId="5FABC2AF" w:rsidR="008814BA" w:rsidRPr="008814BA" w:rsidRDefault="008814BA" w:rsidP="008814BA">
      <w:pPr>
        <w:rPr>
          <w:sz w:val="28"/>
          <w:szCs w:val="28"/>
        </w:rPr>
      </w:pPr>
      <w:r w:rsidRPr="008814BA">
        <w:rPr>
          <w:sz w:val="28"/>
          <w:szCs w:val="28"/>
        </w:rPr>
        <w:t>Overall, the study of power flow and E-plane behavio</w:t>
      </w:r>
      <w:r>
        <w:rPr>
          <w:sz w:val="28"/>
          <w:szCs w:val="28"/>
        </w:rPr>
        <w:t>u</w:t>
      </w:r>
      <w:r w:rsidRPr="008814BA">
        <w:rPr>
          <w:sz w:val="28"/>
          <w:szCs w:val="28"/>
        </w:rPr>
        <w:t xml:space="preserve">r enhances our comprehension of the H-plane TEE power divider's functionality and applicability in various engineering contexts. </w:t>
      </w:r>
    </w:p>
    <w:p w14:paraId="7A423E49" w14:textId="77777777" w:rsidR="008814BA" w:rsidRPr="008814BA" w:rsidRDefault="008814BA" w:rsidP="008814BA">
      <w:pPr>
        <w:rPr>
          <w:sz w:val="28"/>
          <w:szCs w:val="28"/>
          <w:u w:val="single"/>
        </w:rPr>
      </w:pPr>
    </w:p>
    <w:sectPr w:rsidR="008814BA" w:rsidRPr="00881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76BC"/>
    <w:multiLevelType w:val="hybridMultilevel"/>
    <w:tmpl w:val="A50C62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F6747D"/>
    <w:multiLevelType w:val="hybridMultilevel"/>
    <w:tmpl w:val="5B94A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473111"/>
    <w:multiLevelType w:val="hybridMultilevel"/>
    <w:tmpl w:val="3BF8E1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59962800"/>
    <w:multiLevelType w:val="hybridMultilevel"/>
    <w:tmpl w:val="10F03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FC40440"/>
    <w:multiLevelType w:val="hybridMultilevel"/>
    <w:tmpl w:val="F81295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427908"/>
    <w:multiLevelType w:val="hybridMultilevel"/>
    <w:tmpl w:val="6B28653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1909698">
    <w:abstractNumId w:val="1"/>
  </w:num>
  <w:num w:numId="2" w16cid:durableId="2097704435">
    <w:abstractNumId w:val="0"/>
  </w:num>
  <w:num w:numId="3" w16cid:durableId="1385838443">
    <w:abstractNumId w:val="5"/>
  </w:num>
  <w:num w:numId="4" w16cid:durableId="1190490763">
    <w:abstractNumId w:val="4"/>
  </w:num>
  <w:num w:numId="5" w16cid:durableId="663315497">
    <w:abstractNumId w:val="3"/>
  </w:num>
  <w:num w:numId="6" w16cid:durableId="1999185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1B1"/>
    <w:rsid w:val="000B7DC8"/>
    <w:rsid w:val="00215542"/>
    <w:rsid w:val="00334330"/>
    <w:rsid w:val="003E0F64"/>
    <w:rsid w:val="005623A1"/>
    <w:rsid w:val="00697AE8"/>
    <w:rsid w:val="007432E8"/>
    <w:rsid w:val="00813D64"/>
    <w:rsid w:val="00834F10"/>
    <w:rsid w:val="008814BA"/>
    <w:rsid w:val="008B0A63"/>
    <w:rsid w:val="009331B1"/>
    <w:rsid w:val="00A35541"/>
    <w:rsid w:val="00A71487"/>
    <w:rsid w:val="00A739BD"/>
    <w:rsid w:val="00A800C9"/>
    <w:rsid w:val="00A96F2B"/>
    <w:rsid w:val="00AD19E8"/>
    <w:rsid w:val="00B27E19"/>
    <w:rsid w:val="00C11E58"/>
    <w:rsid w:val="00C3387D"/>
    <w:rsid w:val="00DA19CF"/>
    <w:rsid w:val="00F30D9B"/>
    <w:rsid w:val="00F438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F3AF0"/>
  <w15:chartTrackingRefBased/>
  <w15:docId w15:val="{5C6A2B81-A140-4BDC-9265-D7F10A5B7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3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396</Words>
  <Characters>2262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Tashyab Raj</dc:creator>
  <cp:keywords/>
  <dc:description/>
  <cp:lastModifiedBy>Tashyab Raj</cp:lastModifiedBy>
  <cp:revision>4</cp:revision>
  <dcterms:created xsi:type="dcterms:W3CDTF">2024-01-31T12:21:00Z</dcterms:created>
  <dcterms:modified xsi:type="dcterms:W3CDTF">2024-02-05T22:30:00Z</dcterms:modified>
</cp:coreProperties>
</file>