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B60" w:rsidRDefault="009C25CD">
      <w:r>
        <w:t>Im Folgenden möchte ich euch einen Einblick in die Funkdisziplin auf unserem Server geben.</w:t>
      </w:r>
    </w:p>
    <w:p w:rsidR="009C25CD" w:rsidRDefault="009C25CD" w:rsidP="009C25CD">
      <w:r>
        <w:t xml:space="preserve">Die Funkdisziplin bei der Task Force 47 ist der </w:t>
      </w:r>
      <w:r w:rsidRPr="009C25CD">
        <w:rPr>
          <w:i/>
        </w:rPr>
        <w:t>Taschenkarte Fernmeldedienst aller Truppen Nr. 9</w:t>
      </w:r>
      <w:r>
        <w:t xml:space="preserve"> der Bundeswehr entnommen und an die Server und Community Spezifischen Bedürfnisse angepasst worden.</w:t>
      </w:r>
    </w:p>
    <w:p w:rsidR="009C25CD" w:rsidRDefault="009C25CD" w:rsidP="009C25CD">
      <w:r>
        <w:t>Für die Beispiele in diesem Guide wird f</w:t>
      </w:r>
      <w:r w:rsidRPr="009C25CD">
        <w:t>olgender Funkkreis angenommen:</w:t>
      </w:r>
    </w:p>
    <w:p w:rsidR="009C25CD" w:rsidRDefault="009C25CD" w:rsidP="009C25CD">
      <w:r w:rsidRPr="00EB2474">
        <w:rPr>
          <w:color w:val="1F497D" w:themeColor="text2"/>
        </w:rPr>
        <w:t>DAGGER</w:t>
      </w:r>
      <w:r w:rsidR="009D09A3">
        <w:rPr>
          <w:color w:val="1F497D" w:themeColor="text2"/>
        </w:rPr>
        <w:tab/>
      </w:r>
      <w:r w:rsidR="009D09A3" w:rsidRPr="008E6A70">
        <w:rPr>
          <w:color w:val="FF0000"/>
        </w:rPr>
        <w:t>MISFIT</w:t>
      </w:r>
    </w:p>
    <w:p w:rsidR="009C25CD" w:rsidRDefault="009C25CD" w:rsidP="009C25CD">
      <w:r w:rsidRPr="00EB2474">
        <w:rPr>
          <w:color w:val="00B050"/>
        </w:rPr>
        <w:t>FORECON</w:t>
      </w:r>
      <w:r w:rsidR="009D09A3">
        <w:tab/>
      </w:r>
      <w:r w:rsidRPr="008E6A70">
        <w:rPr>
          <w:color w:val="E36C0A" w:themeColor="accent6" w:themeShade="BF"/>
        </w:rPr>
        <w:t>SABER</w:t>
      </w:r>
    </w:p>
    <w:tbl>
      <w:tblPr>
        <w:tblStyle w:val="Tabellenraster"/>
        <w:tblW w:w="10173" w:type="dxa"/>
        <w:tblLook w:val="04A0" w:firstRow="1" w:lastRow="0" w:firstColumn="1" w:lastColumn="0" w:noHBand="0" w:noVBand="1"/>
      </w:tblPr>
      <w:tblGrid>
        <w:gridCol w:w="2450"/>
        <w:gridCol w:w="2450"/>
        <w:gridCol w:w="2450"/>
        <w:gridCol w:w="2823"/>
      </w:tblGrid>
      <w:tr w:rsidR="004E5BB6" w:rsidTr="00487C12">
        <w:trPr>
          <w:trHeight w:val="700"/>
        </w:trPr>
        <w:tc>
          <w:tcPr>
            <w:tcW w:w="2450" w:type="dxa"/>
          </w:tcPr>
          <w:p w:rsidR="004E5BB6" w:rsidRPr="008E6A70" w:rsidRDefault="004E5BB6" w:rsidP="009C25CD">
            <w:pPr>
              <w:rPr>
                <w:b/>
              </w:rPr>
            </w:pPr>
            <w:r w:rsidRPr="008E6A70">
              <w:rPr>
                <w:b/>
              </w:rPr>
              <w:t>Anrufarten</w:t>
            </w:r>
          </w:p>
        </w:tc>
        <w:tc>
          <w:tcPr>
            <w:tcW w:w="2450" w:type="dxa"/>
          </w:tcPr>
          <w:p w:rsidR="004E5BB6" w:rsidRPr="008E6A70" w:rsidRDefault="004E5BB6" w:rsidP="009C25CD">
            <w:pPr>
              <w:rPr>
                <w:b/>
              </w:rPr>
            </w:pPr>
            <w:r w:rsidRPr="008E6A70">
              <w:rPr>
                <w:b/>
              </w:rPr>
              <w:t>Anruf</w:t>
            </w:r>
          </w:p>
        </w:tc>
        <w:tc>
          <w:tcPr>
            <w:tcW w:w="2450" w:type="dxa"/>
          </w:tcPr>
          <w:p w:rsidR="004E5BB6" w:rsidRPr="008E6A70" w:rsidRDefault="004E5BB6" w:rsidP="009C25CD">
            <w:pPr>
              <w:rPr>
                <w:b/>
              </w:rPr>
            </w:pPr>
            <w:r w:rsidRPr="008E6A70">
              <w:rPr>
                <w:b/>
              </w:rPr>
              <w:t>Antwort</w:t>
            </w:r>
          </w:p>
        </w:tc>
        <w:tc>
          <w:tcPr>
            <w:tcW w:w="2823" w:type="dxa"/>
          </w:tcPr>
          <w:p w:rsidR="004E5BB6" w:rsidRPr="008E6A70" w:rsidRDefault="004E5BB6" w:rsidP="009C25CD">
            <w:pPr>
              <w:rPr>
                <w:b/>
              </w:rPr>
            </w:pPr>
            <w:r w:rsidRPr="008E6A70">
              <w:rPr>
                <w:b/>
              </w:rPr>
              <w:t>Verkürzte Antwort</w:t>
            </w:r>
          </w:p>
        </w:tc>
      </w:tr>
      <w:tr w:rsidR="004E5BB6" w:rsidTr="00487C12">
        <w:trPr>
          <w:trHeight w:val="661"/>
        </w:trPr>
        <w:tc>
          <w:tcPr>
            <w:tcW w:w="2450" w:type="dxa"/>
          </w:tcPr>
          <w:p w:rsidR="004E5BB6" w:rsidRPr="008E6A70" w:rsidRDefault="004E5BB6" w:rsidP="009C25CD">
            <w:pPr>
              <w:rPr>
                <w:b/>
              </w:rPr>
            </w:pPr>
            <w:r w:rsidRPr="008E6A70">
              <w:rPr>
                <w:b/>
              </w:rPr>
              <w:t>Einzelruf</w:t>
            </w:r>
          </w:p>
        </w:tc>
        <w:tc>
          <w:tcPr>
            <w:tcW w:w="2450" w:type="dxa"/>
          </w:tcPr>
          <w:p w:rsidR="004E5BB6" w:rsidRDefault="004E5BB6" w:rsidP="009C25CD">
            <w:r>
              <w:t>„</w:t>
            </w:r>
            <w:r w:rsidRPr="008E6A70">
              <w:rPr>
                <w:color w:val="FF0000"/>
              </w:rPr>
              <w:t>Misfit</w:t>
            </w:r>
            <w:r>
              <w:t xml:space="preserve">, hier </w:t>
            </w:r>
            <w:r w:rsidRPr="00EB2474">
              <w:rPr>
                <w:color w:val="1F497D" w:themeColor="text2"/>
              </w:rPr>
              <w:t>Dagger</w:t>
            </w:r>
            <w:r>
              <w:t xml:space="preserve"> kommen!“</w:t>
            </w:r>
          </w:p>
        </w:tc>
        <w:tc>
          <w:tcPr>
            <w:tcW w:w="2450" w:type="dxa"/>
          </w:tcPr>
          <w:p w:rsidR="004E5BB6" w:rsidRDefault="004E5BB6" w:rsidP="009C25CD">
            <w:r>
              <w:t>„</w:t>
            </w:r>
            <w:r w:rsidRPr="00EB2474">
              <w:rPr>
                <w:color w:val="1F497D" w:themeColor="text2"/>
              </w:rPr>
              <w:t>Dagger</w:t>
            </w:r>
            <w:r>
              <w:t xml:space="preserve">, hier </w:t>
            </w:r>
            <w:r w:rsidRPr="008E6A70">
              <w:rPr>
                <w:color w:val="FF0000"/>
              </w:rPr>
              <w:t>Misfit</w:t>
            </w:r>
            <w:r>
              <w:t xml:space="preserve"> kommen!“</w:t>
            </w:r>
          </w:p>
        </w:tc>
        <w:tc>
          <w:tcPr>
            <w:tcW w:w="2823" w:type="dxa"/>
          </w:tcPr>
          <w:p w:rsidR="004E5BB6" w:rsidRDefault="004E5BB6" w:rsidP="009C25CD">
            <w:r>
              <w:t xml:space="preserve">„Hier </w:t>
            </w:r>
            <w:r w:rsidRPr="008E6A70">
              <w:rPr>
                <w:color w:val="FF0000"/>
              </w:rPr>
              <w:t>Misfit</w:t>
            </w:r>
            <w:r>
              <w:t xml:space="preserve"> kommen!“</w:t>
            </w:r>
          </w:p>
        </w:tc>
      </w:tr>
      <w:tr w:rsidR="004E5BB6" w:rsidTr="00487C12">
        <w:trPr>
          <w:trHeight w:val="700"/>
        </w:trPr>
        <w:tc>
          <w:tcPr>
            <w:tcW w:w="2450" w:type="dxa"/>
          </w:tcPr>
          <w:p w:rsidR="004E5BB6" w:rsidRPr="008E6A70" w:rsidRDefault="004E5BB6" w:rsidP="004E5BB6">
            <w:pPr>
              <w:rPr>
                <w:b/>
              </w:rPr>
            </w:pPr>
            <w:r w:rsidRPr="008E6A70">
              <w:rPr>
                <w:b/>
              </w:rPr>
              <w:t>Reihenruf</w:t>
            </w:r>
          </w:p>
        </w:tc>
        <w:tc>
          <w:tcPr>
            <w:tcW w:w="2450" w:type="dxa"/>
          </w:tcPr>
          <w:p w:rsidR="004E5BB6" w:rsidRDefault="004E5BB6" w:rsidP="009C25CD">
            <w:r>
              <w:t>„</w:t>
            </w:r>
            <w:r w:rsidRPr="008E6A70">
              <w:rPr>
                <w:color w:val="FF0000"/>
              </w:rPr>
              <w:t>Misfit</w:t>
            </w:r>
            <w:r>
              <w:t xml:space="preserve">, </w:t>
            </w:r>
            <w:r w:rsidRPr="008E6A70">
              <w:rPr>
                <w:color w:val="00B050"/>
              </w:rPr>
              <w:t>Forecon</w:t>
            </w:r>
            <w:r>
              <w:t xml:space="preserve">, hier </w:t>
            </w:r>
            <w:r w:rsidRPr="00EB2474">
              <w:rPr>
                <w:color w:val="1F497D" w:themeColor="text2"/>
              </w:rPr>
              <w:t>Dagger</w:t>
            </w:r>
            <w:r>
              <w:t xml:space="preserve"> kommen!“</w:t>
            </w:r>
          </w:p>
        </w:tc>
        <w:tc>
          <w:tcPr>
            <w:tcW w:w="2450" w:type="dxa"/>
          </w:tcPr>
          <w:p w:rsidR="00487C12" w:rsidRDefault="004E5BB6" w:rsidP="004E5BB6">
            <w:r>
              <w:t>„</w:t>
            </w:r>
            <w:r w:rsidRPr="00EB2474">
              <w:rPr>
                <w:color w:val="1F497D" w:themeColor="text2"/>
              </w:rPr>
              <w:t>Dagger</w:t>
            </w:r>
            <w:r>
              <w:t xml:space="preserve">, hier </w:t>
            </w:r>
            <w:r w:rsidRPr="008E6A70">
              <w:rPr>
                <w:color w:val="FF0000"/>
              </w:rPr>
              <w:t>Misfit</w:t>
            </w:r>
            <w:r>
              <w:t xml:space="preserve"> kommen!“</w:t>
            </w:r>
          </w:p>
          <w:p w:rsidR="004E5BB6" w:rsidRDefault="004E5BB6" w:rsidP="004E5BB6">
            <w:r>
              <w:t>„</w:t>
            </w:r>
            <w:r w:rsidRPr="00EB2474">
              <w:rPr>
                <w:color w:val="1F497D" w:themeColor="text2"/>
              </w:rPr>
              <w:t>Dagger</w:t>
            </w:r>
            <w:r>
              <w:t xml:space="preserve">, hier </w:t>
            </w:r>
            <w:r w:rsidRPr="008E6A70">
              <w:rPr>
                <w:color w:val="00B050"/>
              </w:rPr>
              <w:t>Forecon</w:t>
            </w:r>
            <w:r>
              <w:t xml:space="preserve"> kommen!“</w:t>
            </w:r>
          </w:p>
        </w:tc>
        <w:tc>
          <w:tcPr>
            <w:tcW w:w="2823" w:type="dxa"/>
          </w:tcPr>
          <w:p w:rsidR="004E5BB6" w:rsidRDefault="00487C12" w:rsidP="009C25CD">
            <w:r>
              <w:t xml:space="preserve">„Hier </w:t>
            </w:r>
            <w:r w:rsidRPr="008E6A70">
              <w:rPr>
                <w:color w:val="FF0000"/>
              </w:rPr>
              <w:t>Misfit</w:t>
            </w:r>
            <w:r w:rsidR="008E6A70">
              <w:t xml:space="preserve"> </w:t>
            </w:r>
            <w:r>
              <w:t>kommen!“</w:t>
            </w:r>
          </w:p>
          <w:p w:rsidR="00487C12" w:rsidRDefault="00487C12" w:rsidP="00487C12">
            <w:r>
              <w:t xml:space="preserve">„Hier </w:t>
            </w:r>
            <w:r w:rsidRPr="008E6A70">
              <w:rPr>
                <w:color w:val="00B050"/>
              </w:rPr>
              <w:t>Forecon</w:t>
            </w:r>
            <w:r>
              <w:t xml:space="preserve"> kommen!“</w:t>
            </w:r>
          </w:p>
        </w:tc>
      </w:tr>
      <w:tr w:rsidR="004E5BB6" w:rsidTr="00487C12">
        <w:trPr>
          <w:trHeight w:val="661"/>
        </w:trPr>
        <w:tc>
          <w:tcPr>
            <w:tcW w:w="2450" w:type="dxa"/>
          </w:tcPr>
          <w:p w:rsidR="004E5BB6" w:rsidRPr="008E6A70" w:rsidRDefault="004E5BB6" w:rsidP="009C25CD">
            <w:pPr>
              <w:rPr>
                <w:b/>
              </w:rPr>
            </w:pPr>
            <w:r w:rsidRPr="008E6A70">
              <w:rPr>
                <w:b/>
              </w:rPr>
              <w:t>Sammelruf</w:t>
            </w:r>
          </w:p>
        </w:tc>
        <w:tc>
          <w:tcPr>
            <w:tcW w:w="2450" w:type="dxa"/>
          </w:tcPr>
          <w:p w:rsidR="00487C12" w:rsidRDefault="00487C12" w:rsidP="00487C12">
            <w:r>
              <w:t>„</w:t>
            </w:r>
            <w:r w:rsidRPr="00EB2474">
              <w:rPr>
                <w:color w:val="1F497D" w:themeColor="text2"/>
              </w:rPr>
              <w:t>Dagger</w:t>
            </w:r>
            <w:r>
              <w:t xml:space="preserve"> an alle</w:t>
            </w:r>
          </w:p>
          <w:p w:rsidR="004E5BB6" w:rsidRDefault="00487C12" w:rsidP="00487C12">
            <w:r>
              <w:t>kommen!“</w:t>
            </w:r>
          </w:p>
        </w:tc>
        <w:tc>
          <w:tcPr>
            <w:tcW w:w="2450" w:type="dxa"/>
          </w:tcPr>
          <w:p w:rsidR="00487C12" w:rsidRDefault="00487C12" w:rsidP="00487C12">
            <w:r>
              <w:t>„</w:t>
            </w:r>
            <w:r w:rsidRPr="00EB2474">
              <w:rPr>
                <w:color w:val="1F497D" w:themeColor="text2"/>
              </w:rPr>
              <w:t>Dagger</w:t>
            </w:r>
            <w:r>
              <w:t xml:space="preserve">, hier </w:t>
            </w:r>
            <w:r w:rsidRPr="008E6A70">
              <w:rPr>
                <w:color w:val="00B050"/>
              </w:rPr>
              <w:t>Forecon</w:t>
            </w:r>
            <w:r>
              <w:t xml:space="preserve"> kommen!“</w:t>
            </w:r>
          </w:p>
          <w:p w:rsidR="00487C12" w:rsidRDefault="00487C12" w:rsidP="00487C12">
            <w:r>
              <w:t>„</w:t>
            </w:r>
            <w:r w:rsidRPr="00EB2474">
              <w:rPr>
                <w:color w:val="1F497D" w:themeColor="text2"/>
              </w:rPr>
              <w:t>Dagger</w:t>
            </w:r>
            <w:r>
              <w:t xml:space="preserve">, hier </w:t>
            </w:r>
            <w:r w:rsidRPr="008E6A70">
              <w:rPr>
                <w:color w:val="FF0000"/>
              </w:rPr>
              <w:t>Misfit</w:t>
            </w:r>
            <w:r>
              <w:t xml:space="preserve"> kommen!“</w:t>
            </w:r>
          </w:p>
          <w:p w:rsidR="00487C12" w:rsidRDefault="00487C12" w:rsidP="00487C12">
            <w:r>
              <w:t>„</w:t>
            </w:r>
            <w:r w:rsidRPr="00EB2474">
              <w:rPr>
                <w:color w:val="1F497D" w:themeColor="text2"/>
              </w:rPr>
              <w:t>Dagger</w:t>
            </w:r>
            <w:r>
              <w:t xml:space="preserve">, hier </w:t>
            </w:r>
            <w:r w:rsidRPr="008E6A70">
              <w:rPr>
                <w:color w:val="E36C0A" w:themeColor="accent6" w:themeShade="BF"/>
              </w:rPr>
              <w:t xml:space="preserve">Saber </w:t>
            </w:r>
            <w:r>
              <w:t>kommen!“</w:t>
            </w:r>
          </w:p>
        </w:tc>
        <w:tc>
          <w:tcPr>
            <w:tcW w:w="2823" w:type="dxa"/>
          </w:tcPr>
          <w:p w:rsidR="00487C12" w:rsidRDefault="00487C12" w:rsidP="00487C12">
            <w:r>
              <w:t xml:space="preserve">„Hier </w:t>
            </w:r>
            <w:r w:rsidRPr="008E6A70">
              <w:rPr>
                <w:color w:val="00B050"/>
              </w:rPr>
              <w:t>Forecon</w:t>
            </w:r>
            <w:r>
              <w:t xml:space="preserve"> kommen!“</w:t>
            </w:r>
          </w:p>
          <w:p w:rsidR="00487C12" w:rsidRDefault="00487C12" w:rsidP="00487C12">
            <w:r>
              <w:t xml:space="preserve">„Hier </w:t>
            </w:r>
            <w:r w:rsidRPr="008E6A70">
              <w:rPr>
                <w:color w:val="FF0000"/>
              </w:rPr>
              <w:t>Misfit</w:t>
            </w:r>
            <w:r>
              <w:t xml:space="preserve"> kommen!“</w:t>
            </w:r>
          </w:p>
          <w:p w:rsidR="00487C12" w:rsidRDefault="00487C12" w:rsidP="00487C12">
            <w:r>
              <w:t xml:space="preserve">„Hier </w:t>
            </w:r>
            <w:r w:rsidRPr="008E6A70">
              <w:rPr>
                <w:color w:val="E36C0A" w:themeColor="accent6" w:themeShade="BF"/>
              </w:rPr>
              <w:t>Saber</w:t>
            </w:r>
            <w:r>
              <w:t xml:space="preserve"> kommen!“</w:t>
            </w:r>
          </w:p>
        </w:tc>
      </w:tr>
      <w:tr w:rsidR="004E5BB6" w:rsidTr="00487C12">
        <w:trPr>
          <w:trHeight w:val="700"/>
        </w:trPr>
        <w:tc>
          <w:tcPr>
            <w:tcW w:w="2450" w:type="dxa"/>
          </w:tcPr>
          <w:p w:rsidR="004E5BB6" w:rsidRPr="008E6A70" w:rsidRDefault="004E5BB6" w:rsidP="009C25CD">
            <w:pPr>
              <w:rPr>
                <w:b/>
              </w:rPr>
            </w:pPr>
            <w:r w:rsidRPr="008E6A70">
              <w:rPr>
                <w:b/>
              </w:rPr>
              <w:t>Sammelruf mit Ausnahme</w:t>
            </w:r>
          </w:p>
        </w:tc>
        <w:tc>
          <w:tcPr>
            <w:tcW w:w="2450" w:type="dxa"/>
          </w:tcPr>
          <w:p w:rsidR="004E5BB6" w:rsidRDefault="00487C12" w:rsidP="00487C12">
            <w:r>
              <w:t>„</w:t>
            </w:r>
            <w:r w:rsidRPr="00EB2474">
              <w:rPr>
                <w:color w:val="1F497D" w:themeColor="text2"/>
              </w:rPr>
              <w:t>Dagger</w:t>
            </w:r>
            <w:r>
              <w:t xml:space="preserve"> an alle, ausgenommen </w:t>
            </w:r>
            <w:r w:rsidRPr="008E6A70">
              <w:rPr>
                <w:color w:val="FF0000"/>
              </w:rPr>
              <w:t>Misfit</w:t>
            </w:r>
            <w:r>
              <w:t>, kommen!“</w:t>
            </w:r>
          </w:p>
        </w:tc>
        <w:tc>
          <w:tcPr>
            <w:tcW w:w="2450" w:type="dxa"/>
          </w:tcPr>
          <w:p w:rsidR="00487C12" w:rsidRDefault="00487C12" w:rsidP="00487C12">
            <w:r>
              <w:t>„</w:t>
            </w:r>
            <w:r w:rsidRPr="00EB2474">
              <w:rPr>
                <w:color w:val="1F497D" w:themeColor="text2"/>
              </w:rPr>
              <w:t>Dagger</w:t>
            </w:r>
            <w:r>
              <w:t xml:space="preserve">, hier </w:t>
            </w:r>
            <w:r w:rsidRPr="008E6A70">
              <w:rPr>
                <w:color w:val="00B050"/>
              </w:rPr>
              <w:t>Forecon</w:t>
            </w:r>
            <w:r>
              <w:t xml:space="preserve"> kommen!“</w:t>
            </w:r>
          </w:p>
          <w:p w:rsidR="004E5BB6" w:rsidRDefault="00487C12" w:rsidP="00487C12">
            <w:r>
              <w:t xml:space="preserve"> „</w:t>
            </w:r>
            <w:r w:rsidRPr="00EB2474">
              <w:rPr>
                <w:color w:val="1F497D" w:themeColor="text2"/>
              </w:rPr>
              <w:t>Dagger</w:t>
            </w:r>
            <w:r>
              <w:t xml:space="preserve">, hier </w:t>
            </w:r>
            <w:r w:rsidRPr="008E6A70">
              <w:rPr>
                <w:color w:val="E36C0A" w:themeColor="accent6" w:themeShade="BF"/>
              </w:rPr>
              <w:t>Saber</w:t>
            </w:r>
            <w:r>
              <w:t xml:space="preserve"> kommen!“</w:t>
            </w:r>
          </w:p>
        </w:tc>
        <w:tc>
          <w:tcPr>
            <w:tcW w:w="2823" w:type="dxa"/>
          </w:tcPr>
          <w:p w:rsidR="00487C12" w:rsidRDefault="00487C12" w:rsidP="00487C12">
            <w:r>
              <w:t xml:space="preserve">„Hier </w:t>
            </w:r>
            <w:r w:rsidRPr="008E6A70">
              <w:rPr>
                <w:color w:val="00B050"/>
              </w:rPr>
              <w:t>Forecon</w:t>
            </w:r>
            <w:r>
              <w:t xml:space="preserve"> kommen!“</w:t>
            </w:r>
          </w:p>
          <w:p w:rsidR="004E5BB6" w:rsidRDefault="00487C12" w:rsidP="00487C12">
            <w:r>
              <w:t xml:space="preserve">„Hier </w:t>
            </w:r>
            <w:r w:rsidRPr="008E6A70">
              <w:rPr>
                <w:color w:val="E36C0A" w:themeColor="accent6" w:themeShade="BF"/>
              </w:rPr>
              <w:t>Saber</w:t>
            </w:r>
            <w:r>
              <w:t xml:space="preserve"> kommen!“</w:t>
            </w:r>
          </w:p>
        </w:tc>
      </w:tr>
      <w:tr w:rsidR="004E5BB6" w:rsidTr="00487C12">
        <w:trPr>
          <w:trHeight w:val="661"/>
        </w:trPr>
        <w:tc>
          <w:tcPr>
            <w:tcW w:w="2450" w:type="dxa"/>
          </w:tcPr>
          <w:p w:rsidR="004E5BB6" w:rsidRPr="008E6A70" w:rsidRDefault="004E5BB6" w:rsidP="004E5BB6">
            <w:pPr>
              <w:rPr>
                <w:b/>
              </w:rPr>
            </w:pPr>
            <w:r w:rsidRPr="008E6A70">
              <w:rPr>
                <w:b/>
              </w:rPr>
              <w:t>Erweiterter Anruf bei schlechter Verstä</w:t>
            </w:r>
            <w:r w:rsidR="00DC48C3">
              <w:rPr>
                <w:b/>
              </w:rPr>
              <w:t>n</w:t>
            </w:r>
            <w:r w:rsidRPr="008E6A70">
              <w:rPr>
                <w:b/>
              </w:rPr>
              <w:t>digung</w:t>
            </w:r>
          </w:p>
        </w:tc>
        <w:tc>
          <w:tcPr>
            <w:tcW w:w="2450" w:type="dxa"/>
          </w:tcPr>
          <w:p w:rsidR="004E5BB6" w:rsidRDefault="00487C12" w:rsidP="009C25CD">
            <w:r>
              <w:t>„</w:t>
            </w:r>
            <w:r w:rsidRPr="008E6A70">
              <w:rPr>
                <w:color w:val="FF0000"/>
              </w:rPr>
              <w:t>Misfit</w:t>
            </w:r>
            <w:r>
              <w:t xml:space="preserve">, hier </w:t>
            </w:r>
            <w:r w:rsidRPr="00EB2474">
              <w:rPr>
                <w:color w:val="1F497D" w:themeColor="text2"/>
              </w:rPr>
              <w:t>Dagger</w:t>
            </w:r>
            <w:r>
              <w:t xml:space="preserve">, </w:t>
            </w:r>
            <w:r w:rsidRPr="008E6A70">
              <w:rPr>
                <w:color w:val="FF0000"/>
              </w:rPr>
              <w:t>Misfit</w:t>
            </w:r>
            <w:r>
              <w:t xml:space="preserve">, hier </w:t>
            </w:r>
            <w:r w:rsidRPr="00EB2474">
              <w:rPr>
                <w:color w:val="1F497D" w:themeColor="text2"/>
              </w:rPr>
              <w:t>Dagger</w:t>
            </w:r>
            <w:r>
              <w:t>, kommen,</w:t>
            </w:r>
            <w:r w:rsidR="00703273">
              <w:t xml:space="preserve"> </w:t>
            </w:r>
            <w:bookmarkStart w:id="0" w:name="_GoBack"/>
            <w:bookmarkEnd w:id="0"/>
            <w:r>
              <w:t>kommen!“</w:t>
            </w:r>
          </w:p>
        </w:tc>
        <w:tc>
          <w:tcPr>
            <w:tcW w:w="2450" w:type="dxa"/>
          </w:tcPr>
          <w:p w:rsidR="00487C12" w:rsidRDefault="00487C12" w:rsidP="009C25CD">
            <w:r>
              <w:t>„</w:t>
            </w:r>
            <w:r w:rsidRPr="00EB2474">
              <w:rPr>
                <w:color w:val="1F497D" w:themeColor="text2"/>
              </w:rPr>
              <w:t>Dagger</w:t>
            </w:r>
            <w:r>
              <w:t xml:space="preserve">, hier </w:t>
            </w:r>
            <w:r w:rsidRPr="008E6A70">
              <w:rPr>
                <w:color w:val="FF0000"/>
              </w:rPr>
              <w:t>Misfit</w:t>
            </w:r>
            <w:r>
              <w:t>,</w:t>
            </w:r>
          </w:p>
          <w:p w:rsidR="00487C12" w:rsidRDefault="00487C12" w:rsidP="009C25CD">
            <w:r w:rsidRPr="00EB2474">
              <w:rPr>
                <w:color w:val="1F497D" w:themeColor="text2"/>
              </w:rPr>
              <w:t>Dagger</w:t>
            </w:r>
            <w:r>
              <w:t xml:space="preserve">, hier </w:t>
            </w:r>
            <w:r w:rsidRPr="008E6A70">
              <w:rPr>
                <w:color w:val="FF0000"/>
              </w:rPr>
              <w:t>Misfit</w:t>
            </w:r>
            <w:r>
              <w:t>,</w:t>
            </w:r>
          </w:p>
          <w:p w:rsidR="004E5BB6" w:rsidRDefault="00487C12" w:rsidP="009C25CD">
            <w:r>
              <w:t>kommen, kommen!“</w:t>
            </w:r>
          </w:p>
        </w:tc>
        <w:tc>
          <w:tcPr>
            <w:tcW w:w="2823" w:type="dxa"/>
          </w:tcPr>
          <w:p w:rsidR="004E5BB6" w:rsidRDefault="00487C12" w:rsidP="00487C12">
            <w:r>
              <w:t xml:space="preserve">„Hier </w:t>
            </w:r>
            <w:r w:rsidRPr="008E6A70">
              <w:rPr>
                <w:color w:val="FF0000"/>
              </w:rPr>
              <w:t>Misfit</w:t>
            </w:r>
            <w:r>
              <w:t xml:space="preserve">, hier </w:t>
            </w:r>
            <w:r w:rsidRPr="008E6A70">
              <w:rPr>
                <w:color w:val="FF0000"/>
              </w:rPr>
              <w:t>Misfit</w:t>
            </w:r>
            <w:r>
              <w:t xml:space="preserve"> kommen, kommen!“</w:t>
            </w:r>
          </w:p>
        </w:tc>
      </w:tr>
    </w:tbl>
    <w:p w:rsidR="009D09A3" w:rsidRDefault="009D09A3" w:rsidP="009C25CD"/>
    <w:p w:rsidR="00487C12" w:rsidRDefault="00487C12" w:rsidP="009C25CD">
      <w:r>
        <w:t xml:space="preserve">- Beim Ausbleiben der Antwort nach einem Sammelruf, muss die folgende Funkstelle 5 Sek. warten. Die übersprungene Stelle meldet sich nach allen anderen Funkstellen bzw. nach Ablauf der Antwortzeit der letzten Stelle. </w:t>
      </w:r>
    </w:p>
    <w:p w:rsidR="00487C12" w:rsidRDefault="00487C12" w:rsidP="009C25CD">
      <w:r>
        <w:t>- Abschluss der Sendung: „KOMME</w:t>
      </w:r>
      <w:proofErr w:type="gramStart"/>
      <w:r>
        <w:t>“ .</w:t>
      </w:r>
      <w:proofErr w:type="gramEnd"/>
      <w:r>
        <w:t xml:space="preserve"> Wird keine Antwort erwartet:  „ENDE“. </w:t>
      </w:r>
    </w:p>
    <w:p w:rsidR="00487C12" w:rsidRDefault="00487C12" w:rsidP="009C25CD">
      <w:r>
        <w:t>- Kann ein Anruf nicht sofort beantwortet werden</w:t>
      </w:r>
      <w:r w:rsidR="007C419E">
        <w:t xml:space="preserve"> wird dieses mit einem „WARTEN SIE“ bzw. mit Zeitangabe „WARTEN SIE 30 SIERRA“ beantwortet. Um den Funk nicht unnötig lange zu blockieren wird bei längerer Wartezeit zu einer Antwort mit „WARTEN SIE ENDE“ geantwortet und dann ggf. ein neuer Anruf gestartet.</w:t>
      </w:r>
    </w:p>
    <w:p w:rsidR="009D09A3" w:rsidRDefault="009D09A3" w:rsidP="009C25CD"/>
    <w:p w:rsidR="009D09A3" w:rsidRDefault="009D09A3" w:rsidP="009C25CD">
      <w:pPr>
        <w:rPr>
          <w:b/>
        </w:rPr>
      </w:pPr>
    </w:p>
    <w:p w:rsidR="009D09A3" w:rsidRDefault="009D09A3" w:rsidP="009C25CD">
      <w:pPr>
        <w:rPr>
          <w:b/>
        </w:rPr>
      </w:pPr>
    </w:p>
    <w:p w:rsidR="009450DE" w:rsidRPr="009D09A3" w:rsidRDefault="009D09A3" w:rsidP="009C25CD">
      <w:pPr>
        <w:rPr>
          <w:b/>
        </w:rPr>
      </w:pPr>
      <w:r w:rsidRPr="009D09A3">
        <w:rPr>
          <w:b/>
        </w:rPr>
        <w:lastRenderedPageBreak/>
        <w:t>Anmeldung im Funkkreis:</w:t>
      </w:r>
    </w:p>
    <w:p w:rsidR="009D09A3" w:rsidRDefault="009D09A3" w:rsidP="009C25CD">
      <w:r>
        <w:t>„</w:t>
      </w:r>
      <w:r w:rsidRPr="00EB2474">
        <w:rPr>
          <w:color w:val="1F497D" w:themeColor="text2"/>
        </w:rPr>
        <w:t xml:space="preserve">Dagger </w:t>
      </w:r>
      <w:r>
        <w:t>meldet sich im Funkkreis an, ENDE!“</w:t>
      </w:r>
    </w:p>
    <w:p w:rsidR="009D09A3" w:rsidRDefault="009D09A3" w:rsidP="009C25CD">
      <w:r>
        <w:t xml:space="preserve">oder </w:t>
      </w:r>
    </w:p>
    <w:p w:rsidR="009D09A3" w:rsidRDefault="009D09A3" w:rsidP="009C25CD">
      <w:r>
        <w:t>„</w:t>
      </w:r>
      <w:r w:rsidRPr="00EB2474">
        <w:rPr>
          <w:color w:val="1F497D" w:themeColor="text2"/>
        </w:rPr>
        <w:t xml:space="preserve">Dagger </w:t>
      </w:r>
      <w:r>
        <w:t>meldet sich auf Frequenz 31 an, ENDE!“</w:t>
      </w:r>
    </w:p>
    <w:p w:rsidR="00D614DB" w:rsidRPr="00D614DB" w:rsidRDefault="00D614DB" w:rsidP="009C25CD">
      <w:pPr>
        <w:rPr>
          <w:b/>
        </w:rPr>
      </w:pPr>
      <w:r w:rsidRPr="00D614DB">
        <w:rPr>
          <w:b/>
        </w:rPr>
        <w:t>Abmeldung aus dem Funkkreis:</w:t>
      </w:r>
    </w:p>
    <w:p w:rsidR="00D614DB" w:rsidRDefault="00D614DB" w:rsidP="00D614DB">
      <w:r>
        <w:t>„</w:t>
      </w:r>
      <w:r w:rsidRPr="00EB2474">
        <w:rPr>
          <w:color w:val="1F497D" w:themeColor="text2"/>
        </w:rPr>
        <w:t xml:space="preserve">Dagger </w:t>
      </w:r>
      <w:r>
        <w:t>meldet sich vom Funkkreis ab</w:t>
      </w:r>
      <w:r>
        <w:t>, ENDE!“</w:t>
      </w:r>
    </w:p>
    <w:p w:rsidR="00D614DB" w:rsidRDefault="00D614DB" w:rsidP="00D614DB">
      <w:r>
        <w:t xml:space="preserve">oder </w:t>
      </w:r>
    </w:p>
    <w:p w:rsidR="00D614DB" w:rsidRDefault="00D614DB" w:rsidP="00D614DB">
      <w:r>
        <w:t>„</w:t>
      </w:r>
      <w:r w:rsidRPr="00EB2474">
        <w:rPr>
          <w:color w:val="1F497D" w:themeColor="text2"/>
        </w:rPr>
        <w:t xml:space="preserve">Dagger </w:t>
      </w:r>
      <w:r>
        <w:t>meldet sich von Frequenz 31 ab</w:t>
      </w:r>
      <w:r>
        <w:t>, ENDE!“</w:t>
      </w:r>
    </w:p>
    <w:p w:rsidR="009D09A3" w:rsidRDefault="009D09A3" w:rsidP="009C25CD"/>
    <w:p w:rsidR="009450DE" w:rsidRPr="009D09A3" w:rsidRDefault="009450DE" w:rsidP="009450DE">
      <w:pPr>
        <w:rPr>
          <w:b/>
        </w:rPr>
      </w:pPr>
      <w:r w:rsidRPr="009D09A3">
        <w:rPr>
          <w:b/>
        </w:rPr>
        <w:t>Prüfung der Verständigung</w:t>
      </w:r>
      <w:r w:rsidR="00DB2ACD" w:rsidRPr="009D09A3">
        <w:rPr>
          <w:b/>
        </w:rPr>
        <w:t xml:space="preserve"> im Funkkreis</w:t>
      </w:r>
      <w:r w:rsidR="009D09A3" w:rsidRPr="009D09A3">
        <w:rPr>
          <w:b/>
        </w:rPr>
        <w:t>:</w:t>
      </w:r>
    </w:p>
    <w:p w:rsidR="009450DE" w:rsidRDefault="009450DE" w:rsidP="009450DE">
      <w:r>
        <w:t>Anruf:</w:t>
      </w:r>
    </w:p>
    <w:p w:rsidR="009450DE" w:rsidRDefault="009450DE" w:rsidP="009450DE">
      <w:r>
        <w:t>„</w:t>
      </w:r>
      <w:r w:rsidRPr="00EB2474">
        <w:rPr>
          <w:color w:val="1F497D" w:themeColor="text2"/>
        </w:rPr>
        <w:t xml:space="preserve">Dagger </w:t>
      </w:r>
      <w:r>
        <w:t>an alle, wie hören Sie mich, kommen!“</w:t>
      </w:r>
    </w:p>
    <w:p w:rsidR="009450DE" w:rsidRDefault="009450DE" w:rsidP="009450DE">
      <w:r>
        <w:t>mögliche Antworten:</w:t>
      </w:r>
    </w:p>
    <w:p w:rsidR="009450DE" w:rsidRDefault="009450DE" w:rsidP="009450DE">
      <w:r>
        <w:t xml:space="preserve">„Hier </w:t>
      </w:r>
      <w:r w:rsidRPr="008E6A70">
        <w:rPr>
          <w:color w:val="FF0000"/>
        </w:rPr>
        <w:t>Misfit</w:t>
      </w:r>
      <w:r>
        <w:t xml:space="preserve">, ich höre Sie gut, </w:t>
      </w:r>
      <w:r w:rsidR="00DC48C3">
        <w:t>kommen</w:t>
      </w:r>
      <w:r>
        <w:t>“ -&gt; Alle Worte sind klar zu verstehen.</w:t>
      </w:r>
    </w:p>
    <w:p w:rsidR="009450DE" w:rsidRDefault="009450DE" w:rsidP="009450DE">
      <w:r>
        <w:t xml:space="preserve">„Hier </w:t>
      </w:r>
      <w:r w:rsidRPr="008E6A70">
        <w:rPr>
          <w:color w:val="00B050"/>
        </w:rPr>
        <w:t>Forecon</w:t>
      </w:r>
      <w:r>
        <w:t>, ich höre Sie schlecht, kommen!“ -&gt; Worte sind vereinzelnd bzw. schwach zu hören.</w:t>
      </w:r>
    </w:p>
    <w:p w:rsidR="009450DE" w:rsidRDefault="009450DE" w:rsidP="009450DE">
      <w:r>
        <w:t xml:space="preserve">„Hier </w:t>
      </w:r>
      <w:r w:rsidRPr="008E6A70">
        <w:rPr>
          <w:color w:val="E36C0A" w:themeColor="accent6" w:themeShade="BF"/>
        </w:rPr>
        <w:t>Saber</w:t>
      </w:r>
      <w:r>
        <w:t>, ich kann Sie nicht aufnehmen, kommen!“ -&gt; Die Worte sind nicht zu hören oder zu verstehen.</w:t>
      </w:r>
    </w:p>
    <w:p w:rsidR="00DA5663" w:rsidRDefault="00EB2474" w:rsidP="009450DE">
      <w:r w:rsidRPr="009D09A3">
        <w:rPr>
          <w:b/>
        </w:rPr>
        <w:t>WICHTIG</w:t>
      </w:r>
      <w:r>
        <w:t>: VERSTÄ</w:t>
      </w:r>
      <w:r w:rsidR="009450DE">
        <w:t>NDIGUNGSVERKEHR IST AUF DAS UNBEDINGT NOTWEN</w:t>
      </w:r>
      <w:r>
        <w:t>DIGE ZU BESCHRÄ</w:t>
      </w:r>
      <w:r w:rsidR="00DA5663">
        <w:t>NK</w:t>
      </w:r>
    </w:p>
    <w:p w:rsidR="009D09A3" w:rsidRDefault="009D09A3" w:rsidP="009450DE"/>
    <w:p w:rsidR="00DC48C3" w:rsidRDefault="00DC48C3" w:rsidP="009450DE">
      <w:pPr>
        <w:rPr>
          <w:b/>
        </w:rPr>
      </w:pPr>
    </w:p>
    <w:p w:rsidR="00DC48C3" w:rsidRDefault="00DC48C3" w:rsidP="009450DE">
      <w:pPr>
        <w:rPr>
          <w:b/>
        </w:rPr>
      </w:pPr>
    </w:p>
    <w:p w:rsidR="00DC48C3" w:rsidRDefault="00DC48C3" w:rsidP="009450DE">
      <w:pPr>
        <w:rPr>
          <w:b/>
        </w:rPr>
      </w:pPr>
    </w:p>
    <w:p w:rsidR="00DC48C3" w:rsidRDefault="00DC48C3" w:rsidP="009450DE">
      <w:pPr>
        <w:rPr>
          <w:b/>
        </w:rPr>
      </w:pPr>
    </w:p>
    <w:p w:rsidR="00DC48C3" w:rsidRDefault="00DC48C3" w:rsidP="009450DE">
      <w:pPr>
        <w:rPr>
          <w:b/>
        </w:rPr>
      </w:pPr>
    </w:p>
    <w:p w:rsidR="00DC48C3" w:rsidRDefault="00DC48C3" w:rsidP="009450DE">
      <w:pPr>
        <w:rPr>
          <w:b/>
        </w:rPr>
      </w:pPr>
    </w:p>
    <w:p w:rsidR="00DC48C3" w:rsidRDefault="00DC48C3" w:rsidP="009450DE">
      <w:pPr>
        <w:rPr>
          <w:b/>
        </w:rPr>
      </w:pPr>
    </w:p>
    <w:p w:rsidR="00DC48C3" w:rsidRDefault="00DC48C3" w:rsidP="009450DE">
      <w:pPr>
        <w:rPr>
          <w:b/>
        </w:rPr>
      </w:pPr>
    </w:p>
    <w:p w:rsidR="00DC48C3" w:rsidRDefault="00DC48C3" w:rsidP="009450DE">
      <w:pPr>
        <w:rPr>
          <w:b/>
        </w:rPr>
      </w:pPr>
    </w:p>
    <w:p w:rsidR="00DB2ACD" w:rsidRPr="009D09A3" w:rsidRDefault="00DA5663" w:rsidP="009450DE">
      <w:pPr>
        <w:rPr>
          <w:b/>
        </w:rPr>
      </w:pPr>
      <w:r w:rsidRPr="009D09A3">
        <w:rPr>
          <w:b/>
        </w:rPr>
        <w:lastRenderedPageBreak/>
        <w:t>Funk</w:t>
      </w:r>
      <w:r w:rsidR="00DB2ACD" w:rsidRPr="009D09A3">
        <w:rPr>
          <w:b/>
        </w:rPr>
        <w:t>gespräch</w:t>
      </w:r>
      <w:r w:rsidR="009D09A3" w:rsidRPr="009D09A3">
        <w:rPr>
          <w:b/>
        </w:rPr>
        <w:t>:</w:t>
      </w:r>
    </w:p>
    <w:tbl>
      <w:tblPr>
        <w:tblStyle w:val="Tabellenraster"/>
        <w:tblW w:w="0" w:type="auto"/>
        <w:tblLook w:val="04A0" w:firstRow="1" w:lastRow="0" w:firstColumn="1" w:lastColumn="0" w:noHBand="0" w:noVBand="1"/>
      </w:tblPr>
      <w:tblGrid>
        <w:gridCol w:w="1809"/>
        <w:gridCol w:w="4332"/>
        <w:gridCol w:w="3071"/>
      </w:tblGrid>
      <w:tr w:rsidR="002B286F" w:rsidTr="002B286F">
        <w:tc>
          <w:tcPr>
            <w:tcW w:w="1809" w:type="dxa"/>
          </w:tcPr>
          <w:p w:rsidR="002B286F" w:rsidRDefault="002B286F" w:rsidP="009450DE">
            <w:r>
              <w:t>Teilnehmer</w:t>
            </w:r>
          </w:p>
        </w:tc>
        <w:tc>
          <w:tcPr>
            <w:tcW w:w="4332" w:type="dxa"/>
          </w:tcPr>
          <w:p w:rsidR="002B286F" w:rsidRDefault="002B286F" w:rsidP="009450DE">
            <w:r>
              <w:t>Funkspruch</w:t>
            </w:r>
          </w:p>
        </w:tc>
        <w:tc>
          <w:tcPr>
            <w:tcW w:w="3071" w:type="dxa"/>
          </w:tcPr>
          <w:p w:rsidR="002B286F" w:rsidRDefault="002B286F" w:rsidP="009450DE">
            <w:r>
              <w:t>Verkürzter Funkspruch</w:t>
            </w:r>
          </w:p>
        </w:tc>
      </w:tr>
      <w:tr w:rsidR="002B286F" w:rsidTr="002B286F">
        <w:tc>
          <w:tcPr>
            <w:tcW w:w="1809" w:type="dxa"/>
          </w:tcPr>
          <w:p w:rsidR="002B286F" w:rsidRDefault="00DD5097" w:rsidP="009450DE">
            <w:r w:rsidRPr="00DD5097">
              <w:rPr>
                <w:color w:val="1F497D" w:themeColor="text2"/>
              </w:rPr>
              <w:t>DAGGER</w:t>
            </w:r>
          </w:p>
        </w:tc>
        <w:tc>
          <w:tcPr>
            <w:tcW w:w="4332" w:type="dxa"/>
          </w:tcPr>
          <w:p w:rsidR="002B286F" w:rsidRDefault="002B286F" w:rsidP="002B286F">
            <w:r>
              <w:t>„</w:t>
            </w:r>
            <w:r w:rsidRPr="00DD5097">
              <w:rPr>
                <w:color w:val="FF0000"/>
              </w:rPr>
              <w:t>Misfit</w:t>
            </w:r>
            <w:r>
              <w:t xml:space="preserve">, hier </w:t>
            </w:r>
            <w:r w:rsidRPr="00DD5097">
              <w:rPr>
                <w:color w:val="1F497D" w:themeColor="text2"/>
              </w:rPr>
              <w:t>Dagger</w:t>
            </w:r>
            <w:r>
              <w:t xml:space="preserve"> kommen!“</w:t>
            </w:r>
          </w:p>
        </w:tc>
        <w:tc>
          <w:tcPr>
            <w:tcW w:w="3071" w:type="dxa"/>
          </w:tcPr>
          <w:p w:rsidR="002B286F" w:rsidRDefault="00DD5097" w:rsidP="009450DE">
            <w:r>
              <w:t>„</w:t>
            </w:r>
            <w:r w:rsidRPr="00DD5097">
              <w:rPr>
                <w:color w:val="FF0000"/>
              </w:rPr>
              <w:t>Misfit</w:t>
            </w:r>
            <w:r>
              <w:t xml:space="preserve">, hier </w:t>
            </w:r>
            <w:r w:rsidRPr="00DD5097">
              <w:rPr>
                <w:color w:val="1F497D" w:themeColor="text2"/>
              </w:rPr>
              <w:t>Dagger</w:t>
            </w:r>
            <w:r>
              <w:t xml:space="preserve"> kommen!“</w:t>
            </w:r>
          </w:p>
        </w:tc>
      </w:tr>
      <w:tr w:rsidR="002B286F" w:rsidTr="002B286F">
        <w:tc>
          <w:tcPr>
            <w:tcW w:w="1809" w:type="dxa"/>
          </w:tcPr>
          <w:p w:rsidR="002B286F" w:rsidRDefault="00DD5097" w:rsidP="009450DE">
            <w:r w:rsidRPr="00DD5097">
              <w:rPr>
                <w:color w:val="FF0000"/>
              </w:rPr>
              <w:t>MISFIT</w:t>
            </w:r>
          </w:p>
        </w:tc>
        <w:tc>
          <w:tcPr>
            <w:tcW w:w="4332" w:type="dxa"/>
          </w:tcPr>
          <w:p w:rsidR="002B286F" w:rsidRDefault="002B286F" w:rsidP="00DD5097">
            <w:r>
              <w:t>„</w:t>
            </w:r>
            <w:r w:rsidR="00DD5097" w:rsidRPr="00DD5097">
              <w:rPr>
                <w:color w:val="1F497D" w:themeColor="text2"/>
              </w:rPr>
              <w:t>Dagger</w:t>
            </w:r>
            <w:r w:rsidR="00DD5097">
              <w:t>, h</w:t>
            </w:r>
            <w:r>
              <w:t xml:space="preserve">ier </w:t>
            </w:r>
            <w:r w:rsidRPr="00DD5097">
              <w:rPr>
                <w:color w:val="FF0000"/>
              </w:rPr>
              <w:t>Misfit</w:t>
            </w:r>
            <w:r>
              <w:t xml:space="preserve"> kommen!“</w:t>
            </w:r>
          </w:p>
        </w:tc>
        <w:tc>
          <w:tcPr>
            <w:tcW w:w="3071" w:type="dxa"/>
          </w:tcPr>
          <w:p w:rsidR="002B286F" w:rsidRDefault="00DD5097" w:rsidP="009450DE">
            <w:r>
              <w:t xml:space="preserve">„Hier </w:t>
            </w:r>
            <w:r w:rsidRPr="00DD5097">
              <w:rPr>
                <w:color w:val="FF0000"/>
              </w:rPr>
              <w:t>Misfit</w:t>
            </w:r>
            <w:r>
              <w:t xml:space="preserve"> kommen!“</w:t>
            </w:r>
          </w:p>
        </w:tc>
      </w:tr>
      <w:tr w:rsidR="002B286F" w:rsidTr="002B286F">
        <w:tc>
          <w:tcPr>
            <w:tcW w:w="1809" w:type="dxa"/>
          </w:tcPr>
          <w:p w:rsidR="002B286F" w:rsidRDefault="00DD5097" w:rsidP="009450DE">
            <w:r w:rsidRPr="00DD5097">
              <w:rPr>
                <w:color w:val="1F497D" w:themeColor="text2"/>
              </w:rPr>
              <w:t>DAGGER</w:t>
            </w:r>
          </w:p>
        </w:tc>
        <w:tc>
          <w:tcPr>
            <w:tcW w:w="4332" w:type="dxa"/>
          </w:tcPr>
          <w:p w:rsidR="002B286F" w:rsidRDefault="002B286F" w:rsidP="009450DE">
            <w:r>
              <w:t xml:space="preserve">„Hier </w:t>
            </w:r>
            <w:r w:rsidRPr="00DD5097">
              <w:rPr>
                <w:color w:val="1F497D" w:themeColor="text2"/>
              </w:rPr>
              <w:t>Dagger</w:t>
            </w:r>
            <w:r>
              <w:t>, auf angreifenden Feind Feuer frei, kommen!“</w:t>
            </w:r>
          </w:p>
        </w:tc>
        <w:tc>
          <w:tcPr>
            <w:tcW w:w="3071" w:type="dxa"/>
          </w:tcPr>
          <w:p w:rsidR="002B286F" w:rsidRDefault="00DD5097" w:rsidP="009450DE">
            <w:r>
              <w:t>„Auf angreifenden Feind Feuer frei, kommen!“</w:t>
            </w:r>
          </w:p>
        </w:tc>
      </w:tr>
      <w:tr w:rsidR="002B286F" w:rsidTr="002B286F">
        <w:tc>
          <w:tcPr>
            <w:tcW w:w="1809" w:type="dxa"/>
          </w:tcPr>
          <w:p w:rsidR="002B286F" w:rsidRDefault="00DD5097" w:rsidP="009450DE">
            <w:r w:rsidRPr="00DD5097">
              <w:rPr>
                <w:color w:val="FF0000"/>
              </w:rPr>
              <w:t>MISFIT</w:t>
            </w:r>
          </w:p>
        </w:tc>
        <w:tc>
          <w:tcPr>
            <w:tcW w:w="4332" w:type="dxa"/>
          </w:tcPr>
          <w:p w:rsidR="002B286F" w:rsidRDefault="002B286F" w:rsidP="002B286F">
            <w:r>
              <w:t xml:space="preserve">„Hier </w:t>
            </w:r>
            <w:r w:rsidRPr="00DD5097">
              <w:rPr>
                <w:color w:val="FF0000"/>
              </w:rPr>
              <w:t>Misfit</w:t>
            </w:r>
            <w:r>
              <w:t>, verstanden, kommen!“</w:t>
            </w:r>
          </w:p>
        </w:tc>
        <w:tc>
          <w:tcPr>
            <w:tcW w:w="3071" w:type="dxa"/>
          </w:tcPr>
          <w:p w:rsidR="002B286F" w:rsidRDefault="00DD5097" w:rsidP="009450DE">
            <w:r>
              <w:t>„Verstanden, kommen!“</w:t>
            </w:r>
          </w:p>
        </w:tc>
      </w:tr>
      <w:tr w:rsidR="002B286F" w:rsidTr="002B286F">
        <w:tc>
          <w:tcPr>
            <w:tcW w:w="1809" w:type="dxa"/>
          </w:tcPr>
          <w:p w:rsidR="002B286F" w:rsidRDefault="00DD5097" w:rsidP="009450DE">
            <w:r w:rsidRPr="00DD5097">
              <w:rPr>
                <w:color w:val="1F497D" w:themeColor="text2"/>
              </w:rPr>
              <w:t>DAGGER</w:t>
            </w:r>
          </w:p>
        </w:tc>
        <w:tc>
          <w:tcPr>
            <w:tcW w:w="4332" w:type="dxa"/>
          </w:tcPr>
          <w:p w:rsidR="002B286F" w:rsidRDefault="002B286F" w:rsidP="009450DE">
            <w:r>
              <w:t xml:space="preserve">„Hier </w:t>
            </w:r>
            <w:r w:rsidRPr="00DD5097">
              <w:rPr>
                <w:color w:val="1F497D" w:themeColor="text2"/>
              </w:rPr>
              <w:t>Dagger</w:t>
            </w:r>
            <w:r>
              <w:t>, ENDE!“</w:t>
            </w:r>
          </w:p>
        </w:tc>
        <w:tc>
          <w:tcPr>
            <w:tcW w:w="3071" w:type="dxa"/>
          </w:tcPr>
          <w:p w:rsidR="002B286F" w:rsidRDefault="00DD5097" w:rsidP="009450DE">
            <w:r>
              <w:t>„ENDE!“</w:t>
            </w:r>
          </w:p>
        </w:tc>
      </w:tr>
    </w:tbl>
    <w:p w:rsidR="00DA5663" w:rsidRDefault="00DA5663" w:rsidP="009450DE"/>
    <w:p w:rsidR="00DD5097" w:rsidRDefault="00DD5097" w:rsidP="009450DE">
      <w:r w:rsidRPr="009D09A3">
        <w:rPr>
          <w:b/>
        </w:rPr>
        <w:t>WICHTIG</w:t>
      </w:r>
      <w:r>
        <w:t>: Der</w:t>
      </w:r>
      <w:r w:rsidR="009D09A3">
        <w:t xml:space="preserve"> Teilnehmer</w:t>
      </w:r>
      <w:r>
        <w:t xml:space="preserve"> der das Funkgespräch eröffnet beendet dieses auch wieder.</w:t>
      </w:r>
    </w:p>
    <w:p w:rsidR="00D263E7" w:rsidRPr="00D263E7" w:rsidRDefault="00D263E7" w:rsidP="009450DE">
      <w:pPr>
        <w:rPr>
          <w:b/>
        </w:rPr>
      </w:pPr>
      <w:r w:rsidRPr="00D263E7">
        <w:rPr>
          <w:b/>
        </w:rPr>
        <w:t>Wiederholung eines Funkspruchs:</w:t>
      </w:r>
    </w:p>
    <w:tbl>
      <w:tblPr>
        <w:tblStyle w:val="Tabellenraster"/>
        <w:tblW w:w="0" w:type="auto"/>
        <w:tblLook w:val="04A0" w:firstRow="1" w:lastRow="0" w:firstColumn="1" w:lastColumn="0" w:noHBand="0" w:noVBand="1"/>
      </w:tblPr>
      <w:tblGrid>
        <w:gridCol w:w="1809"/>
        <w:gridCol w:w="4332"/>
        <w:gridCol w:w="3071"/>
      </w:tblGrid>
      <w:tr w:rsidR="00D263E7" w:rsidTr="00B57079">
        <w:tc>
          <w:tcPr>
            <w:tcW w:w="1809" w:type="dxa"/>
          </w:tcPr>
          <w:p w:rsidR="00D263E7" w:rsidRDefault="00D263E7" w:rsidP="00B57079">
            <w:r>
              <w:t>Teilnehmer</w:t>
            </w:r>
          </w:p>
        </w:tc>
        <w:tc>
          <w:tcPr>
            <w:tcW w:w="4332" w:type="dxa"/>
          </w:tcPr>
          <w:p w:rsidR="00D263E7" w:rsidRDefault="00D263E7" w:rsidP="00B57079">
            <w:r>
              <w:t>Funkspruch</w:t>
            </w:r>
          </w:p>
        </w:tc>
        <w:tc>
          <w:tcPr>
            <w:tcW w:w="3071" w:type="dxa"/>
          </w:tcPr>
          <w:p w:rsidR="00D263E7" w:rsidRDefault="00D263E7" w:rsidP="00B57079">
            <w:r>
              <w:t>Verkürzter Funkspruch</w:t>
            </w:r>
          </w:p>
        </w:tc>
      </w:tr>
      <w:tr w:rsidR="00D263E7" w:rsidTr="00B57079">
        <w:tc>
          <w:tcPr>
            <w:tcW w:w="1809" w:type="dxa"/>
          </w:tcPr>
          <w:p w:rsidR="00D263E7" w:rsidRDefault="00D263E7" w:rsidP="00B57079">
            <w:r w:rsidRPr="00DD5097">
              <w:rPr>
                <w:color w:val="1F497D" w:themeColor="text2"/>
              </w:rPr>
              <w:t>DAGGER</w:t>
            </w:r>
          </w:p>
        </w:tc>
        <w:tc>
          <w:tcPr>
            <w:tcW w:w="4332" w:type="dxa"/>
          </w:tcPr>
          <w:p w:rsidR="00D263E7" w:rsidRDefault="00D263E7" w:rsidP="00D263E7">
            <w:r>
              <w:t>„</w:t>
            </w:r>
            <w:r w:rsidRPr="00DD5097">
              <w:rPr>
                <w:color w:val="FF0000"/>
              </w:rPr>
              <w:t>Misfit</w:t>
            </w:r>
            <w:r>
              <w:t xml:space="preserve">, hier </w:t>
            </w:r>
            <w:r w:rsidRPr="00DD5097">
              <w:rPr>
                <w:color w:val="1F497D" w:themeColor="text2"/>
              </w:rPr>
              <w:t>Dagger</w:t>
            </w:r>
            <w:r>
              <w:t xml:space="preserve"> wiederholen sie, kommen!“</w:t>
            </w:r>
          </w:p>
        </w:tc>
        <w:tc>
          <w:tcPr>
            <w:tcW w:w="3071" w:type="dxa"/>
          </w:tcPr>
          <w:p w:rsidR="00D263E7" w:rsidRDefault="00D263E7" w:rsidP="00B57079">
            <w:r>
              <w:t xml:space="preserve">„Hier </w:t>
            </w:r>
            <w:r w:rsidRPr="00DD5097">
              <w:rPr>
                <w:color w:val="1F497D" w:themeColor="text2"/>
              </w:rPr>
              <w:t>Dagger</w:t>
            </w:r>
            <w:r>
              <w:t xml:space="preserve"> wiederholen sie, kommen!“</w:t>
            </w:r>
          </w:p>
        </w:tc>
      </w:tr>
      <w:tr w:rsidR="00D263E7" w:rsidTr="00B57079">
        <w:tc>
          <w:tcPr>
            <w:tcW w:w="1809" w:type="dxa"/>
          </w:tcPr>
          <w:p w:rsidR="00D263E7" w:rsidRDefault="00D263E7" w:rsidP="00B57079">
            <w:r w:rsidRPr="00DD5097">
              <w:rPr>
                <w:color w:val="FF0000"/>
              </w:rPr>
              <w:t>MISFIT</w:t>
            </w:r>
          </w:p>
        </w:tc>
        <w:tc>
          <w:tcPr>
            <w:tcW w:w="4332" w:type="dxa"/>
          </w:tcPr>
          <w:p w:rsidR="00D263E7" w:rsidRDefault="00D263E7" w:rsidP="00B57079">
            <w:r>
              <w:t>„</w:t>
            </w:r>
            <w:r w:rsidRPr="00DD5097">
              <w:rPr>
                <w:color w:val="1F497D" w:themeColor="text2"/>
              </w:rPr>
              <w:t>Dagger</w:t>
            </w:r>
            <w:r>
              <w:t xml:space="preserve">, hier </w:t>
            </w:r>
            <w:r w:rsidRPr="00DD5097">
              <w:rPr>
                <w:color w:val="FF0000"/>
              </w:rPr>
              <w:t>Misfit</w:t>
            </w:r>
            <w:r>
              <w:t xml:space="preserve"> ich wiederhole (Spruch wird wiederholt), kommen!“</w:t>
            </w:r>
          </w:p>
        </w:tc>
        <w:tc>
          <w:tcPr>
            <w:tcW w:w="3071" w:type="dxa"/>
          </w:tcPr>
          <w:p w:rsidR="00D263E7" w:rsidRDefault="00D263E7" w:rsidP="00B57079">
            <w:r>
              <w:t>„Ich wiederhole (Spruch wird wiederholt), kommen!“</w:t>
            </w:r>
          </w:p>
        </w:tc>
      </w:tr>
      <w:tr w:rsidR="00D263E7" w:rsidTr="00B57079">
        <w:tc>
          <w:tcPr>
            <w:tcW w:w="1809" w:type="dxa"/>
          </w:tcPr>
          <w:p w:rsidR="00D263E7" w:rsidRDefault="00D263E7" w:rsidP="00B57079">
            <w:r w:rsidRPr="00DD5097">
              <w:rPr>
                <w:color w:val="1F497D" w:themeColor="text2"/>
              </w:rPr>
              <w:t>DAGGER</w:t>
            </w:r>
          </w:p>
        </w:tc>
        <w:tc>
          <w:tcPr>
            <w:tcW w:w="4332" w:type="dxa"/>
          </w:tcPr>
          <w:p w:rsidR="00D263E7" w:rsidRDefault="00D263E7" w:rsidP="00D263E7">
            <w:r>
              <w:t xml:space="preserve">„Hier </w:t>
            </w:r>
            <w:r w:rsidRPr="00DD5097">
              <w:rPr>
                <w:color w:val="1F497D" w:themeColor="text2"/>
              </w:rPr>
              <w:t>Dagger</w:t>
            </w:r>
            <w:r>
              <w:t>, verstanden, ENDE!“</w:t>
            </w:r>
          </w:p>
        </w:tc>
        <w:tc>
          <w:tcPr>
            <w:tcW w:w="3071" w:type="dxa"/>
          </w:tcPr>
          <w:p w:rsidR="00D263E7" w:rsidRDefault="00D263E7" w:rsidP="00B57079">
            <w:r>
              <w:t>„ENDE!“</w:t>
            </w:r>
          </w:p>
        </w:tc>
      </w:tr>
    </w:tbl>
    <w:p w:rsidR="00DC48C3" w:rsidRDefault="00DC48C3" w:rsidP="009450DE"/>
    <w:p w:rsidR="00D263E7" w:rsidRDefault="00D263E7" w:rsidP="009450DE">
      <w:r w:rsidRPr="00A91526">
        <w:rPr>
          <w:b/>
        </w:rPr>
        <w:t>Wiederholung zum Vergleich</w:t>
      </w:r>
      <w:r>
        <w:t xml:space="preserve"> (darf nur auf Befehl des Aufgebers gefordert werden):</w:t>
      </w:r>
    </w:p>
    <w:tbl>
      <w:tblPr>
        <w:tblStyle w:val="Tabellenraster"/>
        <w:tblW w:w="0" w:type="auto"/>
        <w:tblLook w:val="04A0" w:firstRow="1" w:lastRow="0" w:firstColumn="1" w:lastColumn="0" w:noHBand="0" w:noVBand="1"/>
      </w:tblPr>
      <w:tblGrid>
        <w:gridCol w:w="1809"/>
        <w:gridCol w:w="4332"/>
        <w:gridCol w:w="3071"/>
      </w:tblGrid>
      <w:tr w:rsidR="00D263E7" w:rsidTr="00B57079">
        <w:tc>
          <w:tcPr>
            <w:tcW w:w="1809" w:type="dxa"/>
          </w:tcPr>
          <w:p w:rsidR="00D263E7" w:rsidRDefault="00D263E7" w:rsidP="00B57079">
            <w:r>
              <w:t>Teilnehmer</w:t>
            </w:r>
          </w:p>
        </w:tc>
        <w:tc>
          <w:tcPr>
            <w:tcW w:w="4332" w:type="dxa"/>
          </w:tcPr>
          <w:p w:rsidR="00D263E7" w:rsidRDefault="00D263E7" w:rsidP="00B57079">
            <w:r>
              <w:t>Funkspruch</w:t>
            </w:r>
          </w:p>
        </w:tc>
        <w:tc>
          <w:tcPr>
            <w:tcW w:w="3071" w:type="dxa"/>
          </w:tcPr>
          <w:p w:rsidR="00D263E7" w:rsidRDefault="00D263E7" w:rsidP="00B57079">
            <w:r>
              <w:t>Verkürzter Funkspruch</w:t>
            </w:r>
          </w:p>
        </w:tc>
      </w:tr>
      <w:tr w:rsidR="00D263E7" w:rsidTr="00B57079">
        <w:tc>
          <w:tcPr>
            <w:tcW w:w="1809" w:type="dxa"/>
          </w:tcPr>
          <w:p w:rsidR="00D263E7" w:rsidRDefault="00D263E7" w:rsidP="00B57079">
            <w:r w:rsidRPr="00DD5097">
              <w:rPr>
                <w:color w:val="1F497D" w:themeColor="text2"/>
              </w:rPr>
              <w:t>DAGGER</w:t>
            </w:r>
          </w:p>
        </w:tc>
        <w:tc>
          <w:tcPr>
            <w:tcW w:w="4332" w:type="dxa"/>
          </w:tcPr>
          <w:p w:rsidR="00D263E7" w:rsidRDefault="00D263E7" w:rsidP="00B57079">
            <w:r>
              <w:t>„</w:t>
            </w:r>
            <w:r w:rsidRPr="00DD5097">
              <w:rPr>
                <w:color w:val="FF0000"/>
              </w:rPr>
              <w:t>Misfit</w:t>
            </w:r>
            <w:r>
              <w:t xml:space="preserve">, hier </w:t>
            </w:r>
            <w:r w:rsidRPr="00DD5097">
              <w:rPr>
                <w:color w:val="1F497D" w:themeColor="text2"/>
              </w:rPr>
              <w:t>Dagger</w:t>
            </w:r>
            <w:r>
              <w:t xml:space="preserve"> wiederholen Sie zum Vergleich, kommen!“</w:t>
            </w:r>
          </w:p>
        </w:tc>
        <w:tc>
          <w:tcPr>
            <w:tcW w:w="3071" w:type="dxa"/>
          </w:tcPr>
          <w:p w:rsidR="00D263E7" w:rsidRDefault="00D263E7" w:rsidP="00D263E7">
            <w:r>
              <w:t xml:space="preserve">„Hier </w:t>
            </w:r>
            <w:r w:rsidRPr="00DD5097">
              <w:rPr>
                <w:color w:val="1F497D" w:themeColor="text2"/>
              </w:rPr>
              <w:t>Dagger</w:t>
            </w:r>
            <w:r>
              <w:t xml:space="preserve"> wiederholen Sie zum Vergleich, kommen!“</w:t>
            </w:r>
          </w:p>
        </w:tc>
      </w:tr>
      <w:tr w:rsidR="00D263E7" w:rsidTr="00B57079">
        <w:tc>
          <w:tcPr>
            <w:tcW w:w="1809" w:type="dxa"/>
          </w:tcPr>
          <w:p w:rsidR="00D263E7" w:rsidRDefault="00D263E7" w:rsidP="00B57079">
            <w:r w:rsidRPr="00DD5097">
              <w:rPr>
                <w:color w:val="FF0000"/>
              </w:rPr>
              <w:t>MISFIT</w:t>
            </w:r>
          </w:p>
        </w:tc>
        <w:tc>
          <w:tcPr>
            <w:tcW w:w="4332" w:type="dxa"/>
          </w:tcPr>
          <w:p w:rsidR="00D263E7" w:rsidRDefault="00D263E7" w:rsidP="00D263E7">
            <w:r>
              <w:t>„</w:t>
            </w:r>
            <w:r w:rsidRPr="00DD5097">
              <w:rPr>
                <w:color w:val="1F497D" w:themeColor="text2"/>
              </w:rPr>
              <w:t>Dagger</w:t>
            </w:r>
            <w:r>
              <w:t xml:space="preserve">, hier </w:t>
            </w:r>
            <w:r w:rsidRPr="00DD5097">
              <w:rPr>
                <w:color w:val="FF0000"/>
              </w:rPr>
              <w:t>Misfit</w:t>
            </w:r>
            <w:r>
              <w:t xml:space="preserve"> ich wiederhole zum Vergleich, (Spruch wird wiederholt), kommen!“</w:t>
            </w:r>
          </w:p>
        </w:tc>
        <w:tc>
          <w:tcPr>
            <w:tcW w:w="3071" w:type="dxa"/>
          </w:tcPr>
          <w:p w:rsidR="00D263E7" w:rsidRDefault="00D263E7" w:rsidP="00B57079">
            <w:r>
              <w:t xml:space="preserve">„Hier </w:t>
            </w:r>
            <w:r w:rsidRPr="00DD5097">
              <w:rPr>
                <w:color w:val="FF0000"/>
              </w:rPr>
              <w:t>Misfit</w:t>
            </w:r>
            <w:r>
              <w:t xml:space="preserve"> ich wiederhole zum Vergleich, (Spruch wird wiederholt), kommen!“</w:t>
            </w:r>
          </w:p>
        </w:tc>
      </w:tr>
      <w:tr w:rsidR="00D263E7" w:rsidTr="00B57079">
        <w:tc>
          <w:tcPr>
            <w:tcW w:w="1809" w:type="dxa"/>
          </w:tcPr>
          <w:p w:rsidR="00D263E7" w:rsidRDefault="00D263E7" w:rsidP="00B57079">
            <w:r w:rsidRPr="00DD5097">
              <w:rPr>
                <w:color w:val="1F497D" w:themeColor="text2"/>
              </w:rPr>
              <w:t>DAGGER</w:t>
            </w:r>
          </w:p>
        </w:tc>
        <w:tc>
          <w:tcPr>
            <w:tcW w:w="4332" w:type="dxa"/>
          </w:tcPr>
          <w:p w:rsidR="00D263E7" w:rsidRDefault="00D263E7" w:rsidP="00B57079">
            <w:r>
              <w:t xml:space="preserve">„Hier </w:t>
            </w:r>
            <w:r w:rsidRPr="00DD5097">
              <w:rPr>
                <w:color w:val="1F497D" w:themeColor="text2"/>
              </w:rPr>
              <w:t>Dagger</w:t>
            </w:r>
            <w:r>
              <w:t>,</w:t>
            </w:r>
            <w:r w:rsidR="00A91526">
              <w:t xml:space="preserve"> R I C H T I G,</w:t>
            </w:r>
            <w:r>
              <w:t xml:space="preserve"> ENDE!“</w:t>
            </w:r>
          </w:p>
        </w:tc>
        <w:tc>
          <w:tcPr>
            <w:tcW w:w="3071" w:type="dxa"/>
          </w:tcPr>
          <w:p w:rsidR="00D263E7" w:rsidRDefault="00D263E7" w:rsidP="00B57079">
            <w:r>
              <w:t>„</w:t>
            </w:r>
            <w:r w:rsidR="00A91526">
              <w:t xml:space="preserve">R I C H T I G, </w:t>
            </w:r>
            <w:r>
              <w:t>ENDE!“</w:t>
            </w:r>
          </w:p>
        </w:tc>
      </w:tr>
    </w:tbl>
    <w:p w:rsidR="00D263E7" w:rsidRDefault="00D263E7" w:rsidP="009450DE"/>
    <w:p w:rsidR="00DC48C3" w:rsidRDefault="00DC48C3" w:rsidP="009450DE">
      <w:pPr>
        <w:rPr>
          <w:b/>
        </w:rPr>
      </w:pPr>
    </w:p>
    <w:p w:rsidR="00DC48C3" w:rsidRDefault="00DC48C3" w:rsidP="009450DE">
      <w:pPr>
        <w:rPr>
          <w:b/>
        </w:rPr>
      </w:pPr>
    </w:p>
    <w:p w:rsidR="00DC48C3" w:rsidRDefault="00DC48C3" w:rsidP="009450DE">
      <w:pPr>
        <w:rPr>
          <w:b/>
        </w:rPr>
      </w:pPr>
    </w:p>
    <w:p w:rsidR="00DC48C3" w:rsidRDefault="00DC48C3" w:rsidP="009450DE">
      <w:pPr>
        <w:rPr>
          <w:b/>
        </w:rPr>
      </w:pPr>
    </w:p>
    <w:p w:rsidR="00DC48C3" w:rsidRDefault="00DC48C3" w:rsidP="009450DE">
      <w:pPr>
        <w:rPr>
          <w:b/>
        </w:rPr>
      </w:pPr>
    </w:p>
    <w:p w:rsidR="00DC48C3" w:rsidRDefault="00DC48C3" w:rsidP="009450DE">
      <w:pPr>
        <w:rPr>
          <w:b/>
        </w:rPr>
      </w:pPr>
    </w:p>
    <w:p w:rsidR="00DC48C3" w:rsidRDefault="00DC48C3" w:rsidP="009450DE">
      <w:pPr>
        <w:rPr>
          <w:b/>
        </w:rPr>
      </w:pPr>
    </w:p>
    <w:p w:rsidR="00DC48C3" w:rsidRDefault="00DC48C3" w:rsidP="009450DE">
      <w:pPr>
        <w:rPr>
          <w:b/>
        </w:rPr>
      </w:pPr>
    </w:p>
    <w:p w:rsidR="00DC48C3" w:rsidRDefault="00DC48C3" w:rsidP="009450DE">
      <w:pPr>
        <w:rPr>
          <w:b/>
        </w:rPr>
      </w:pPr>
    </w:p>
    <w:p w:rsidR="00DC48C3" w:rsidRDefault="00DC48C3" w:rsidP="009450DE">
      <w:pPr>
        <w:rPr>
          <w:b/>
        </w:rPr>
      </w:pPr>
    </w:p>
    <w:p w:rsidR="00A91526" w:rsidRDefault="00A91526" w:rsidP="009450DE">
      <w:pPr>
        <w:rPr>
          <w:b/>
        </w:rPr>
      </w:pPr>
      <w:r w:rsidRPr="00A91526">
        <w:rPr>
          <w:b/>
        </w:rPr>
        <w:lastRenderedPageBreak/>
        <w:t>Weiterleitung:</w:t>
      </w:r>
    </w:p>
    <w:tbl>
      <w:tblPr>
        <w:tblStyle w:val="Tabellenraster"/>
        <w:tblW w:w="0" w:type="auto"/>
        <w:tblLook w:val="04A0" w:firstRow="1" w:lastRow="0" w:firstColumn="1" w:lastColumn="0" w:noHBand="0" w:noVBand="1"/>
      </w:tblPr>
      <w:tblGrid>
        <w:gridCol w:w="1809"/>
        <w:gridCol w:w="4332"/>
        <w:gridCol w:w="3071"/>
      </w:tblGrid>
      <w:tr w:rsidR="00A91526" w:rsidTr="00B57079">
        <w:tc>
          <w:tcPr>
            <w:tcW w:w="1809" w:type="dxa"/>
          </w:tcPr>
          <w:p w:rsidR="00A91526" w:rsidRDefault="00A91526" w:rsidP="00B57079">
            <w:r>
              <w:t>Teilnehmer</w:t>
            </w:r>
          </w:p>
        </w:tc>
        <w:tc>
          <w:tcPr>
            <w:tcW w:w="4332" w:type="dxa"/>
          </w:tcPr>
          <w:p w:rsidR="00A91526" w:rsidRDefault="00A91526" w:rsidP="00B57079">
            <w:r>
              <w:t>Funkspruch</w:t>
            </w:r>
          </w:p>
        </w:tc>
        <w:tc>
          <w:tcPr>
            <w:tcW w:w="3071" w:type="dxa"/>
          </w:tcPr>
          <w:p w:rsidR="00A91526" w:rsidRDefault="00A91526" w:rsidP="00B57079">
            <w:r>
              <w:t>Verkürzter Funkspruch</w:t>
            </w:r>
          </w:p>
        </w:tc>
      </w:tr>
      <w:tr w:rsidR="00A91526" w:rsidTr="00B57079">
        <w:tc>
          <w:tcPr>
            <w:tcW w:w="1809" w:type="dxa"/>
          </w:tcPr>
          <w:p w:rsidR="00A91526" w:rsidRDefault="00A91526" w:rsidP="00B57079">
            <w:r w:rsidRPr="00DD5097">
              <w:rPr>
                <w:color w:val="1F497D" w:themeColor="text2"/>
              </w:rPr>
              <w:t>DAGGER</w:t>
            </w:r>
          </w:p>
        </w:tc>
        <w:tc>
          <w:tcPr>
            <w:tcW w:w="4332" w:type="dxa"/>
          </w:tcPr>
          <w:p w:rsidR="00A91526" w:rsidRDefault="00A91526" w:rsidP="00B57079">
            <w:r>
              <w:t>„</w:t>
            </w:r>
            <w:r w:rsidRPr="00DD5097">
              <w:rPr>
                <w:color w:val="FF0000"/>
              </w:rPr>
              <w:t>Misfit</w:t>
            </w:r>
            <w:r>
              <w:t xml:space="preserve">, hier </w:t>
            </w:r>
            <w:r w:rsidRPr="00DD5097">
              <w:rPr>
                <w:color w:val="1F497D" w:themeColor="text2"/>
              </w:rPr>
              <w:t>Dagger</w:t>
            </w:r>
            <w:r>
              <w:t xml:space="preserve"> kommen!“</w:t>
            </w:r>
          </w:p>
        </w:tc>
        <w:tc>
          <w:tcPr>
            <w:tcW w:w="3071" w:type="dxa"/>
          </w:tcPr>
          <w:p w:rsidR="00A91526" w:rsidRDefault="00A91526" w:rsidP="00B57079">
            <w:r>
              <w:t>„</w:t>
            </w:r>
            <w:r w:rsidRPr="00DD5097">
              <w:rPr>
                <w:color w:val="FF0000"/>
              </w:rPr>
              <w:t>Misfit</w:t>
            </w:r>
            <w:r>
              <w:t xml:space="preserve">, hier </w:t>
            </w:r>
            <w:r w:rsidRPr="00DD5097">
              <w:rPr>
                <w:color w:val="1F497D" w:themeColor="text2"/>
              </w:rPr>
              <w:t>Dagger</w:t>
            </w:r>
            <w:r>
              <w:t xml:space="preserve"> kommen!“</w:t>
            </w:r>
          </w:p>
        </w:tc>
      </w:tr>
      <w:tr w:rsidR="00A91526" w:rsidTr="00B57079">
        <w:tc>
          <w:tcPr>
            <w:tcW w:w="1809" w:type="dxa"/>
          </w:tcPr>
          <w:p w:rsidR="00A91526" w:rsidRDefault="00A91526" w:rsidP="00B57079">
            <w:r w:rsidRPr="00DD5097">
              <w:rPr>
                <w:color w:val="FF0000"/>
              </w:rPr>
              <w:t>MISFIT</w:t>
            </w:r>
          </w:p>
        </w:tc>
        <w:tc>
          <w:tcPr>
            <w:tcW w:w="4332" w:type="dxa"/>
          </w:tcPr>
          <w:p w:rsidR="00A91526" w:rsidRDefault="00A91526" w:rsidP="00B57079">
            <w:r>
              <w:t>„</w:t>
            </w:r>
            <w:r w:rsidRPr="00DD5097">
              <w:rPr>
                <w:color w:val="1F497D" w:themeColor="text2"/>
              </w:rPr>
              <w:t>Dagger</w:t>
            </w:r>
            <w:r>
              <w:t xml:space="preserve">, hier </w:t>
            </w:r>
            <w:r w:rsidRPr="00DD5097">
              <w:rPr>
                <w:color w:val="FF0000"/>
              </w:rPr>
              <w:t>Misfit</w:t>
            </w:r>
            <w:r>
              <w:t xml:space="preserve"> kommen!“</w:t>
            </w:r>
          </w:p>
        </w:tc>
        <w:tc>
          <w:tcPr>
            <w:tcW w:w="3071" w:type="dxa"/>
          </w:tcPr>
          <w:p w:rsidR="00A91526" w:rsidRDefault="00A91526" w:rsidP="00B57079">
            <w:r>
              <w:t xml:space="preserve">„Hier </w:t>
            </w:r>
            <w:r w:rsidRPr="00DD5097">
              <w:rPr>
                <w:color w:val="FF0000"/>
              </w:rPr>
              <w:t>Misfit</w:t>
            </w:r>
            <w:r>
              <w:t xml:space="preserve"> kommen!“</w:t>
            </w:r>
          </w:p>
        </w:tc>
      </w:tr>
      <w:tr w:rsidR="00A91526" w:rsidTr="00B57079">
        <w:tc>
          <w:tcPr>
            <w:tcW w:w="1809" w:type="dxa"/>
          </w:tcPr>
          <w:p w:rsidR="00A91526" w:rsidRDefault="00A91526" w:rsidP="00B57079">
            <w:r w:rsidRPr="00DD5097">
              <w:rPr>
                <w:color w:val="1F497D" w:themeColor="text2"/>
              </w:rPr>
              <w:t>DAGGER</w:t>
            </w:r>
          </w:p>
        </w:tc>
        <w:tc>
          <w:tcPr>
            <w:tcW w:w="4332" w:type="dxa"/>
          </w:tcPr>
          <w:p w:rsidR="00A91526" w:rsidRDefault="00A91526" w:rsidP="00DC48C3">
            <w:r>
              <w:t xml:space="preserve">„Hier </w:t>
            </w:r>
            <w:r w:rsidRPr="00DD5097">
              <w:rPr>
                <w:color w:val="1F497D" w:themeColor="text2"/>
              </w:rPr>
              <w:t>Dagger</w:t>
            </w:r>
            <w:r>
              <w:t xml:space="preserve">, FRAGE haben </w:t>
            </w:r>
            <w:r w:rsidR="00DC48C3">
              <w:t>S</w:t>
            </w:r>
            <w:r>
              <w:t xml:space="preserve">ie </w:t>
            </w:r>
            <w:r w:rsidR="00DC48C3">
              <w:t>Kontakt</w:t>
            </w:r>
            <w:r>
              <w:t xml:space="preserve"> zu </w:t>
            </w:r>
            <w:r w:rsidRPr="00A91526">
              <w:rPr>
                <w:color w:val="00B050"/>
              </w:rPr>
              <w:t>Forecon</w:t>
            </w:r>
            <w:r>
              <w:rPr>
                <w:color w:val="00B050"/>
              </w:rPr>
              <w:t xml:space="preserve"> </w:t>
            </w:r>
            <w:r w:rsidRPr="00A91526">
              <w:t>kommen</w:t>
            </w:r>
            <w:r>
              <w:t>!“</w:t>
            </w:r>
          </w:p>
        </w:tc>
        <w:tc>
          <w:tcPr>
            <w:tcW w:w="3071" w:type="dxa"/>
          </w:tcPr>
          <w:p w:rsidR="00A91526" w:rsidRDefault="00DC48C3" w:rsidP="00B57079">
            <w:r>
              <w:t>„FRAGE haben S</w:t>
            </w:r>
            <w:r w:rsidR="00A91526">
              <w:t xml:space="preserve">ie </w:t>
            </w:r>
            <w:r>
              <w:t>Kontakt</w:t>
            </w:r>
            <w:r w:rsidR="00A91526">
              <w:t xml:space="preserve"> zu </w:t>
            </w:r>
            <w:r w:rsidR="00A91526" w:rsidRPr="00A91526">
              <w:rPr>
                <w:color w:val="00B050"/>
              </w:rPr>
              <w:t>Forecon</w:t>
            </w:r>
            <w:r w:rsidR="00A91526">
              <w:rPr>
                <w:color w:val="00B050"/>
              </w:rPr>
              <w:t xml:space="preserve"> </w:t>
            </w:r>
            <w:r w:rsidR="00A91526" w:rsidRPr="00A91526">
              <w:t>kommen</w:t>
            </w:r>
            <w:r w:rsidR="00A91526">
              <w:t>!“</w:t>
            </w:r>
          </w:p>
        </w:tc>
      </w:tr>
      <w:tr w:rsidR="00A91526" w:rsidTr="00B57079">
        <w:tc>
          <w:tcPr>
            <w:tcW w:w="1809" w:type="dxa"/>
          </w:tcPr>
          <w:p w:rsidR="00A91526" w:rsidRDefault="00A91526" w:rsidP="00B57079">
            <w:r w:rsidRPr="00DD5097">
              <w:rPr>
                <w:color w:val="FF0000"/>
              </w:rPr>
              <w:t>MISFIT</w:t>
            </w:r>
          </w:p>
        </w:tc>
        <w:tc>
          <w:tcPr>
            <w:tcW w:w="4332" w:type="dxa"/>
          </w:tcPr>
          <w:p w:rsidR="00A91526" w:rsidRDefault="00A91526" w:rsidP="00A91526">
            <w:r>
              <w:t xml:space="preserve">„Hier </w:t>
            </w:r>
            <w:r w:rsidRPr="00DD5097">
              <w:rPr>
                <w:color w:val="FF0000"/>
              </w:rPr>
              <w:t>Misfit</w:t>
            </w:r>
            <w:r>
              <w:t xml:space="preserve">, haben </w:t>
            </w:r>
            <w:r w:rsidR="00DC48C3">
              <w:t>Kontakt</w:t>
            </w:r>
            <w:r>
              <w:t xml:space="preserve"> zu </w:t>
            </w:r>
            <w:r w:rsidRPr="00A91526">
              <w:rPr>
                <w:color w:val="00B050"/>
              </w:rPr>
              <w:t>Forecon</w:t>
            </w:r>
            <w:r>
              <w:t>, kommen!“</w:t>
            </w:r>
          </w:p>
        </w:tc>
        <w:tc>
          <w:tcPr>
            <w:tcW w:w="3071" w:type="dxa"/>
          </w:tcPr>
          <w:p w:rsidR="00A91526" w:rsidRDefault="00A91526" w:rsidP="00B57079">
            <w:r>
              <w:t xml:space="preserve">„Haben </w:t>
            </w:r>
            <w:r w:rsidR="00DC48C3">
              <w:t>Kontakt</w:t>
            </w:r>
            <w:r>
              <w:t xml:space="preserve"> zu </w:t>
            </w:r>
            <w:r w:rsidRPr="00A91526">
              <w:rPr>
                <w:color w:val="00B050"/>
              </w:rPr>
              <w:t>Forecon</w:t>
            </w:r>
            <w:r>
              <w:t>, kommen!“</w:t>
            </w:r>
          </w:p>
        </w:tc>
      </w:tr>
      <w:tr w:rsidR="00A91526" w:rsidTr="00B57079">
        <w:tc>
          <w:tcPr>
            <w:tcW w:w="1809" w:type="dxa"/>
          </w:tcPr>
          <w:p w:rsidR="00A91526" w:rsidRDefault="00A91526" w:rsidP="00B57079">
            <w:r w:rsidRPr="00DD5097">
              <w:rPr>
                <w:color w:val="1F497D" w:themeColor="text2"/>
              </w:rPr>
              <w:t>DAGGER</w:t>
            </w:r>
          </w:p>
        </w:tc>
        <w:tc>
          <w:tcPr>
            <w:tcW w:w="4332" w:type="dxa"/>
          </w:tcPr>
          <w:p w:rsidR="00A91526" w:rsidRPr="00A91526" w:rsidRDefault="00A91526" w:rsidP="00A91526">
            <w:r>
              <w:t xml:space="preserve">„Hier </w:t>
            </w:r>
            <w:r w:rsidRPr="00DD5097">
              <w:rPr>
                <w:color w:val="1F497D" w:themeColor="text2"/>
              </w:rPr>
              <w:t>Dagger</w:t>
            </w:r>
            <w:r>
              <w:t xml:space="preserve">, übermitteln sie folgende Nachricht an </w:t>
            </w:r>
            <w:r w:rsidRPr="00A91526">
              <w:rPr>
                <w:color w:val="00B050"/>
              </w:rPr>
              <w:t>Forecon</w:t>
            </w:r>
            <w:r>
              <w:t>, (Nachricht einfügen), kommen!“</w:t>
            </w:r>
          </w:p>
        </w:tc>
        <w:tc>
          <w:tcPr>
            <w:tcW w:w="3071" w:type="dxa"/>
          </w:tcPr>
          <w:p w:rsidR="00A91526" w:rsidRDefault="00A91526" w:rsidP="00B57079">
            <w:r>
              <w:t xml:space="preserve">„Übermitteln sie folgende Nachricht an </w:t>
            </w:r>
            <w:r w:rsidRPr="00A91526">
              <w:rPr>
                <w:color w:val="00B050"/>
              </w:rPr>
              <w:t>Forecon</w:t>
            </w:r>
            <w:r>
              <w:t>, (Nachricht einfügen), kommen!“</w:t>
            </w:r>
          </w:p>
        </w:tc>
      </w:tr>
      <w:tr w:rsidR="003E2361" w:rsidTr="00B57079">
        <w:tc>
          <w:tcPr>
            <w:tcW w:w="1809" w:type="dxa"/>
          </w:tcPr>
          <w:p w:rsidR="003E2361" w:rsidRPr="00DD5097" w:rsidRDefault="003E2361" w:rsidP="00B57079">
            <w:pPr>
              <w:rPr>
                <w:color w:val="1F497D" w:themeColor="text2"/>
              </w:rPr>
            </w:pPr>
            <w:r w:rsidRPr="00A91526">
              <w:rPr>
                <w:color w:val="FF0000"/>
              </w:rPr>
              <w:t>M</w:t>
            </w:r>
            <w:r>
              <w:rPr>
                <w:color w:val="FF0000"/>
              </w:rPr>
              <w:t>ISFIT</w:t>
            </w:r>
          </w:p>
        </w:tc>
        <w:tc>
          <w:tcPr>
            <w:tcW w:w="4332" w:type="dxa"/>
          </w:tcPr>
          <w:p w:rsidR="003E2361" w:rsidRDefault="003E2361" w:rsidP="00A91526">
            <w:r>
              <w:t xml:space="preserve">„Hier </w:t>
            </w:r>
            <w:r w:rsidRPr="00A91526">
              <w:rPr>
                <w:color w:val="FF0000"/>
              </w:rPr>
              <w:t>Misfit</w:t>
            </w:r>
            <w:r>
              <w:t xml:space="preserve">, Nachricht an </w:t>
            </w:r>
            <w:r w:rsidRPr="00A91526">
              <w:rPr>
                <w:color w:val="00B050"/>
              </w:rPr>
              <w:t>Forecon</w:t>
            </w:r>
            <w:r>
              <w:t xml:space="preserve"> wird übermittelt, kommen!“</w:t>
            </w:r>
          </w:p>
        </w:tc>
        <w:tc>
          <w:tcPr>
            <w:tcW w:w="3071" w:type="dxa"/>
          </w:tcPr>
          <w:p w:rsidR="003E2361" w:rsidRDefault="003E2361" w:rsidP="00B57079">
            <w:r>
              <w:t xml:space="preserve">„Nachricht an </w:t>
            </w:r>
            <w:r w:rsidRPr="00A91526">
              <w:rPr>
                <w:color w:val="00B050"/>
              </w:rPr>
              <w:t>Forecon</w:t>
            </w:r>
            <w:r>
              <w:t xml:space="preserve"> wird übermittelt, kommen!“</w:t>
            </w:r>
          </w:p>
        </w:tc>
      </w:tr>
      <w:tr w:rsidR="003E2361" w:rsidTr="00B57079">
        <w:tc>
          <w:tcPr>
            <w:tcW w:w="1809" w:type="dxa"/>
          </w:tcPr>
          <w:p w:rsidR="003E2361" w:rsidRPr="00DD5097" w:rsidRDefault="003E2361" w:rsidP="00B57079">
            <w:pPr>
              <w:rPr>
                <w:color w:val="1F497D" w:themeColor="text2"/>
              </w:rPr>
            </w:pPr>
            <w:r w:rsidRPr="00A91526">
              <w:rPr>
                <w:color w:val="FF0000"/>
              </w:rPr>
              <w:t>M</w:t>
            </w:r>
            <w:r>
              <w:rPr>
                <w:color w:val="FF0000"/>
              </w:rPr>
              <w:t>ISFIT</w:t>
            </w:r>
          </w:p>
        </w:tc>
        <w:tc>
          <w:tcPr>
            <w:tcW w:w="4332" w:type="dxa"/>
          </w:tcPr>
          <w:p w:rsidR="003E2361" w:rsidRDefault="003E2361" w:rsidP="003E2361">
            <w:r>
              <w:t>„</w:t>
            </w:r>
            <w:r w:rsidRPr="003E2361">
              <w:rPr>
                <w:color w:val="00B050"/>
              </w:rPr>
              <w:t>Forecon</w:t>
            </w:r>
            <w:r>
              <w:t xml:space="preserve">, hier </w:t>
            </w:r>
            <w:r w:rsidRPr="00DD5097">
              <w:rPr>
                <w:color w:val="FF0000"/>
              </w:rPr>
              <w:t>Misfit</w:t>
            </w:r>
            <w:r>
              <w:t xml:space="preserve"> leite Nachricht von </w:t>
            </w:r>
            <w:r w:rsidRPr="003E2361">
              <w:rPr>
                <w:color w:val="1F497D" w:themeColor="text2"/>
              </w:rPr>
              <w:t>Dagger</w:t>
            </w:r>
            <w:r>
              <w:t xml:space="preserve"> weiter, kommen!“</w:t>
            </w:r>
          </w:p>
        </w:tc>
        <w:tc>
          <w:tcPr>
            <w:tcW w:w="3071" w:type="dxa"/>
          </w:tcPr>
          <w:p w:rsidR="003E2361" w:rsidRDefault="003E2361" w:rsidP="00B57079">
            <w:r>
              <w:t>„</w:t>
            </w:r>
            <w:r w:rsidRPr="003E2361">
              <w:rPr>
                <w:color w:val="00B050"/>
              </w:rPr>
              <w:t>Forecon</w:t>
            </w:r>
            <w:r>
              <w:t xml:space="preserve">, hier </w:t>
            </w:r>
            <w:r w:rsidRPr="00DD5097">
              <w:rPr>
                <w:color w:val="FF0000"/>
              </w:rPr>
              <w:t>Misfit</w:t>
            </w:r>
            <w:r>
              <w:t xml:space="preserve"> leite Nachricht von </w:t>
            </w:r>
            <w:r w:rsidRPr="003E2361">
              <w:rPr>
                <w:color w:val="1F497D" w:themeColor="text2"/>
              </w:rPr>
              <w:t>Dagger</w:t>
            </w:r>
            <w:r>
              <w:t xml:space="preserve"> weiter, kommen!“</w:t>
            </w:r>
          </w:p>
        </w:tc>
      </w:tr>
      <w:tr w:rsidR="003E2361" w:rsidTr="00B57079">
        <w:tc>
          <w:tcPr>
            <w:tcW w:w="1809" w:type="dxa"/>
          </w:tcPr>
          <w:p w:rsidR="003E2361" w:rsidRPr="00A91526" w:rsidRDefault="003E2361" w:rsidP="005F09D8">
            <w:pPr>
              <w:rPr>
                <w:color w:val="FF0000"/>
              </w:rPr>
            </w:pPr>
            <w:r w:rsidRPr="003E2361">
              <w:rPr>
                <w:color w:val="00B050"/>
              </w:rPr>
              <w:t>F</w:t>
            </w:r>
            <w:r w:rsidR="005F09D8">
              <w:rPr>
                <w:color w:val="00B050"/>
              </w:rPr>
              <w:t>ORECON</w:t>
            </w:r>
          </w:p>
        </w:tc>
        <w:tc>
          <w:tcPr>
            <w:tcW w:w="4332" w:type="dxa"/>
          </w:tcPr>
          <w:p w:rsidR="003E2361" w:rsidRDefault="005F09D8" w:rsidP="003E2361">
            <w:r>
              <w:t>„</w:t>
            </w:r>
            <w:r w:rsidRPr="005F09D8">
              <w:rPr>
                <w:color w:val="FF0000"/>
              </w:rPr>
              <w:t>Misfit</w:t>
            </w:r>
            <w:r>
              <w:t xml:space="preserve"> hier </w:t>
            </w:r>
            <w:r w:rsidRPr="005F09D8">
              <w:rPr>
                <w:color w:val="00B050"/>
              </w:rPr>
              <w:t>Forecon</w:t>
            </w:r>
            <w:r>
              <w:t xml:space="preserve"> bereit zur </w:t>
            </w:r>
            <w:r w:rsidR="00DC48C3">
              <w:t>Aufnahme</w:t>
            </w:r>
            <w:r>
              <w:t>, kommen!“</w:t>
            </w:r>
          </w:p>
        </w:tc>
        <w:tc>
          <w:tcPr>
            <w:tcW w:w="3071" w:type="dxa"/>
          </w:tcPr>
          <w:p w:rsidR="003E2361" w:rsidRDefault="005F09D8" w:rsidP="005F09D8">
            <w:r>
              <w:t xml:space="preserve">„Bereit zur </w:t>
            </w:r>
            <w:r w:rsidR="00DC48C3">
              <w:t>Aufnahme</w:t>
            </w:r>
            <w:r>
              <w:t>, kommen!“</w:t>
            </w:r>
          </w:p>
        </w:tc>
      </w:tr>
      <w:tr w:rsidR="003E2361" w:rsidTr="00B57079">
        <w:tc>
          <w:tcPr>
            <w:tcW w:w="1809" w:type="dxa"/>
          </w:tcPr>
          <w:p w:rsidR="003E2361" w:rsidRPr="00A91526" w:rsidRDefault="005F09D8" w:rsidP="005F09D8">
            <w:pPr>
              <w:rPr>
                <w:color w:val="FF0000"/>
              </w:rPr>
            </w:pPr>
            <w:r>
              <w:rPr>
                <w:color w:val="FF0000"/>
              </w:rPr>
              <w:t>MISFIT</w:t>
            </w:r>
          </w:p>
        </w:tc>
        <w:tc>
          <w:tcPr>
            <w:tcW w:w="4332" w:type="dxa"/>
          </w:tcPr>
          <w:p w:rsidR="003E2361" w:rsidRDefault="005F09D8" w:rsidP="003E2361">
            <w:r>
              <w:t xml:space="preserve">„Hier </w:t>
            </w:r>
            <w:r w:rsidRPr="005F09D8">
              <w:rPr>
                <w:color w:val="FF0000"/>
              </w:rPr>
              <w:t>Misfit</w:t>
            </w:r>
            <w:r>
              <w:t xml:space="preserve">, Nachricht von </w:t>
            </w:r>
            <w:r w:rsidRPr="005F09D8">
              <w:rPr>
                <w:color w:val="1F497D" w:themeColor="text2"/>
              </w:rPr>
              <w:t>Dagger</w:t>
            </w:r>
            <w:r>
              <w:t xml:space="preserve"> lautet (Nachricht einfügen), kommen!“</w:t>
            </w:r>
          </w:p>
        </w:tc>
        <w:tc>
          <w:tcPr>
            <w:tcW w:w="3071" w:type="dxa"/>
          </w:tcPr>
          <w:p w:rsidR="003E2361" w:rsidRDefault="005F09D8" w:rsidP="00B57079">
            <w:r>
              <w:t xml:space="preserve">„Nachricht von </w:t>
            </w:r>
            <w:r w:rsidRPr="005F09D8">
              <w:rPr>
                <w:color w:val="1F497D" w:themeColor="text2"/>
              </w:rPr>
              <w:t>Dagger</w:t>
            </w:r>
            <w:r>
              <w:t xml:space="preserve"> lautet (Nachricht einfügen), kommen!“</w:t>
            </w:r>
          </w:p>
        </w:tc>
      </w:tr>
      <w:tr w:rsidR="003E2361" w:rsidTr="00B57079">
        <w:tc>
          <w:tcPr>
            <w:tcW w:w="1809" w:type="dxa"/>
          </w:tcPr>
          <w:p w:rsidR="003E2361" w:rsidRPr="00A91526" w:rsidRDefault="005F09D8" w:rsidP="005F09D8">
            <w:pPr>
              <w:rPr>
                <w:color w:val="FF0000"/>
              </w:rPr>
            </w:pPr>
            <w:r w:rsidRPr="005F09D8">
              <w:rPr>
                <w:color w:val="00B050"/>
              </w:rPr>
              <w:t>F</w:t>
            </w:r>
            <w:r>
              <w:rPr>
                <w:color w:val="00B050"/>
              </w:rPr>
              <w:t>ORECON</w:t>
            </w:r>
          </w:p>
        </w:tc>
        <w:tc>
          <w:tcPr>
            <w:tcW w:w="4332" w:type="dxa"/>
          </w:tcPr>
          <w:p w:rsidR="003E2361" w:rsidRDefault="005F09D8" w:rsidP="003E2361">
            <w:r>
              <w:t>„Hier</w:t>
            </w:r>
            <w:r w:rsidRPr="005F09D8">
              <w:rPr>
                <w:color w:val="00B050"/>
              </w:rPr>
              <w:t xml:space="preserve"> Forecon</w:t>
            </w:r>
            <w:r>
              <w:t>, Nachricht von Dagger verstanden, kommen!“</w:t>
            </w:r>
          </w:p>
        </w:tc>
        <w:tc>
          <w:tcPr>
            <w:tcW w:w="3071" w:type="dxa"/>
          </w:tcPr>
          <w:p w:rsidR="003E2361" w:rsidRDefault="005F09D8" w:rsidP="00B57079">
            <w:r>
              <w:t>Nachricht von Dagger verstanden, kommen!“</w:t>
            </w:r>
          </w:p>
        </w:tc>
      </w:tr>
      <w:tr w:rsidR="003E2361" w:rsidTr="005F09D8">
        <w:trPr>
          <w:trHeight w:val="449"/>
        </w:trPr>
        <w:tc>
          <w:tcPr>
            <w:tcW w:w="1809" w:type="dxa"/>
          </w:tcPr>
          <w:p w:rsidR="003E2361" w:rsidRPr="00A91526" w:rsidRDefault="005F09D8" w:rsidP="00B57079">
            <w:pPr>
              <w:rPr>
                <w:color w:val="FF0000"/>
              </w:rPr>
            </w:pPr>
            <w:r>
              <w:rPr>
                <w:color w:val="FF0000"/>
              </w:rPr>
              <w:t>MISFIT</w:t>
            </w:r>
          </w:p>
        </w:tc>
        <w:tc>
          <w:tcPr>
            <w:tcW w:w="4332" w:type="dxa"/>
          </w:tcPr>
          <w:p w:rsidR="003E2361" w:rsidRDefault="005F09D8" w:rsidP="003E2361">
            <w:r>
              <w:t xml:space="preserve">„Hier Misfit, verstanden, ENDE mit Forecon!“ </w:t>
            </w:r>
          </w:p>
        </w:tc>
        <w:tc>
          <w:tcPr>
            <w:tcW w:w="3071" w:type="dxa"/>
          </w:tcPr>
          <w:p w:rsidR="003E2361" w:rsidRDefault="005F09D8" w:rsidP="005F09D8">
            <w:r>
              <w:t>„Verstanden, ENDE mit Forecon!“</w:t>
            </w:r>
          </w:p>
        </w:tc>
      </w:tr>
      <w:tr w:rsidR="00A91526" w:rsidTr="00B57079">
        <w:tc>
          <w:tcPr>
            <w:tcW w:w="1809" w:type="dxa"/>
          </w:tcPr>
          <w:p w:rsidR="00A91526" w:rsidRPr="00DD5097" w:rsidRDefault="005F09D8" w:rsidP="003E2361">
            <w:pPr>
              <w:rPr>
                <w:color w:val="1F497D" w:themeColor="text2"/>
              </w:rPr>
            </w:pPr>
            <w:r w:rsidRPr="005F09D8">
              <w:rPr>
                <w:color w:val="FF0000"/>
              </w:rPr>
              <w:t>MISFIT</w:t>
            </w:r>
          </w:p>
        </w:tc>
        <w:tc>
          <w:tcPr>
            <w:tcW w:w="4332" w:type="dxa"/>
          </w:tcPr>
          <w:p w:rsidR="00A91526" w:rsidRDefault="005F09D8" w:rsidP="00A91526">
            <w:r>
              <w:t>„</w:t>
            </w:r>
            <w:r w:rsidRPr="005F09D8">
              <w:rPr>
                <w:color w:val="1F497D" w:themeColor="text2"/>
              </w:rPr>
              <w:t>Dagger</w:t>
            </w:r>
            <w:r>
              <w:t xml:space="preserve"> hier </w:t>
            </w:r>
            <w:r w:rsidRPr="005F09D8">
              <w:rPr>
                <w:color w:val="FF0000"/>
              </w:rPr>
              <w:t>Misfit</w:t>
            </w:r>
            <w:r>
              <w:t>, Nachricht übermittelt, kommen!“</w:t>
            </w:r>
          </w:p>
        </w:tc>
        <w:tc>
          <w:tcPr>
            <w:tcW w:w="3071" w:type="dxa"/>
          </w:tcPr>
          <w:p w:rsidR="00A91526" w:rsidRDefault="005F09D8" w:rsidP="00B57079">
            <w:r>
              <w:t>„</w:t>
            </w:r>
            <w:r w:rsidRPr="005F09D8">
              <w:rPr>
                <w:color w:val="1F497D" w:themeColor="text2"/>
              </w:rPr>
              <w:t>Dagger</w:t>
            </w:r>
            <w:r>
              <w:t xml:space="preserve"> hier </w:t>
            </w:r>
            <w:r w:rsidRPr="005F09D8">
              <w:rPr>
                <w:color w:val="FF0000"/>
              </w:rPr>
              <w:t>Misfit</w:t>
            </w:r>
            <w:r>
              <w:t>, Nachricht übermittelt, kommen!“</w:t>
            </w:r>
          </w:p>
        </w:tc>
      </w:tr>
      <w:tr w:rsidR="00A91526" w:rsidTr="00B57079">
        <w:tc>
          <w:tcPr>
            <w:tcW w:w="1809" w:type="dxa"/>
          </w:tcPr>
          <w:p w:rsidR="00A91526" w:rsidRDefault="003E2361" w:rsidP="00B57079">
            <w:pPr>
              <w:rPr>
                <w:color w:val="1F497D" w:themeColor="text2"/>
              </w:rPr>
            </w:pPr>
            <w:r>
              <w:rPr>
                <w:color w:val="1F497D" w:themeColor="text2"/>
              </w:rPr>
              <w:t>DAGGER</w:t>
            </w:r>
          </w:p>
        </w:tc>
        <w:tc>
          <w:tcPr>
            <w:tcW w:w="4332" w:type="dxa"/>
          </w:tcPr>
          <w:p w:rsidR="00A91526" w:rsidRDefault="003E2361" w:rsidP="003E2361">
            <w:r>
              <w:t xml:space="preserve">„Hier </w:t>
            </w:r>
            <w:r w:rsidRPr="00DD5097">
              <w:rPr>
                <w:color w:val="1F497D" w:themeColor="text2"/>
              </w:rPr>
              <w:t>Dagger</w:t>
            </w:r>
            <w:r>
              <w:t>, vielen Dank, ENDE!“</w:t>
            </w:r>
          </w:p>
        </w:tc>
        <w:tc>
          <w:tcPr>
            <w:tcW w:w="3071" w:type="dxa"/>
          </w:tcPr>
          <w:p w:rsidR="00A91526" w:rsidRDefault="003E2361" w:rsidP="00B57079">
            <w:r>
              <w:t>„Vielen Dank, ENDE!“</w:t>
            </w:r>
          </w:p>
        </w:tc>
      </w:tr>
    </w:tbl>
    <w:p w:rsidR="00A91526" w:rsidRDefault="00A91526" w:rsidP="009450DE"/>
    <w:p w:rsidR="00B57079" w:rsidRDefault="00B57079" w:rsidP="009450DE"/>
    <w:p w:rsidR="00B57079" w:rsidRDefault="00B57079" w:rsidP="009450DE"/>
    <w:p w:rsidR="00B57079" w:rsidRDefault="00B57079" w:rsidP="009450DE"/>
    <w:p w:rsidR="00B57079" w:rsidRDefault="00B57079" w:rsidP="009450DE"/>
    <w:p w:rsidR="00B57079" w:rsidRDefault="00B57079" w:rsidP="009450DE"/>
    <w:p w:rsidR="00DC48C3" w:rsidRDefault="00DC48C3" w:rsidP="009450DE">
      <w:pPr>
        <w:rPr>
          <w:b/>
        </w:rPr>
      </w:pPr>
    </w:p>
    <w:p w:rsidR="00DC48C3" w:rsidRDefault="00DC48C3" w:rsidP="009450DE">
      <w:pPr>
        <w:rPr>
          <w:b/>
        </w:rPr>
      </w:pPr>
    </w:p>
    <w:p w:rsidR="00DC48C3" w:rsidRDefault="00DC48C3" w:rsidP="009450DE">
      <w:pPr>
        <w:rPr>
          <w:b/>
        </w:rPr>
      </w:pPr>
    </w:p>
    <w:p w:rsidR="00DC48C3" w:rsidRDefault="00DC48C3" w:rsidP="009450DE">
      <w:pPr>
        <w:rPr>
          <w:b/>
        </w:rPr>
      </w:pPr>
    </w:p>
    <w:p w:rsidR="00DC48C3" w:rsidRDefault="00DC48C3" w:rsidP="009450DE">
      <w:pPr>
        <w:rPr>
          <w:b/>
        </w:rPr>
      </w:pPr>
    </w:p>
    <w:p w:rsidR="00DC48C3" w:rsidRDefault="00DC48C3" w:rsidP="009450DE">
      <w:pPr>
        <w:rPr>
          <w:b/>
        </w:rPr>
      </w:pPr>
    </w:p>
    <w:p w:rsidR="00B57079" w:rsidRPr="00717744" w:rsidRDefault="00B57079" w:rsidP="009450DE">
      <w:pPr>
        <w:rPr>
          <w:b/>
        </w:rPr>
      </w:pPr>
      <w:r w:rsidRPr="00717744">
        <w:rPr>
          <w:b/>
        </w:rPr>
        <w:lastRenderedPageBreak/>
        <w:t xml:space="preserve">Aussprache von Zahlen: </w:t>
      </w:r>
    </w:p>
    <w:p w:rsidR="00B57079" w:rsidRDefault="00B57079" w:rsidP="00B57079">
      <w:r>
        <w:t>a. Zahlen sind Ziffer für Ziffer zu übermitteln, außer, dass volle Hunderter/Tausender als solche ausgesprochen werden können.</w:t>
      </w:r>
    </w:p>
    <w:tbl>
      <w:tblPr>
        <w:tblStyle w:val="Tabellenraster"/>
        <w:tblW w:w="0" w:type="auto"/>
        <w:tblLook w:val="04A0" w:firstRow="1" w:lastRow="0" w:firstColumn="1" w:lastColumn="0" w:noHBand="0" w:noVBand="1"/>
      </w:tblPr>
      <w:tblGrid>
        <w:gridCol w:w="2303"/>
        <w:gridCol w:w="2303"/>
        <w:gridCol w:w="2303"/>
      </w:tblGrid>
      <w:tr w:rsidR="00341B8E" w:rsidTr="00B57079">
        <w:tc>
          <w:tcPr>
            <w:tcW w:w="2303" w:type="dxa"/>
          </w:tcPr>
          <w:p w:rsidR="00341B8E" w:rsidRDefault="00341B8E" w:rsidP="00B57079">
            <w:r>
              <w:t>Ziffer</w:t>
            </w:r>
          </w:p>
        </w:tc>
        <w:tc>
          <w:tcPr>
            <w:tcW w:w="2303" w:type="dxa"/>
          </w:tcPr>
          <w:p w:rsidR="00341B8E" w:rsidRDefault="00341B8E" w:rsidP="00B57079">
            <w:r>
              <w:t>Aussprache</w:t>
            </w:r>
          </w:p>
        </w:tc>
        <w:tc>
          <w:tcPr>
            <w:tcW w:w="2303" w:type="dxa"/>
          </w:tcPr>
          <w:p w:rsidR="00341B8E" w:rsidRDefault="00341B8E" w:rsidP="00B57079">
            <w:r>
              <w:t>englische Aussprache</w:t>
            </w:r>
          </w:p>
        </w:tc>
      </w:tr>
      <w:tr w:rsidR="00341B8E" w:rsidTr="00B57079">
        <w:tc>
          <w:tcPr>
            <w:tcW w:w="2303" w:type="dxa"/>
          </w:tcPr>
          <w:p w:rsidR="00341B8E" w:rsidRDefault="00341B8E" w:rsidP="00B57079">
            <w:r>
              <w:t>0</w:t>
            </w:r>
          </w:p>
          <w:p w:rsidR="00341B8E" w:rsidRDefault="00341B8E" w:rsidP="00B57079">
            <w:r>
              <w:t>1</w:t>
            </w:r>
          </w:p>
          <w:p w:rsidR="00341B8E" w:rsidRDefault="00341B8E" w:rsidP="00B57079">
            <w:r>
              <w:t>2</w:t>
            </w:r>
          </w:p>
          <w:p w:rsidR="00341B8E" w:rsidRDefault="00341B8E" w:rsidP="00B57079">
            <w:r>
              <w:t>3</w:t>
            </w:r>
          </w:p>
          <w:p w:rsidR="00341B8E" w:rsidRDefault="00341B8E" w:rsidP="00B57079">
            <w:r>
              <w:t>4</w:t>
            </w:r>
          </w:p>
          <w:p w:rsidR="00341B8E" w:rsidRDefault="00341B8E" w:rsidP="00B57079">
            <w:r>
              <w:t>5</w:t>
            </w:r>
          </w:p>
          <w:p w:rsidR="00341B8E" w:rsidRDefault="00341B8E" w:rsidP="00B57079">
            <w:r>
              <w:t>6</w:t>
            </w:r>
          </w:p>
          <w:p w:rsidR="00341B8E" w:rsidRDefault="00341B8E" w:rsidP="00B57079">
            <w:r>
              <w:t>7</w:t>
            </w:r>
          </w:p>
          <w:p w:rsidR="00341B8E" w:rsidRDefault="00341B8E" w:rsidP="00B57079">
            <w:r>
              <w:t>8</w:t>
            </w:r>
          </w:p>
          <w:p w:rsidR="00341B8E" w:rsidRDefault="00341B8E" w:rsidP="00B57079">
            <w:r>
              <w:t>9</w:t>
            </w:r>
          </w:p>
          <w:p w:rsidR="00341B8E" w:rsidRDefault="00341B8E" w:rsidP="00B57079">
            <w:r>
              <w:t>10</w:t>
            </w:r>
          </w:p>
        </w:tc>
        <w:tc>
          <w:tcPr>
            <w:tcW w:w="2303" w:type="dxa"/>
          </w:tcPr>
          <w:p w:rsidR="00341B8E" w:rsidRDefault="00341B8E" w:rsidP="00B57079">
            <w:r>
              <w:t>Null</w:t>
            </w:r>
          </w:p>
          <w:p w:rsidR="00341B8E" w:rsidRDefault="00341B8E" w:rsidP="00B57079">
            <w:r>
              <w:t>Eins</w:t>
            </w:r>
          </w:p>
          <w:p w:rsidR="00341B8E" w:rsidRDefault="00341B8E" w:rsidP="00B57079">
            <w:r>
              <w:t>Zwo</w:t>
            </w:r>
          </w:p>
          <w:p w:rsidR="00341B8E" w:rsidRDefault="00341B8E" w:rsidP="00B57079">
            <w:r>
              <w:t>Drei</w:t>
            </w:r>
          </w:p>
          <w:p w:rsidR="00341B8E" w:rsidRDefault="00341B8E" w:rsidP="00B57079">
            <w:r>
              <w:t xml:space="preserve">Vier </w:t>
            </w:r>
          </w:p>
          <w:p w:rsidR="00341B8E" w:rsidRDefault="00341B8E" w:rsidP="00B57079">
            <w:r>
              <w:t xml:space="preserve">Fünf </w:t>
            </w:r>
          </w:p>
          <w:p w:rsidR="00341B8E" w:rsidRDefault="00341B8E" w:rsidP="00B57079">
            <w:r>
              <w:t xml:space="preserve">Sechs </w:t>
            </w:r>
          </w:p>
          <w:p w:rsidR="00341B8E" w:rsidRDefault="00341B8E" w:rsidP="00B57079">
            <w:r>
              <w:t xml:space="preserve">Sieben </w:t>
            </w:r>
          </w:p>
          <w:p w:rsidR="00341B8E" w:rsidRDefault="00341B8E" w:rsidP="00B57079">
            <w:r>
              <w:t xml:space="preserve">Acht </w:t>
            </w:r>
          </w:p>
          <w:p w:rsidR="00341B8E" w:rsidRDefault="00341B8E" w:rsidP="00B57079">
            <w:r>
              <w:t xml:space="preserve">Neun </w:t>
            </w:r>
          </w:p>
          <w:p w:rsidR="00341B8E" w:rsidRDefault="00341B8E" w:rsidP="00B57079">
            <w:r>
              <w:t>Zehn</w:t>
            </w:r>
          </w:p>
        </w:tc>
        <w:tc>
          <w:tcPr>
            <w:tcW w:w="2303" w:type="dxa"/>
          </w:tcPr>
          <w:p w:rsidR="00341B8E" w:rsidRDefault="00341B8E" w:rsidP="00B57079">
            <w:r>
              <w:t xml:space="preserve">Zero / </w:t>
            </w:r>
            <w:r>
              <w:t>Sl-ROH</w:t>
            </w:r>
          </w:p>
          <w:p w:rsidR="00341B8E" w:rsidRDefault="00341B8E" w:rsidP="00B57079">
            <w:r>
              <w:t>O</w:t>
            </w:r>
            <w:r>
              <w:t>ne</w:t>
            </w:r>
            <w:r>
              <w:t xml:space="preserve"> </w:t>
            </w:r>
            <w:r>
              <w:t>/</w:t>
            </w:r>
            <w:r>
              <w:t xml:space="preserve"> </w:t>
            </w:r>
            <w:r>
              <w:t xml:space="preserve">OAN </w:t>
            </w:r>
          </w:p>
          <w:p w:rsidR="00341B8E" w:rsidRDefault="00341B8E" w:rsidP="00B57079">
            <w:r>
              <w:t>T</w:t>
            </w:r>
            <w:r>
              <w:t>wo</w:t>
            </w:r>
            <w:r>
              <w:t xml:space="preserve"> </w:t>
            </w:r>
            <w:r>
              <w:t>/</w:t>
            </w:r>
            <w:r>
              <w:t xml:space="preserve"> </w:t>
            </w:r>
            <w:r>
              <w:t xml:space="preserve">TUH </w:t>
            </w:r>
          </w:p>
          <w:p w:rsidR="00341B8E" w:rsidRDefault="00341B8E" w:rsidP="00341B8E">
            <w:r>
              <w:t>T</w:t>
            </w:r>
            <w:r>
              <w:t>hree</w:t>
            </w:r>
            <w:r>
              <w:t xml:space="preserve"> </w:t>
            </w:r>
            <w:r>
              <w:t>/</w:t>
            </w:r>
            <w:r>
              <w:t xml:space="preserve"> SSR</w:t>
            </w:r>
            <w:r>
              <w:t>IE</w:t>
            </w:r>
          </w:p>
          <w:p w:rsidR="00341B8E" w:rsidRDefault="00341B8E" w:rsidP="00341B8E">
            <w:r>
              <w:t>F</w:t>
            </w:r>
            <w:r>
              <w:t>our</w:t>
            </w:r>
            <w:r>
              <w:t xml:space="preserve"> / </w:t>
            </w:r>
            <w:r>
              <w:t xml:space="preserve">FOOR </w:t>
            </w:r>
          </w:p>
          <w:p w:rsidR="00341B8E" w:rsidRDefault="00341B8E" w:rsidP="00341B8E">
            <w:r>
              <w:t>F</w:t>
            </w:r>
            <w:r>
              <w:t>ive</w:t>
            </w:r>
            <w:r w:rsidR="00DC48C3">
              <w:t xml:space="preserve"> </w:t>
            </w:r>
            <w:r>
              <w:t>/</w:t>
            </w:r>
            <w:r w:rsidR="00DC48C3">
              <w:t xml:space="preserve"> </w:t>
            </w:r>
            <w:r>
              <w:t xml:space="preserve">FEIV </w:t>
            </w:r>
          </w:p>
          <w:p w:rsidR="00341B8E" w:rsidRDefault="00DC48C3" w:rsidP="00341B8E">
            <w:r>
              <w:t>S</w:t>
            </w:r>
            <w:r w:rsidR="00341B8E">
              <w:t>ix</w:t>
            </w:r>
            <w:r>
              <w:t xml:space="preserve"> </w:t>
            </w:r>
            <w:r w:rsidR="00341B8E">
              <w:t>/</w:t>
            </w:r>
            <w:r>
              <w:t xml:space="preserve"> </w:t>
            </w:r>
            <w:r w:rsidR="00341B8E">
              <w:t xml:space="preserve">SSIX </w:t>
            </w:r>
          </w:p>
          <w:p w:rsidR="00DC48C3" w:rsidRDefault="00DC48C3" w:rsidP="00341B8E">
            <w:r>
              <w:t>S</w:t>
            </w:r>
            <w:r w:rsidR="00341B8E">
              <w:t>even</w:t>
            </w:r>
            <w:r>
              <w:t xml:space="preserve"> </w:t>
            </w:r>
            <w:r w:rsidR="00341B8E">
              <w:t>/</w:t>
            </w:r>
            <w:r>
              <w:t xml:space="preserve"> </w:t>
            </w:r>
            <w:r w:rsidR="00341B8E">
              <w:t xml:space="preserve">SSEVEN </w:t>
            </w:r>
          </w:p>
          <w:p w:rsidR="00DC48C3" w:rsidRDefault="00DC48C3" w:rsidP="00341B8E">
            <w:r>
              <w:t>E</w:t>
            </w:r>
            <w:r w:rsidR="00341B8E">
              <w:t>igh</w:t>
            </w:r>
            <w:r>
              <w:t xml:space="preserve">t / </w:t>
            </w:r>
            <w:r w:rsidR="00341B8E">
              <w:t>E</w:t>
            </w:r>
            <w:r>
              <w:t>I</w:t>
            </w:r>
            <w:r w:rsidR="00341B8E">
              <w:t xml:space="preserve">T </w:t>
            </w:r>
          </w:p>
          <w:p w:rsidR="00DC48C3" w:rsidRDefault="00DC48C3" w:rsidP="00341B8E">
            <w:r>
              <w:t>N</w:t>
            </w:r>
            <w:r w:rsidR="00341B8E">
              <w:t>ine</w:t>
            </w:r>
            <w:r>
              <w:t xml:space="preserve"> </w:t>
            </w:r>
            <w:r w:rsidR="00341B8E">
              <w:t>/</w:t>
            </w:r>
            <w:r>
              <w:t xml:space="preserve"> </w:t>
            </w:r>
            <w:r w:rsidR="00341B8E">
              <w:t xml:space="preserve">NAIN </w:t>
            </w:r>
          </w:p>
          <w:p w:rsidR="00341B8E" w:rsidRDefault="00DC48C3" w:rsidP="00341B8E">
            <w:r>
              <w:t>T</w:t>
            </w:r>
            <w:r w:rsidR="00341B8E">
              <w:t>en</w:t>
            </w:r>
            <w:r>
              <w:t xml:space="preserve"> </w:t>
            </w:r>
            <w:r w:rsidR="00341B8E">
              <w:t>/</w:t>
            </w:r>
            <w:r>
              <w:t xml:space="preserve"> </w:t>
            </w:r>
            <w:r w:rsidR="00341B8E">
              <w:t>TENN</w:t>
            </w:r>
          </w:p>
        </w:tc>
      </w:tr>
    </w:tbl>
    <w:p w:rsidR="00341B8E" w:rsidRDefault="00341B8E" w:rsidP="00B57079"/>
    <w:p w:rsidR="00341B8E" w:rsidRDefault="00703273" w:rsidP="00B57079">
      <w:r>
        <w:t>b.</w:t>
      </w:r>
      <w:r w:rsidR="00341B8E">
        <w:t xml:space="preserve"> Beispiele für zwei- und mehrstellige Zahlen</w:t>
      </w:r>
    </w:p>
    <w:tbl>
      <w:tblPr>
        <w:tblStyle w:val="Tabellenraster"/>
        <w:tblW w:w="0" w:type="auto"/>
        <w:tblLook w:val="04A0" w:firstRow="1" w:lastRow="0" w:firstColumn="1" w:lastColumn="0" w:noHBand="0" w:noVBand="1"/>
      </w:tblPr>
      <w:tblGrid>
        <w:gridCol w:w="4606"/>
        <w:gridCol w:w="4606"/>
      </w:tblGrid>
      <w:tr w:rsidR="00341B8E" w:rsidTr="00341B8E">
        <w:tc>
          <w:tcPr>
            <w:tcW w:w="4606" w:type="dxa"/>
          </w:tcPr>
          <w:p w:rsidR="00341B8E" w:rsidRDefault="00341B8E" w:rsidP="00B57079">
            <w:r>
              <w:t>Zahl</w:t>
            </w:r>
          </w:p>
        </w:tc>
        <w:tc>
          <w:tcPr>
            <w:tcW w:w="4606" w:type="dxa"/>
          </w:tcPr>
          <w:p w:rsidR="00341B8E" w:rsidRDefault="00341B8E" w:rsidP="00B57079">
            <w:r>
              <w:t xml:space="preserve">Aussprache </w:t>
            </w:r>
          </w:p>
        </w:tc>
      </w:tr>
      <w:tr w:rsidR="00341B8E" w:rsidTr="00341B8E">
        <w:tc>
          <w:tcPr>
            <w:tcW w:w="4606" w:type="dxa"/>
          </w:tcPr>
          <w:p w:rsidR="00341B8E" w:rsidRDefault="00341B8E" w:rsidP="00341B8E">
            <w:r>
              <w:t>44</w:t>
            </w:r>
          </w:p>
          <w:p w:rsidR="00341B8E" w:rsidRDefault="00341B8E" w:rsidP="00341B8E">
            <w:r>
              <w:t>90</w:t>
            </w:r>
          </w:p>
          <w:p w:rsidR="00341B8E" w:rsidRDefault="00341B8E" w:rsidP="00341B8E">
            <w:r>
              <w:t>172</w:t>
            </w:r>
          </w:p>
          <w:p w:rsidR="00341B8E" w:rsidRDefault="00341B8E" w:rsidP="00341B8E">
            <w:r>
              <w:t>700</w:t>
            </w:r>
          </w:p>
          <w:p w:rsidR="00341B8E" w:rsidRDefault="00341B8E" w:rsidP="00341B8E">
            <w:r>
              <w:t>1 478</w:t>
            </w:r>
          </w:p>
          <w:p w:rsidR="00341B8E" w:rsidRDefault="00341B8E" w:rsidP="00341B8E">
            <w:r>
              <w:t>1 600</w:t>
            </w:r>
          </w:p>
          <w:p w:rsidR="00341B8E" w:rsidRDefault="00341B8E" w:rsidP="00341B8E">
            <w:r>
              <w:t>2 500</w:t>
            </w:r>
          </w:p>
          <w:p w:rsidR="00341B8E" w:rsidRDefault="00341B8E" w:rsidP="00341B8E">
            <w:r>
              <w:t>8 000</w:t>
            </w:r>
          </w:p>
          <w:p w:rsidR="00341B8E" w:rsidRDefault="00341B8E" w:rsidP="00341B8E">
            <w:r>
              <w:t>16 000</w:t>
            </w:r>
          </w:p>
          <w:p w:rsidR="00341B8E" w:rsidRDefault="00341B8E" w:rsidP="00341B8E">
            <w:r>
              <w:t>812 681</w:t>
            </w:r>
          </w:p>
        </w:tc>
        <w:tc>
          <w:tcPr>
            <w:tcW w:w="4606" w:type="dxa"/>
          </w:tcPr>
          <w:p w:rsidR="00341B8E" w:rsidRDefault="00341B8E" w:rsidP="00B57079">
            <w:r>
              <w:t>vier-vi</w:t>
            </w:r>
            <w:r>
              <w:t xml:space="preserve">er </w:t>
            </w:r>
          </w:p>
          <w:p w:rsidR="00341B8E" w:rsidRDefault="00341B8E" w:rsidP="00B57079">
            <w:r>
              <w:t xml:space="preserve">neun null </w:t>
            </w:r>
          </w:p>
          <w:p w:rsidR="00341B8E" w:rsidRDefault="00341B8E" w:rsidP="00B57079">
            <w:r>
              <w:t xml:space="preserve">eins sieben zwo </w:t>
            </w:r>
          </w:p>
          <w:p w:rsidR="00341B8E" w:rsidRDefault="00341B8E" w:rsidP="00B57079">
            <w:r>
              <w:t xml:space="preserve">sieben hundert </w:t>
            </w:r>
          </w:p>
          <w:p w:rsidR="00341B8E" w:rsidRDefault="00341B8E" w:rsidP="00B57079">
            <w:r>
              <w:t xml:space="preserve">eins vier sieben acht </w:t>
            </w:r>
          </w:p>
          <w:p w:rsidR="00341B8E" w:rsidRDefault="00341B8E" w:rsidP="00B57079">
            <w:r>
              <w:t>eins sechshundert</w:t>
            </w:r>
          </w:p>
          <w:p w:rsidR="00341B8E" w:rsidRDefault="00341B8E" w:rsidP="00B57079">
            <w:r>
              <w:t>zwo fünfhundert</w:t>
            </w:r>
          </w:p>
          <w:p w:rsidR="00341B8E" w:rsidRDefault="00341B8E" w:rsidP="00B57079">
            <w:r>
              <w:t xml:space="preserve">acht-tausend </w:t>
            </w:r>
          </w:p>
          <w:p w:rsidR="00341B8E" w:rsidRDefault="00341B8E" w:rsidP="00B57079">
            <w:r>
              <w:t>eins sechs tausend</w:t>
            </w:r>
          </w:p>
          <w:p w:rsidR="00341B8E" w:rsidRDefault="00341B8E" w:rsidP="00B57079">
            <w:r>
              <w:t>acht eins zwo sechs acht eins</w:t>
            </w:r>
          </w:p>
        </w:tc>
      </w:tr>
    </w:tbl>
    <w:p w:rsidR="00341B8E" w:rsidRDefault="00341B8E" w:rsidP="00B57079"/>
    <w:p w:rsidR="00717744" w:rsidRDefault="00717744" w:rsidP="00B57079">
      <w:pPr>
        <w:rPr>
          <w:b/>
        </w:rPr>
      </w:pPr>
    </w:p>
    <w:p w:rsidR="00717744" w:rsidRDefault="00717744" w:rsidP="00B57079">
      <w:pPr>
        <w:rPr>
          <w:b/>
        </w:rPr>
      </w:pPr>
    </w:p>
    <w:p w:rsidR="00717744" w:rsidRDefault="00717744" w:rsidP="00B57079">
      <w:pPr>
        <w:rPr>
          <w:b/>
        </w:rPr>
      </w:pPr>
    </w:p>
    <w:p w:rsidR="00717744" w:rsidRDefault="00717744" w:rsidP="00B57079">
      <w:pPr>
        <w:rPr>
          <w:b/>
        </w:rPr>
      </w:pPr>
    </w:p>
    <w:p w:rsidR="00717744" w:rsidRDefault="00717744" w:rsidP="00B57079">
      <w:pPr>
        <w:rPr>
          <w:b/>
        </w:rPr>
      </w:pPr>
    </w:p>
    <w:p w:rsidR="00DC48C3" w:rsidRDefault="00DC48C3" w:rsidP="00B57079">
      <w:pPr>
        <w:rPr>
          <w:b/>
        </w:rPr>
      </w:pPr>
    </w:p>
    <w:p w:rsidR="00DC48C3" w:rsidRDefault="00DC48C3" w:rsidP="00B57079">
      <w:pPr>
        <w:rPr>
          <w:b/>
        </w:rPr>
      </w:pPr>
    </w:p>
    <w:p w:rsidR="00DC48C3" w:rsidRDefault="00DC48C3" w:rsidP="00B57079">
      <w:pPr>
        <w:rPr>
          <w:b/>
        </w:rPr>
      </w:pPr>
    </w:p>
    <w:p w:rsidR="00DC48C3" w:rsidRDefault="00DC48C3" w:rsidP="00B57079">
      <w:pPr>
        <w:rPr>
          <w:b/>
        </w:rPr>
      </w:pPr>
    </w:p>
    <w:p w:rsidR="00DC48C3" w:rsidRDefault="00DC48C3" w:rsidP="00B57079">
      <w:pPr>
        <w:rPr>
          <w:b/>
        </w:rPr>
      </w:pPr>
    </w:p>
    <w:p w:rsidR="00341B8E" w:rsidRDefault="00341B8E" w:rsidP="00B57079">
      <w:pPr>
        <w:rPr>
          <w:b/>
        </w:rPr>
      </w:pPr>
      <w:r w:rsidRPr="00717744">
        <w:rPr>
          <w:b/>
        </w:rPr>
        <w:lastRenderedPageBreak/>
        <w:t>NATO Buchstabieralphabet</w:t>
      </w:r>
      <w:r w:rsidR="00717744" w:rsidRPr="00717744">
        <w:rPr>
          <w:b/>
        </w:rPr>
        <w:t>:</w:t>
      </w:r>
    </w:p>
    <w:tbl>
      <w:tblPr>
        <w:tblStyle w:val="Tabellenraster"/>
        <w:tblW w:w="0" w:type="auto"/>
        <w:tblLook w:val="04A0" w:firstRow="1" w:lastRow="0" w:firstColumn="1" w:lastColumn="0" w:noHBand="0" w:noVBand="1"/>
      </w:tblPr>
      <w:tblGrid>
        <w:gridCol w:w="4606"/>
        <w:gridCol w:w="4606"/>
      </w:tblGrid>
      <w:tr w:rsidR="00717744" w:rsidTr="00717744">
        <w:tc>
          <w:tcPr>
            <w:tcW w:w="4606" w:type="dxa"/>
          </w:tcPr>
          <w:p w:rsidR="00717744" w:rsidRDefault="00717744" w:rsidP="00B57079">
            <w:r>
              <w:t>Buchstabe</w:t>
            </w:r>
          </w:p>
        </w:tc>
        <w:tc>
          <w:tcPr>
            <w:tcW w:w="4606" w:type="dxa"/>
          </w:tcPr>
          <w:p w:rsidR="00717744" w:rsidRDefault="00717744" w:rsidP="00B57079">
            <w:r>
              <w:t>Aussprache</w:t>
            </w:r>
          </w:p>
        </w:tc>
      </w:tr>
      <w:tr w:rsidR="00717744" w:rsidTr="00717744">
        <w:tc>
          <w:tcPr>
            <w:tcW w:w="4606" w:type="dxa"/>
          </w:tcPr>
          <w:p w:rsidR="00717744" w:rsidRDefault="00D614DB" w:rsidP="00B57079">
            <w:r>
              <w:t>A ALPH</w:t>
            </w:r>
            <w:r w:rsidR="00717744">
              <w:t xml:space="preserve">A </w:t>
            </w:r>
          </w:p>
          <w:p w:rsidR="00717744" w:rsidRDefault="00717744" w:rsidP="00B57079">
            <w:r>
              <w:t xml:space="preserve">B BRAVO </w:t>
            </w:r>
          </w:p>
          <w:p w:rsidR="00717744" w:rsidRDefault="00717744" w:rsidP="00B57079">
            <w:r>
              <w:t xml:space="preserve">C CHARLIE </w:t>
            </w:r>
          </w:p>
          <w:p w:rsidR="00717744" w:rsidRDefault="00717744" w:rsidP="00B57079">
            <w:r>
              <w:t xml:space="preserve">D DELTA </w:t>
            </w:r>
          </w:p>
          <w:p w:rsidR="00717744" w:rsidRDefault="00717744" w:rsidP="00B57079">
            <w:r>
              <w:t>E ECHO</w:t>
            </w:r>
          </w:p>
          <w:p w:rsidR="00717744" w:rsidRDefault="00717744" w:rsidP="00B57079">
            <w:r>
              <w:t xml:space="preserve">F FOXTROT </w:t>
            </w:r>
          </w:p>
          <w:p w:rsidR="00717744" w:rsidRDefault="00717744" w:rsidP="00B57079">
            <w:r>
              <w:t>G GOLF</w:t>
            </w:r>
          </w:p>
          <w:p w:rsidR="00717744" w:rsidRDefault="00717744" w:rsidP="00B57079">
            <w:r>
              <w:t xml:space="preserve">H HOTEL </w:t>
            </w:r>
          </w:p>
          <w:p w:rsidR="00717744" w:rsidRDefault="00717744" w:rsidP="00B57079">
            <w:r>
              <w:t xml:space="preserve">I INDIA </w:t>
            </w:r>
          </w:p>
          <w:p w:rsidR="00717744" w:rsidRDefault="00717744" w:rsidP="00B57079">
            <w:r>
              <w:t xml:space="preserve">J JULIETT </w:t>
            </w:r>
          </w:p>
          <w:p w:rsidR="00717744" w:rsidRDefault="00717744" w:rsidP="00B57079">
            <w:r>
              <w:t xml:space="preserve">K KILO </w:t>
            </w:r>
          </w:p>
          <w:p w:rsidR="00717744" w:rsidRDefault="00717744" w:rsidP="00B57079">
            <w:r>
              <w:t>L LIMA</w:t>
            </w:r>
          </w:p>
          <w:p w:rsidR="00717744" w:rsidRDefault="00717744" w:rsidP="00B57079">
            <w:r>
              <w:t xml:space="preserve">M MIKE </w:t>
            </w:r>
          </w:p>
          <w:p w:rsidR="00717744" w:rsidRDefault="00717744" w:rsidP="00B57079">
            <w:r>
              <w:t xml:space="preserve">N NOVEMBER </w:t>
            </w:r>
          </w:p>
          <w:p w:rsidR="00717744" w:rsidRDefault="00717744" w:rsidP="00B57079">
            <w:r>
              <w:t>O OSCAR</w:t>
            </w:r>
          </w:p>
          <w:p w:rsidR="00717744" w:rsidRDefault="00717744" w:rsidP="00B57079">
            <w:r>
              <w:t xml:space="preserve">P PAPA </w:t>
            </w:r>
          </w:p>
          <w:p w:rsidR="00717744" w:rsidRDefault="00717744" w:rsidP="00B57079">
            <w:r>
              <w:t xml:space="preserve">Q QUEBEC </w:t>
            </w:r>
          </w:p>
          <w:p w:rsidR="00717744" w:rsidRDefault="00717744" w:rsidP="00B57079">
            <w:r>
              <w:t xml:space="preserve">R ROMEO </w:t>
            </w:r>
          </w:p>
          <w:p w:rsidR="00717744" w:rsidRDefault="00717744" w:rsidP="00B57079">
            <w:r>
              <w:t>S SIERR</w:t>
            </w:r>
            <w:r>
              <w:t xml:space="preserve">A </w:t>
            </w:r>
          </w:p>
          <w:p w:rsidR="00717744" w:rsidRDefault="00717744" w:rsidP="00B57079">
            <w:r>
              <w:t xml:space="preserve">T TANGO </w:t>
            </w:r>
          </w:p>
          <w:p w:rsidR="00717744" w:rsidRDefault="00717744" w:rsidP="00B57079">
            <w:r>
              <w:t>U UNIFORM</w:t>
            </w:r>
          </w:p>
          <w:p w:rsidR="00717744" w:rsidRDefault="00717744" w:rsidP="00B57079">
            <w:r>
              <w:t>V VICTOR</w:t>
            </w:r>
          </w:p>
          <w:p w:rsidR="00717744" w:rsidRDefault="00717744" w:rsidP="00B57079">
            <w:r>
              <w:t xml:space="preserve">W WHISKEY </w:t>
            </w:r>
          </w:p>
          <w:p w:rsidR="00717744" w:rsidRDefault="00717744" w:rsidP="00B57079">
            <w:r>
              <w:t>X X</w:t>
            </w:r>
            <w:r>
              <w:t>-</w:t>
            </w:r>
            <w:r>
              <w:t xml:space="preserve">RAY </w:t>
            </w:r>
          </w:p>
          <w:p w:rsidR="00717744" w:rsidRDefault="00717744" w:rsidP="00B57079">
            <w:r>
              <w:t xml:space="preserve">Y YANKEE </w:t>
            </w:r>
          </w:p>
          <w:p w:rsidR="00717744" w:rsidRDefault="00717744" w:rsidP="00B57079">
            <w:r>
              <w:t>Z ZULU</w:t>
            </w:r>
          </w:p>
        </w:tc>
        <w:tc>
          <w:tcPr>
            <w:tcW w:w="4606" w:type="dxa"/>
          </w:tcPr>
          <w:p w:rsidR="00717744" w:rsidRDefault="00717744" w:rsidP="00B57079">
            <w:r>
              <w:t xml:space="preserve">AL-FA </w:t>
            </w:r>
          </w:p>
          <w:p w:rsidR="00717744" w:rsidRDefault="00717744" w:rsidP="00B57079">
            <w:r>
              <w:t>BRA-</w:t>
            </w:r>
            <w:r>
              <w:t xml:space="preserve">VO </w:t>
            </w:r>
          </w:p>
          <w:p w:rsidR="00717744" w:rsidRDefault="00717744" w:rsidP="00B57079">
            <w:r>
              <w:t>TSCHAR-</w:t>
            </w:r>
            <w:r>
              <w:t xml:space="preserve">LIE </w:t>
            </w:r>
          </w:p>
          <w:p w:rsidR="00717744" w:rsidRDefault="00717744" w:rsidP="00B57079">
            <w:r>
              <w:t>DEL-</w:t>
            </w:r>
            <w:r>
              <w:t xml:space="preserve">TA </w:t>
            </w:r>
          </w:p>
          <w:p w:rsidR="00717744" w:rsidRDefault="00717744" w:rsidP="00B57079">
            <w:r>
              <w:t>E-</w:t>
            </w:r>
            <w:r>
              <w:t xml:space="preserve">CKO </w:t>
            </w:r>
          </w:p>
          <w:p w:rsidR="00717744" w:rsidRDefault="00717744" w:rsidP="00B57079">
            <w:r>
              <w:t>FOX-</w:t>
            </w:r>
            <w:r>
              <w:t xml:space="preserve">TROTT </w:t>
            </w:r>
          </w:p>
          <w:p w:rsidR="00717744" w:rsidRDefault="00717744" w:rsidP="00B57079">
            <w:r>
              <w:t xml:space="preserve">GOLF </w:t>
            </w:r>
          </w:p>
          <w:p w:rsidR="00717744" w:rsidRDefault="00717744" w:rsidP="00B57079">
            <w:r>
              <w:t>HO-</w:t>
            </w:r>
            <w:r>
              <w:t xml:space="preserve">TELL </w:t>
            </w:r>
          </w:p>
          <w:p w:rsidR="00717744" w:rsidRDefault="00717744" w:rsidP="00B57079">
            <w:r>
              <w:t>IN-DI-</w:t>
            </w:r>
            <w:r>
              <w:t xml:space="preserve">A </w:t>
            </w:r>
          </w:p>
          <w:p w:rsidR="00717744" w:rsidRDefault="00717744" w:rsidP="00B57079">
            <w:r>
              <w:t>DSCHU-LI-</w:t>
            </w:r>
            <w:r>
              <w:t xml:space="preserve">ETT </w:t>
            </w:r>
          </w:p>
          <w:p w:rsidR="00717744" w:rsidRDefault="00717744" w:rsidP="00B57079">
            <w:r>
              <w:t xml:space="preserve">KI-LO </w:t>
            </w:r>
          </w:p>
          <w:p w:rsidR="00717744" w:rsidRDefault="00717744" w:rsidP="00B57079">
            <w:r>
              <w:t xml:space="preserve">LI-MA </w:t>
            </w:r>
          </w:p>
          <w:p w:rsidR="00717744" w:rsidRDefault="00717744" w:rsidP="00B57079">
            <w:r>
              <w:t xml:space="preserve">MAIK </w:t>
            </w:r>
          </w:p>
          <w:p w:rsidR="00717744" w:rsidRDefault="00717744" w:rsidP="00B57079">
            <w:r>
              <w:t>NO-VEM-BER</w:t>
            </w:r>
          </w:p>
          <w:p w:rsidR="00717744" w:rsidRDefault="00717744" w:rsidP="00B57079">
            <w:r>
              <w:t>OSS</w:t>
            </w:r>
            <w:r>
              <w:t>-</w:t>
            </w:r>
            <w:r>
              <w:t>K</w:t>
            </w:r>
            <w:r w:rsidR="00D614DB">
              <w:t>AR</w:t>
            </w:r>
          </w:p>
          <w:p w:rsidR="00717744" w:rsidRDefault="00717744" w:rsidP="00B57079">
            <w:r>
              <w:t>PA-PA</w:t>
            </w:r>
          </w:p>
          <w:p w:rsidR="00717744" w:rsidRDefault="00717744" w:rsidP="00B57079">
            <w:r>
              <w:t>KWI-BECK</w:t>
            </w:r>
          </w:p>
          <w:p w:rsidR="00717744" w:rsidRDefault="00717744" w:rsidP="00B57079">
            <w:r>
              <w:t>ROH-MI-O</w:t>
            </w:r>
          </w:p>
          <w:p w:rsidR="00717744" w:rsidRDefault="00717744" w:rsidP="00B57079">
            <w:r>
              <w:t>SSI-ÄR-RA</w:t>
            </w:r>
          </w:p>
          <w:p w:rsidR="00717744" w:rsidRDefault="00717744" w:rsidP="00717744">
            <w:r>
              <w:t xml:space="preserve">TÄN-GO </w:t>
            </w:r>
          </w:p>
          <w:p w:rsidR="00717744" w:rsidRDefault="00717744" w:rsidP="00717744">
            <w:r>
              <w:t>JU</w:t>
            </w:r>
            <w:r>
              <w:t xml:space="preserve">-NI-FOBM </w:t>
            </w:r>
          </w:p>
          <w:p w:rsidR="00717744" w:rsidRDefault="00717744" w:rsidP="00717744">
            <w:r>
              <w:t xml:space="preserve">WIK-TOR </w:t>
            </w:r>
          </w:p>
          <w:p w:rsidR="00717744" w:rsidRDefault="00717744" w:rsidP="00717744">
            <w:r>
              <w:t xml:space="preserve">WIS-KIE </w:t>
            </w:r>
          </w:p>
          <w:p w:rsidR="00717744" w:rsidRDefault="00717744" w:rsidP="00717744">
            <w:r>
              <w:t>ECKS</w:t>
            </w:r>
            <w:r w:rsidR="00D614DB">
              <w:t>-</w:t>
            </w:r>
            <w:r>
              <w:t xml:space="preserve">RE </w:t>
            </w:r>
          </w:p>
          <w:p w:rsidR="00717744" w:rsidRDefault="00D614DB" w:rsidP="00717744">
            <w:r>
              <w:t>JÄN-</w:t>
            </w:r>
            <w:r w:rsidR="00717744">
              <w:t xml:space="preserve">KIE </w:t>
            </w:r>
          </w:p>
          <w:p w:rsidR="00717744" w:rsidRDefault="00D614DB" w:rsidP="00717744">
            <w:r>
              <w:t>SUH-</w:t>
            </w:r>
            <w:r w:rsidR="00717744">
              <w:t>LUH</w:t>
            </w:r>
          </w:p>
        </w:tc>
      </w:tr>
    </w:tbl>
    <w:p w:rsidR="00717744" w:rsidRPr="00717744" w:rsidRDefault="00717744" w:rsidP="00B57079"/>
    <w:sectPr w:rsidR="00717744" w:rsidRPr="007177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A5CCF"/>
    <w:multiLevelType w:val="hybridMultilevel"/>
    <w:tmpl w:val="DD105F5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5AB"/>
    <w:rsid w:val="002B286F"/>
    <w:rsid w:val="00341B8E"/>
    <w:rsid w:val="003E2361"/>
    <w:rsid w:val="00483B60"/>
    <w:rsid w:val="00487C12"/>
    <w:rsid w:val="004E5BB6"/>
    <w:rsid w:val="005124A0"/>
    <w:rsid w:val="005F09D8"/>
    <w:rsid w:val="00703273"/>
    <w:rsid w:val="00717744"/>
    <w:rsid w:val="007C419E"/>
    <w:rsid w:val="008E6A70"/>
    <w:rsid w:val="009450DE"/>
    <w:rsid w:val="009C25CD"/>
    <w:rsid w:val="009D09A3"/>
    <w:rsid w:val="00A91526"/>
    <w:rsid w:val="00B57079"/>
    <w:rsid w:val="00BF05AB"/>
    <w:rsid w:val="00D263E7"/>
    <w:rsid w:val="00D614DB"/>
    <w:rsid w:val="00DA5663"/>
    <w:rsid w:val="00DB2ACD"/>
    <w:rsid w:val="00DC48C3"/>
    <w:rsid w:val="00DD5097"/>
    <w:rsid w:val="00EB2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E5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570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E5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57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6DA46-C4EA-4A41-9576-4ABD864A9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904</Words>
  <Characters>5700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2019-05-02T11:54:00Z</dcterms:created>
  <dcterms:modified xsi:type="dcterms:W3CDTF">2019-05-03T13:13:00Z</dcterms:modified>
</cp:coreProperties>
</file>