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Arial" w:hAnsi="Arial" w:cs="Arial"/>
        </w:rPr>
      </w:pPr>
      <w:r>
        <w:rPr/>
        <w:drawing>
          <wp:inline distT="0" distB="0" distL="0" distR="0">
            <wp:extent cx="3409950" cy="857250"/>
            <wp:effectExtent l="0" t="0" r="0" b="0"/>
            <wp:docPr id="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
                    <pic:cNvPicPr>
                      <a:picLocks noChangeAspect="1" noChangeArrowheads="1"/>
                    </pic:cNvPicPr>
                  </pic:nvPicPr>
                  <pic:blipFill>
                    <a:blip r:embed="rId2"/>
                    <a:stretch>
                      <a:fillRect/>
                    </a:stretch>
                  </pic:blipFill>
                  <pic:spPr bwMode="auto">
                    <a:xfrm>
                      <a:off x="0" y="0"/>
                      <a:ext cx="3409950" cy="857250"/>
                    </a:xfrm>
                    <a:prstGeom prst="rect">
                      <a:avLst/>
                    </a:prstGeom>
                  </pic:spPr>
                </pic:pic>
              </a:graphicData>
            </a:graphic>
          </wp:inline>
        </w:drawing>
      </w:r>
    </w:p>
    <w:p>
      <w:pPr>
        <w:pStyle w:val="NoSpacing"/>
        <w:jc w:val="center"/>
        <w:rPr>
          <w:rFonts w:ascii="Arial" w:hAnsi="Arial" w:cs="Arial"/>
        </w:rPr>
      </w:pPr>
      <w:r>
        <w:rPr>
          <w:rFonts w:cs="Arial" w:ascii="Arial" w:hAnsi="Arial"/>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44"/>
          <w:szCs w:val="52"/>
        </w:rPr>
      </w:pPr>
      <w:r>
        <w:rPr>
          <w:rFonts w:cs="Arial" w:ascii="Arial" w:hAnsi="Arial"/>
          <w:sz w:val="44"/>
          <w:szCs w:val="52"/>
        </w:rPr>
        <w:t>SISTEMAS DE INFORMAÇÃO</w:t>
      </w:r>
    </w:p>
    <w:p>
      <w:pPr>
        <w:pStyle w:val="Normal"/>
        <w:jc w:val="center"/>
        <w:rPr>
          <w:rFonts w:ascii="Arial" w:hAnsi="Arial" w:cs="Arial"/>
          <w:sz w:val="44"/>
          <w:szCs w:val="52"/>
        </w:rPr>
      </w:pPr>
      <w:r>
        <w:rPr>
          <w:rFonts w:cs="Arial" w:ascii="Arial" w:hAnsi="Arial"/>
          <w:sz w:val="44"/>
          <w:szCs w:val="52"/>
        </w:rPr>
      </w:r>
    </w:p>
    <w:p>
      <w:pPr>
        <w:pStyle w:val="Normal"/>
        <w:jc w:val="center"/>
        <w:rPr>
          <w:rFonts w:ascii="Arial" w:hAnsi="Arial" w:cs="Arial"/>
          <w:color w:val="FF0000"/>
          <w:sz w:val="44"/>
          <w:szCs w:val="52"/>
        </w:rPr>
      </w:pPr>
      <w:r>
        <w:rPr>
          <w:rFonts w:cs="Arial" w:ascii="Arial" w:hAnsi="Arial"/>
          <w:color w:val="FF0000"/>
          <w:sz w:val="44"/>
          <w:szCs w:val="52"/>
        </w:rPr>
        <w:t>Task Manager</w:t>
      </w:r>
    </w:p>
    <w:p>
      <w:pPr>
        <w:pStyle w:val="Normal"/>
        <w:jc w:val="center"/>
        <w:rPr>
          <w:rFonts w:ascii="Arial" w:hAnsi="Arial" w:cs="Arial"/>
          <w:sz w:val="44"/>
          <w:szCs w:val="52"/>
        </w:rPr>
      </w:pPr>
      <w:r>
        <w:rPr>
          <w:rFonts w:cs="Arial" w:ascii="Arial" w:hAnsi="Arial"/>
          <w:sz w:val="44"/>
          <w:szCs w:val="52"/>
        </w:rPr>
      </w:r>
    </w:p>
    <w:p>
      <w:pPr>
        <w:pStyle w:val="Normal"/>
        <w:jc w:val="center"/>
        <w:rPr>
          <w:rFonts w:ascii="Arial" w:hAnsi="Arial" w:cs="Arial"/>
          <w:sz w:val="44"/>
          <w:szCs w:val="52"/>
        </w:rPr>
      </w:pPr>
      <w:r>
        <w:rPr>
          <w:rFonts w:cs="Arial" w:ascii="Arial" w:hAnsi="Arial"/>
          <w:sz w:val="44"/>
          <w:szCs w:val="52"/>
        </w:rPr>
      </w:r>
    </w:p>
    <w:p>
      <w:pPr>
        <w:pStyle w:val="Normal"/>
        <w:jc w:val="center"/>
        <w:rPr>
          <w:rFonts w:ascii="Arial" w:hAnsi="Arial" w:cs="Arial"/>
          <w:color w:val="FF0000"/>
          <w:sz w:val="36"/>
          <w:szCs w:val="52"/>
        </w:rPr>
      </w:pPr>
      <w:r>
        <w:rPr>
          <w:rFonts w:cs="Arial" w:ascii="Arial" w:hAnsi="Arial"/>
          <w:color w:val="FF0000"/>
          <w:sz w:val="44"/>
          <w:szCs w:val="52"/>
        </w:rPr>
        <w:t>Gabriel  Rodrigues dos Santos, Lucas Santana, Thiago, Melissa, Pedro</w:t>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r>
    </w:p>
    <w:p>
      <w:pPr>
        <w:pStyle w:val="Normal"/>
        <w:jc w:val="center"/>
        <w:rPr>
          <w:rFonts w:ascii="Arial" w:hAnsi="Arial" w:cs="Arial"/>
          <w:sz w:val="36"/>
          <w:szCs w:val="52"/>
        </w:rPr>
      </w:pPr>
      <w:r>
        <w:rPr>
          <w:rFonts w:cs="Arial" w:ascii="Arial" w:hAnsi="Arial"/>
          <w:sz w:val="36"/>
          <w:szCs w:val="52"/>
        </w:rPr>
        <w:t>Presidente Prudente</w:t>
      </w:r>
    </w:p>
    <w:p>
      <w:pPr>
        <w:sectPr>
          <w:footerReference w:type="default" r:id="rId3"/>
          <w:footerReference w:type="first" r:id="rId4"/>
          <w:type w:val="nextPage"/>
          <w:pgSz w:w="11906" w:h="16838"/>
          <w:pgMar w:left="1701" w:right="1701" w:gutter="0" w:header="0" w:top="1417" w:footer="708" w:bottom="1276"/>
          <w:pgNumType w:start="1" w:fmt="decimal"/>
          <w:formProt w:val="false"/>
          <w:titlePg/>
          <w:textDirection w:val="lrTb"/>
          <w:docGrid w:type="default" w:linePitch="360" w:charSpace="4096"/>
        </w:sectPr>
        <w:pStyle w:val="Normal"/>
        <w:jc w:val="center"/>
        <w:rPr>
          <w:rFonts w:ascii="Arial" w:hAnsi="Arial" w:cs="Arial"/>
          <w:sz w:val="36"/>
          <w:szCs w:val="52"/>
        </w:rPr>
      </w:pPr>
      <w:r>
        <w:rPr>
          <w:rFonts w:cs="Arial" w:ascii="Arial" w:hAnsi="Arial"/>
          <w:sz w:val="36"/>
          <w:szCs w:val="52"/>
        </w:rPr>
        <w:t>2023</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sdt>
      <w:sdtPr>
        <w:docPartObj>
          <w:docPartGallery w:val="Table of Contents"/>
          <w:docPartUnique w:val="true"/>
        </w:docPartObj>
      </w:sdtPr>
      <w:sdtContent>
        <w:p>
          <w:pPr>
            <w:pStyle w:val="Ttulodosumrio"/>
            <w:rPr>
              <w:lang w:eastAsia="pt-BR"/>
            </w:rPr>
          </w:pPr>
          <w:r>
            <w:rPr>
              <w:lang w:eastAsia="pt-BR"/>
            </w:rPr>
            <w:t>Sumário</w:t>
            <w:br/>
          </w:r>
        </w:p>
        <w:p>
          <w:pPr>
            <w:pStyle w:val="Sumrio1"/>
            <w:tabs>
              <w:tab w:val="clear" w:pos="708"/>
              <w:tab w:val="right" w:pos="8504"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580_433469284">
            <w:r>
              <w:rPr>
                <w:webHidden/>
                <w:rStyle w:val="Vnculodendice"/>
              </w:rPr>
              <w:t>1. INTRODUÇÃO</w:t>
              <w:tab/>
              <w:t>4</w:t>
            </w:r>
          </w:hyperlink>
        </w:p>
        <w:p>
          <w:pPr>
            <w:pStyle w:val="Sumrio2"/>
            <w:tabs>
              <w:tab w:val="clear" w:pos="708"/>
              <w:tab w:val="right" w:pos="8504" w:leader="dot"/>
            </w:tabs>
            <w:rPr/>
          </w:pPr>
          <w:hyperlink w:anchor="__RefHeading___Toc582_433469284">
            <w:r>
              <w:rPr>
                <w:webHidden/>
                <w:rStyle w:val="Vnculodendice"/>
              </w:rPr>
              <w:t>1.1. OBJETIVO</w:t>
              <w:tab/>
              <w:t>4</w:t>
            </w:r>
          </w:hyperlink>
        </w:p>
        <w:p>
          <w:pPr>
            <w:pStyle w:val="Sumrio2"/>
            <w:tabs>
              <w:tab w:val="clear" w:pos="708"/>
              <w:tab w:val="right" w:pos="8504" w:leader="dot"/>
            </w:tabs>
            <w:rPr/>
          </w:pPr>
          <w:hyperlink w:anchor="__RefHeading___Toc584_433469284">
            <w:r>
              <w:rPr>
                <w:webHidden/>
                <w:rStyle w:val="Vnculodendice"/>
              </w:rPr>
              <w:t>1.2. ESCOPO</w:t>
              <w:tab/>
              <w:t>4</w:t>
            </w:r>
          </w:hyperlink>
        </w:p>
        <w:p>
          <w:pPr>
            <w:pStyle w:val="Sumrio1"/>
            <w:tabs>
              <w:tab w:val="clear" w:pos="708"/>
              <w:tab w:val="right" w:pos="8504" w:leader="dot"/>
            </w:tabs>
            <w:rPr/>
          </w:pPr>
          <w:hyperlink w:anchor="__RefHeading___Toc586_433469284">
            <w:r>
              <w:rPr>
                <w:webHidden/>
                <w:rStyle w:val="Vnculodendice"/>
              </w:rPr>
              <w:t>2. DESCRIÇÃO GERAL DO PRODUTO</w:t>
              <w:tab/>
              <w:t>5</w:t>
            </w:r>
          </w:hyperlink>
        </w:p>
        <w:p>
          <w:pPr>
            <w:pStyle w:val="Sumrio2"/>
            <w:tabs>
              <w:tab w:val="clear" w:pos="708"/>
              <w:tab w:val="right" w:pos="8504" w:leader="dot"/>
            </w:tabs>
            <w:rPr/>
          </w:pPr>
          <w:hyperlink w:anchor="__RefHeading___Toc588_433469284">
            <w:r>
              <w:rPr>
                <w:webHidden/>
                <w:rStyle w:val="Vnculodendice"/>
              </w:rPr>
              <w:t>2.1. FUNÇÕES DO PRODUTO</w:t>
              <w:tab/>
              <w:t>5</w:t>
            </w:r>
          </w:hyperlink>
        </w:p>
        <w:p>
          <w:pPr>
            <w:pStyle w:val="Sumrio2"/>
            <w:tabs>
              <w:tab w:val="clear" w:pos="708"/>
              <w:tab w:val="right" w:pos="8504" w:leader="dot"/>
            </w:tabs>
            <w:rPr/>
          </w:pPr>
          <w:hyperlink w:anchor="__RefHeading___Toc590_433469284">
            <w:r>
              <w:rPr>
                <w:webHidden/>
                <w:rStyle w:val="Vnculodendice"/>
              </w:rPr>
              <w:t>2.1.1.  FUNÇÕES BÁSICAS</w:t>
              <w:tab/>
              <w:t>5</w:t>
            </w:r>
          </w:hyperlink>
        </w:p>
        <w:p>
          <w:pPr>
            <w:pStyle w:val="Sumrio2"/>
            <w:tabs>
              <w:tab w:val="clear" w:pos="708"/>
              <w:tab w:val="right" w:pos="8504" w:leader="dot"/>
            </w:tabs>
            <w:rPr/>
          </w:pPr>
          <w:hyperlink w:anchor="__RefHeading___Toc592_433469284">
            <w:r>
              <w:rPr>
                <w:webHidden/>
                <w:rStyle w:val="Vnculodendice"/>
              </w:rPr>
              <w:t>2.1.2. FUNÇÕES FUNDAMENTAIS</w:t>
              <w:tab/>
              <w:t>6</w:t>
            </w:r>
          </w:hyperlink>
        </w:p>
        <w:p>
          <w:pPr>
            <w:pStyle w:val="Sumrio2"/>
            <w:tabs>
              <w:tab w:val="clear" w:pos="708"/>
              <w:tab w:val="right" w:pos="8504" w:leader="dot"/>
            </w:tabs>
            <w:rPr/>
          </w:pPr>
          <w:hyperlink w:anchor="__RefHeading___Toc594_433469284">
            <w:r>
              <w:rPr>
                <w:webHidden/>
                <w:rStyle w:val="Vnculodendice"/>
              </w:rPr>
              <w:t>2.1.3. FUNÇÕES DE SAÍDA</w:t>
              <w:tab/>
              <w:t>8</w:t>
            </w:r>
          </w:hyperlink>
        </w:p>
        <w:p>
          <w:pPr>
            <w:pStyle w:val="Sumrio1"/>
            <w:tabs>
              <w:tab w:val="clear" w:pos="708"/>
              <w:tab w:val="right" w:pos="8504" w:leader="dot"/>
            </w:tabs>
            <w:rPr/>
          </w:pPr>
          <w:hyperlink w:anchor="__RefHeading___Toc596_433469284">
            <w:r>
              <w:rPr>
                <w:webHidden/>
                <w:rStyle w:val="Vnculodendice"/>
              </w:rPr>
              <w:t>3. ANÁLISE ORIENTADA A OBJETOS</w:t>
              <w:tab/>
              <w:t>9</w:t>
            </w:r>
          </w:hyperlink>
        </w:p>
        <w:p>
          <w:pPr>
            <w:pStyle w:val="Sumrio1"/>
            <w:tabs>
              <w:tab w:val="clear" w:pos="708"/>
              <w:tab w:val="right" w:pos="8504" w:leader="dot"/>
            </w:tabs>
            <w:rPr/>
          </w:pPr>
          <w:hyperlink w:anchor="__RefHeading___Toc598_433469284">
            <w:r>
              <w:rPr>
                <w:webHidden/>
                <w:rStyle w:val="Vnculodendice"/>
              </w:rPr>
              <w:t>3.1. DIAGRAMA DE CLASSE</w:t>
              <w:tab/>
              <w:t>9</w:t>
            </w:r>
          </w:hyperlink>
        </w:p>
        <w:p>
          <w:pPr>
            <w:pStyle w:val="Sumrio1"/>
            <w:tabs>
              <w:tab w:val="clear" w:pos="708"/>
              <w:tab w:val="right" w:pos="8504" w:leader="dot"/>
            </w:tabs>
            <w:rPr/>
          </w:pPr>
          <w:hyperlink w:anchor="__RefHeading___Toc600_433469284">
            <w:r>
              <w:rPr>
                <w:webHidden/>
                <w:rStyle w:val="Vnculodendice"/>
              </w:rPr>
              <w:t>3.2. DIAGRAMA ENTIDADE RELACIONAMENTO</w:t>
              <w:tab/>
              <w:t>9</w:t>
            </w:r>
          </w:hyperlink>
          <w:r>
            <w:rPr>
              <w:rStyle w:val="Vnculodendice"/>
            </w:rPr>
            <w:fldChar w:fldCharType="end"/>
          </w:r>
        </w:p>
      </w:sdtContent>
    </w:sdt>
    <w:p>
      <w:pPr>
        <w:pStyle w:val="Normal"/>
        <w:jc w:val="both"/>
        <w:rPr>
          <w:rFonts w:ascii="Arial" w:hAnsi="Arial" w:cs="Arial"/>
          <w:color w:val="000000" w:themeColor="text1"/>
          <w:sz w:val="24"/>
          <w:szCs w:val="24"/>
        </w:rPr>
      </w:pPr>
      <w:r>
        <w:rPr>
          <w:rFonts w:cs="Arial" w:ascii="Arial" w:hAnsi="Arial"/>
          <w:color w:val="000000" w:themeColor="text1"/>
          <w:sz w:val="24"/>
          <w:szCs w:val="24"/>
        </w:rPr>
      </w:r>
      <w:r>
        <w:br w:type="page"/>
      </w:r>
    </w:p>
    <w:p>
      <w:pPr>
        <w:pStyle w:val="Ttulo1"/>
        <w:numPr>
          <w:ilvl w:val="0"/>
          <w:numId w:val="1"/>
        </w:numPr>
        <w:jc w:val="both"/>
        <w:rPr>
          <w:rFonts w:ascii="Arial" w:hAnsi="Arial" w:cs="Arial"/>
          <w:b/>
          <w:b/>
          <w:color w:val="000000" w:themeColor="text1"/>
          <w:sz w:val="24"/>
          <w:szCs w:val="24"/>
        </w:rPr>
      </w:pPr>
      <w:bookmarkStart w:id="0" w:name="__RefHeading___Toc580_433469284"/>
      <w:bookmarkStart w:id="1" w:name="_Toc69502531"/>
      <w:bookmarkEnd w:id="0"/>
      <w:r>
        <w:rPr>
          <w:rFonts w:cs="Arial" w:ascii="Arial" w:hAnsi="Arial"/>
          <w:b/>
          <w:color w:val="000000" w:themeColor="text1"/>
          <w:sz w:val="24"/>
          <w:szCs w:val="24"/>
        </w:rPr>
        <w:t>INTRODUÇÃO</w:t>
      </w:r>
      <w:bookmarkEnd w:id="1"/>
    </w:p>
    <w:p>
      <w:pPr>
        <w:pStyle w:val="Normal"/>
        <w:rPr/>
      </w:pPr>
      <w:r>
        <w:rPr/>
      </w:r>
    </w:p>
    <w:p>
      <w:pPr>
        <w:pStyle w:val="Ttulo2"/>
        <w:numPr>
          <w:ilvl w:val="1"/>
          <w:numId w:val="1"/>
        </w:numPr>
        <w:jc w:val="both"/>
        <w:rPr>
          <w:rFonts w:ascii="Arial" w:hAnsi="Arial" w:cs="Arial"/>
          <w:color w:val="000000" w:themeColor="text1"/>
          <w:sz w:val="24"/>
          <w:szCs w:val="24"/>
        </w:rPr>
      </w:pPr>
      <w:bookmarkStart w:id="2" w:name="__RefHeading___Toc582_433469284"/>
      <w:bookmarkStart w:id="3" w:name="_Toc69502532"/>
      <w:bookmarkEnd w:id="2"/>
      <w:r>
        <w:rPr>
          <w:rFonts w:cs="Arial" w:ascii="Arial" w:hAnsi="Arial"/>
          <w:color w:val="000000" w:themeColor="text1"/>
          <w:sz w:val="24"/>
          <w:szCs w:val="24"/>
        </w:rPr>
        <w:t>OBJETIVO</w:t>
      </w:r>
      <w:bookmarkEnd w:id="3"/>
    </w:p>
    <w:p>
      <w:pPr>
        <w:pStyle w:val="Normal"/>
        <w:jc w:val="both"/>
        <w:rPr>
          <w:rFonts w:ascii="Arial" w:hAnsi="Arial" w:cs="Arial"/>
          <w:sz w:val="24"/>
          <w:szCs w:val="24"/>
        </w:rPr>
      </w:pPr>
      <w:r>
        <w:rPr>
          <w:rFonts w:cs="Arial" w:ascii="Arial" w:hAnsi="Arial"/>
          <w:sz w:val="24"/>
          <w:szCs w:val="24"/>
        </w:rPr>
      </w:r>
    </w:p>
    <w:p>
      <w:pPr>
        <w:pStyle w:val="ColorfulListAccent11"/>
        <w:spacing w:lineRule="auto" w:line="360"/>
        <w:ind w:left="0" w:firstLine="720"/>
        <w:jc w:val="both"/>
        <w:rPr>
          <w:color w:val="auto"/>
        </w:rPr>
      </w:pPr>
      <w:r>
        <w:rPr>
          <w:rFonts w:cs="Arial" w:ascii="Arial" w:hAnsi="Arial"/>
          <w:color w:val="auto"/>
          <w:sz w:val="24"/>
          <w:szCs w:val="24"/>
        </w:rPr>
        <w:t>O objetivo principal desta ERS consiste em inteirar todos os envolvidos, tanto no desenvolvimento quanto na utilização do sistema, fornecendo auxílio ao cliente e desenvolvedores envolvidos no projeto, para que todas as dúvidas sejam sanadas.</w:t>
      </w:r>
    </w:p>
    <w:p>
      <w:pPr>
        <w:pStyle w:val="ColorfulListAccent11"/>
        <w:spacing w:lineRule="auto" w:line="360"/>
        <w:ind w:left="0" w:firstLine="720"/>
        <w:jc w:val="both"/>
        <w:rPr>
          <w:color w:val="auto"/>
        </w:rPr>
      </w:pPr>
      <w:r>
        <w:rPr>
          <w:rFonts w:cs="Arial" w:ascii="Arial" w:hAnsi="Arial"/>
          <w:color w:val="auto"/>
          <w:sz w:val="24"/>
          <w:szCs w:val="24"/>
        </w:rPr>
        <w:t>Nesta ERS estarão descritas todas as necessidades do cliente de maneira que possibilite total compreensão do desenvolvedor.</w:t>
      </w:r>
    </w:p>
    <w:p>
      <w:pPr>
        <w:pStyle w:val="ColorfulListAccent11"/>
        <w:spacing w:lineRule="auto" w:line="360"/>
        <w:ind w:left="0" w:firstLine="720"/>
        <w:jc w:val="both"/>
        <w:rPr>
          <w:color w:val="auto"/>
        </w:rPr>
      </w:pPr>
      <w:r>
        <w:rPr>
          <w:rFonts w:cs="Arial" w:ascii="Arial" w:hAnsi="Arial"/>
          <w:color w:val="auto"/>
          <w:sz w:val="24"/>
          <w:szCs w:val="24"/>
        </w:rPr>
        <w:t>Todas as funções que estarão disponíveis no Sistema estarão descritas nesta ERS, assim como definições detalhadas feitas pelo desenvolvedor, como as limitações que o Sistema terá́.</w:t>
      </w:r>
    </w:p>
    <w:p>
      <w:pPr>
        <w:pStyle w:val="ColorfulListAccent11"/>
        <w:spacing w:lineRule="auto" w:line="360"/>
        <w:ind w:left="0" w:firstLine="720"/>
        <w:jc w:val="both"/>
        <w:rPr>
          <w:color w:val="auto"/>
        </w:rPr>
      </w:pPr>
      <w:r>
        <w:rPr>
          <w:rFonts w:cs="Arial" w:ascii="Arial" w:hAnsi="Arial"/>
          <w:color w:val="auto"/>
          <w:sz w:val="24"/>
          <w:szCs w:val="24"/>
        </w:rPr>
        <w:t>O público alvo desta ERS consiste no cliente, nos desenvolvedores e nos analistas.</w:t>
      </w:r>
    </w:p>
    <w:p>
      <w:pPr>
        <w:pStyle w:val="Normal"/>
        <w:jc w:val="both"/>
        <w:rPr>
          <w:rFonts w:ascii="Arial" w:hAnsi="Arial" w:cs="Arial"/>
          <w:sz w:val="24"/>
          <w:szCs w:val="24"/>
        </w:rPr>
      </w:pPr>
      <w:r>
        <w:rPr>
          <w:rFonts w:cs="Arial" w:ascii="Arial" w:hAnsi="Arial"/>
          <w:sz w:val="24"/>
          <w:szCs w:val="24"/>
        </w:rPr>
      </w:r>
    </w:p>
    <w:p>
      <w:pPr>
        <w:pStyle w:val="Ttulo2"/>
        <w:numPr>
          <w:ilvl w:val="1"/>
          <w:numId w:val="1"/>
        </w:numPr>
        <w:jc w:val="both"/>
        <w:rPr>
          <w:rFonts w:ascii="Arial" w:hAnsi="Arial" w:cs="Arial"/>
          <w:color w:val="000000" w:themeColor="text1"/>
          <w:sz w:val="24"/>
          <w:szCs w:val="24"/>
        </w:rPr>
      </w:pPr>
      <w:bookmarkStart w:id="4" w:name="__RefHeading___Toc584_433469284"/>
      <w:bookmarkStart w:id="5" w:name="_Toc69502533"/>
      <w:bookmarkEnd w:id="4"/>
      <w:r>
        <w:rPr>
          <w:rFonts w:cs="Arial" w:ascii="Arial" w:hAnsi="Arial"/>
          <w:color w:val="000000" w:themeColor="text1"/>
          <w:sz w:val="24"/>
          <w:szCs w:val="24"/>
        </w:rPr>
        <w:t>ESCOPO</w:t>
      </w:r>
      <w:bookmarkEnd w:id="5"/>
    </w:p>
    <w:p>
      <w:pPr>
        <w:pStyle w:val="ColorfulListAccent11"/>
        <w:spacing w:lineRule="auto" w:line="360"/>
        <w:ind w:left="0" w:firstLine="720"/>
        <w:jc w:val="both"/>
        <w:rPr>
          <w:rFonts w:ascii="Arial" w:hAnsi="Arial" w:cs="Arial"/>
          <w:color w:val="00B050"/>
          <w:sz w:val="24"/>
          <w:szCs w:val="24"/>
        </w:rPr>
      </w:pPr>
      <w:r>
        <w:rPr>
          <w:rFonts w:cs="Arial" w:ascii="Arial" w:hAnsi="Arial"/>
          <w:color w:val="00B050"/>
          <w:sz w:val="24"/>
          <w:szCs w:val="24"/>
        </w:rPr>
      </w:r>
    </w:p>
    <w:p>
      <w:pPr>
        <w:pStyle w:val="ColorfulListAccent11"/>
        <w:spacing w:lineRule="auto" w:line="360"/>
        <w:ind w:left="0" w:firstLine="720"/>
        <w:jc w:val="both"/>
        <w:rPr>
          <w:rFonts w:ascii="arial" w:hAnsi="arial"/>
        </w:rPr>
      </w:pPr>
      <w:r>
        <w:rPr>
          <w:rFonts w:ascii="arial" w:hAnsi="arial"/>
        </w:rPr>
        <w:t xml:space="preserve">O TaksManager </w:t>
      </w:r>
      <w:r>
        <w:rPr>
          <w:rFonts w:eastAsia="Calibri" w:cs="Times New Roman" w:ascii="arial" w:hAnsi="arial"/>
        </w:rPr>
        <w:t>é um software para controle de tarefas que irá possuir uma versão web, desktop, um aplicativo nativo para o sistema operacional android e todos esses softwares consumirão uma api.</w:t>
      </w:r>
    </w:p>
    <w:p>
      <w:pPr>
        <w:pStyle w:val="ColorfulListAccent11"/>
        <w:spacing w:lineRule="auto" w:line="360"/>
        <w:ind w:left="0" w:firstLine="720"/>
        <w:jc w:val="both"/>
        <w:rPr>
          <w:rFonts w:ascii="arial" w:hAnsi="arial"/>
        </w:rPr>
      </w:pPr>
      <w:r>
        <w:rPr>
          <w:rFonts w:eastAsia="Calibri" w:cs="Times New Roman" w:ascii="arial" w:hAnsi="arial"/>
        </w:rPr>
        <w:t>O software possibilita ao usuário realizar login fornecendo seu e-mail e senha, além disso, o software também possibilita ao usuário cadastrar-se de forma simples, o mesmo também pode realizar o processo de recuperação de senha, alterar seus dados cadastrais e gerenciar tarefas, em relação ao gerenciamento de tarefas, o usuário pode cadastrar tarefas, editar tarefas, listar todas as tarefas que ele possui e deletar tarefas.</w:t>
      </w:r>
    </w:p>
    <w:p>
      <w:pPr>
        <w:pStyle w:val="ColorfulListAccent11"/>
        <w:spacing w:lineRule="auto" w:line="360"/>
        <w:ind w:left="0" w:firstLine="720"/>
        <w:jc w:val="both"/>
        <w:rPr>
          <w:rFonts w:ascii="arial" w:hAnsi="arial"/>
        </w:rPr>
      </w:pPr>
      <w:r>
        <w:rPr>
          <w:rFonts w:eastAsia="Calibri" w:cs="Times New Roman" w:ascii="arial" w:hAnsi="arial"/>
        </w:rPr>
        <w:t>O software possui o objetivo de fornecer ao usuário um simples controle de tarefas.</w:t>
      </w:r>
    </w:p>
    <w:p>
      <w:pPr>
        <w:pStyle w:val="ColorfulListAccent11"/>
        <w:spacing w:lineRule="auto" w:line="360"/>
        <w:ind w:left="0" w:firstLine="720"/>
        <w:jc w:val="both"/>
        <w:rPr>
          <w:rFonts w:ascii="arial" w:hAnsi="arial"/>
        </w:rPr>
      </w:pPr>
      <w:r>
        <w:rPr>
          <w:rFonts w:eastAsia="Calibri" w:cs="Times New Roman" w:ascii="arial" w:hAnsi="arial"/>
        </w:rPr>
        <w:t>O software proporciona ao usuário vários benefícios, dentre eles, controlar tarefas de forma simplificada de qualquer lugar, pois o usuário poderá utilizar o aplicativo mobile para tal.</w:t>
      </w:r>
      <w:r>
        <w:br w:type="page"/>
      </w:r>
    </w:p>
    <w:p>
      <w:pPr>
        <w:pStyle w:val="Ttulo1"/>
        <w:numPr>
          <w:ilvl w:val="0"/>
          <w:numId w:val="1"/>
        </w:numPr>
        <w:jc w:val="both"/>
        <w:rPr>
          <w:rFonts w:ascii="arial" w:hAnsi="arial"/>
        </w:rPr>
      </w:pPr>
      <w:bookmarkStart w:id="6" w:name="__RefHeading___Toc586_433469284"/>
      <w:bookmarkStart w:id="7" w:name="_Toc69502537"/>
      <w:bookmarkEnd w:id="6"/>
      <w:r>
        <w:rPr>
          <w:rFonts w:cs="Arial" w:ascii="arial" w:hAnsi="arial"/>
          <w:b/>
          <w:color w:val="000000" w:themeColor="text1"/>
          <w:sz w:val="24"/>
          <w:szCs w:val="24"/>
        </w:rPr>
        <w:t>DESCRIÇÃO GERAL DO PRODUTO</w:t>
      </w:r>
      <w:bookmarkEnd w:id="7"/>
    </w:p>
    <w:p>
      <w:pPr>
        <w:pStyle w:val="Normal"/>
        <w:rPr>
          <w:rFonts w:ascii="arial" w:hAnsi="arial"/>
        </w:rPr>
      </w:pPr>
      <w:r>
        <w:rPr>
          <w:rFonts w:ascii="arial" w:hAnsi="arial"/>
        </w:rPr>
      </w:r>
    </w:p>
    <w:p>
      <w:pPr>
        <w:pStyle w:val="Ttulo2"/>
        <w:numPr>
          <w:ilvl w:val="0"/>
          <w:numId w:val="0"/>
        </w:numPr>
        <w:ind w:left="792" w:hanging="0"/>
        <w:jc w:val="both"/>
        <w:rPr>
          <w:rFonts w:ascii="arial" w:hAnsi="arial" w:cs="Arial"/>
          <w:sz w:val="24"/>
          <w:szCs w:val="24"/>
        </w:rPr>
      </w:pPr>
      <w:r>
        <w:rPr>
          <w:rFonts w:cs="Arial" w:ascii="arial" w:hAnsi="arial"/>
          <w:sz w:val="24"/>
          <w:szCs w:val="24"/>
        </w:rPr>
      </w:r>
    </w:p>
    <w:p>
      <w:pPr>
        <w:pStyle w:val="Ttulo2"/>
        <w:numPr>
          <w:ilvl w:val="1"/>
          <w:numId w:val="1"/>
        </w:numPr>
        <w:jc w:val="both"/>
        <w:rPr>
          <w:rFonts w:ascii="arial" w:hAnsi="arial"/>
        </w:rPr>
      </w:pPr>
      <w:bookmarkStart w:id="8" w:name="__RefHeading___Toc588_433469284"/>
      <w:bookmarkStart w:id="9" w:name="_Toc69502539"/>
      <w:bookmarkEnd w:id="8"/>
      <w:r>
        <w:rPr>
          <w:rFonts w:cs="Arial" w:ascii="arial" w:hAnsi="arial"/>
          <w:color w:val="000000" w:themeColor="text1"/>
          <w:sz w:val="24"/>
          <w:szCs w:val="24"/>
        </w:rPr>
        <w:t>FUNÇÕES DO PRODUTO</w:t>
      </w:r>
      <w:bookmarkEnd w:id="9"/>
    </w:p>
    <w:p>
      <w:pPr>
        <w:pStyle w:val="Normal"/>
        <w:rPr>
          <w:rFonts w:ascii="arial" w:hAnsi="arial"/>
        </w:rPr>
      </w:pPr>
      <w:r>
        <w:rPr>
          <w:rFonts w:ascii="arial" w:hAnsi="arial"/>
        </w:rPr>
      </w:r>
    </w:p>
    <w:p>
      <w:pPr>
        <w:pStyle w:val="Ttulo2"/>
        <w:numPr>
          <w:ilvl w:val="2"/>
          <w:numId w:val="1"/>
        </w:numPr>
        <w:jc w:val="both"/>
        <w:rPr>
          <w:rFonts w:ascii="arial" w:hAnsi="arial"/>
        </w:rPr>
      </w:pPr>
      <w:bookmarkStart w:id="10" w:name="__RefHeading___Toc590_433469284"/>
      <w:bookmarkEnd w:id="10"/>
      <w:r>
        <w:rPr>
          <w:rFonts w:cs="Arial" w:ascii="arial" w:hAnsi="arial"/>
          <w:color w:val="000000" w:themeColor="text1"/>
          <w:sz w:val="24"/>
          <w:szCs w:val="24"/>
        </w:rPr>
        <w:t xml:space="preserve"> </w:t>
      </w:r>
      <w:bookmarkStart w:id="11" w:name="_Toc69502540"/>
      <w:r>
        <w:rPr>
          <w:rFonts w:cs="Arial" w:ascii="arial" w:hAnsi="arial"/>
          <w:color w:val="000000" w:themeColor="text1"/>
          <w:sz w:val="24"/>
          <w:szCs w:val="24"/>
        </w:rPr>
        <w:t>FUNÇÕES BÁSICAS</w:t>
      </w:r>
      <w:bookmarkEnd w:id="11"/>
    </w:p>
    <w:p>
      <w:pPr>
        <w:pStyle w:val="Normal"/>
        <w:ind w:left="708" w:hanging="0"/>
        <w:rPr>
          <w:rFonts w:ascii="arial" w:hAnsi="arial"/>
        </w:rPr>
      </w:pPr>
      <w:r>
        <w:rPr>
          <w:rFonts w:ascii="arial" w:hAnsi="arial"/>
        </w:rPr>
      </w:r>
    </w:p>
    <w:p>
      <w:pPr>
        <w:pStyle w:val="ListParagraph"/>
        <w:numPr>
          <w:ilvl w:val="0"/>
          <w:numId w:val="2"/>
        </w:numPr>
        <w:spacing w:lineRule="auto" w:line="360" w:before="0" w:after="0"/>
        <w:contextualSpacing/>
        <w:rPr>
          <w:rFonts w:ascii="arial" w:hAnsi="arial"/>
          <w:color w:val="auto"/>
        </w:rPr>
      </w:pPr>
      <w:r>
        <w:rPr>
          <w:rFonts w:cs="Arial" w:ascii="arial" w:hAnsi="arial"/>
          <w:b/>
          <w:color w:val="auto"/>
        </w:rPr>
        <w:t>RF_B01 – Gerenciamento de tarefas:</w:t>
      </w:r>
      <w:r>
        <w:rPr>
          <w:rFonts w:cs="Arial" w:ascii="arial" w:hAnsi="arial"/>
          <w:bCs/>
          <w:color w:val="auto"/>
        </w:rPr>
        <w:t xml:space="preserve"> O software deve proporcionar ao usuário um gerenciamento de tarefas, possibilitando que o mesmo possa cadastrar tarefas, editar os dados das tarefas que o mesmo cadastrou, deletar suas próprias tarefas e listar todas as suas tarefas. No momento de cadastrar uma tarefa, o usuário deve informar um título para a tarefa e uma descrição para a mesma, quando o usuário clicar no botão para efetivar o cadastro, será validado se ele preencheu os campos do formulário, caso o mesmo não tenha preenchido os campos, embaixo de cada campo que não foi preenchido, será apresentado uma mensagem informando ao mesmo que ele deve informar um valor para aquele campo, caso ocorra algum erro de aplicação, será apresentado um alerta com o fundo vermelho informando o ocorrido e caso o cadastro seja efetivado com sucesso, será apresentado um alerta com o fundo verde informando que o cadastro foi realizado com sucesso. Em relação a listagem de tarefas, serão apresentadas ao usuário somente as tarefas que ele possui, ele não pode visualizar as tarefas de outros usuários. Em relação a edição de tarefas, quando o usuário clicar no botão para editar a tarefa, ele será redirecionado a uma tela com um formulário preenchido com os dados da tarefa em questão, nessa tela ele pode alterar os dados da tarefa informando o titulo e a descrição da mesma, assim como no cadastro, será validado se ele preencheu os campos do formulário, caso o mesmo não tenha preenchido os campos, embaixo de cada campo que não foi preenchido, será apresentado uma mensagem informando ao mesmo que ele deve informar um valor para aquele campo, caso ocorra algum erro de aplicação, será apresentado um alerta com o fundo vermelho informando o ocorrido e caso o cadastro seja efetivado com sucesso, será apresentado um alerta com o fundo verde informando que o cadastro foi realizado com sucesso.</w:t>
      </w:r>
    </w:p>
    <w:p>
      <w:pPr>
        <w:pStyle w:val="ListParagraph"/>
        <w:numPr>
          <w:ilvl w:val="0"/>
          <w:numId w:val="0"/>
        </w:numPr>
        <w:spacing w:lineRule="auto" w:line="360" w:before="0" w:after="0"/>
        <w:ind w:left="720" w:hanging="0"/>
        <w:contextualSpacing/>
        <w:rPr>
          <w:rFonts w:cs="Arial"/>
          <w:bCs/>
        </w:rPr>
      </w:pPr>
      <w:r>
        <w:rPr>
          <w:rFonts w:cs="Arial"/>
          <w:bCs/>
        </w:rPr>
      </w:r>
    </w:p>
    <w:p>
      <w:pPr>
        <w:pStyle w:val="ListParagraph"/>
        <w:numPr>
          <w:ilvl w:val="0"/>
          <w:numId w:val="0"/>
        </w:numPr>
        <w:spacing w:lineRule="auto" w:line="360" w:before="0" w:after="0"/>
        <w:ind w:left="720" w:hanging="0"/>
        <w:contextualSpacing/>
        <w:rPr>
          <w:rFonts w:cs="Arial"/>
          <w:b/>
          <w:b/>
          <w:bCs/>
        </w:rPr>
      </w:pPr>
      <w:r>
        <w:rPr>
          <w:rFonts w:cs="Arial"/>
          <w:b/>
          <w:bCs/>
        </w:rPr>
      </w:r>
    </w:p>
    <w:p>
      <w:pPr>
        <w:pStyle w:val="ListParagraph"/>
        <w:numPr>
          <w:ilvl w:val="0"/>
          <w:numId w:val="2"/>
        </w:numPr>
        <w:spacing w:lineRule="auto" w:line="360" w:before="0" w:after="0"/>
        <w:contextualSpacing/>
        <w:rPr>
          <w:rFonts w:ascii="arial" w:hAnsi="arial"/>
          <w:color w:val="auto"/>
        </w:rPr>
      </w:pPr>
      <w:r>
        <w:rPr>
          <w:rFonts w:cs="Arial" w:ascii="arial" w:hAnsi="arial"/>
          <w:b/>
          <w:bCs/>
          <w:color w:val="auto"/>
        </w:rPr>
        <w:t xml:space="preserve">RF_B02 – Cadastro de usuário(O usuário se registrar no sistema):  </w:t>
      </w:r>
      <w:r>
        <w:rPr>
          <w:rFonts w:cs="Arial" w:ascii="arial" w:hAnsi="arial"/>
          <w:b w:val="false"/>
          <w:bCs w:val="false"/>
          <w:color w:val="auto"/>
        </w:rPr>
        <w:t>O software deve fornecer ao usuário a funcionalidade de se cadastrar no sistema. No momento de se cadastrar, o usuário deve informar seu nome, email, senha e uma senha de confirmação. Quando o usuário clicar no botão</w:t>
      </w:r>
    </w:p>
    <w:p>
      <w:pPr>
        <w:pStyle w:val="ListParagraph"/>
        <w:numPr>
          <w:ilvl w:val="0"/>
          <w:numId w:val="0"/>
        </w:numPr>
        <w:spacing w:lineRule="auto" w:line="360" w:before="0" w:after="0"/>
        <w:ind w:left="720" w:hanging="0"/>
        <w:contextualSpacing/>
        <w:rPr>
          <w:rFonts w:ascii="arial" w:hAnsi="arial"/>
          <w:color w:val="auto"/>
        </w:rPr>
      </w:pPr>
      <w:r>
        <w:rPr>
          <w:rFonts w:cs="Arial" w:ascii="arial" w:hAnsi="arial"/>
          <w:b w:val="false"/>
          <w:bCs w:val="false"/>
          <w:color w:val="auto"/>
        </w:rPr>
        <w:t>para efetivar seu cadastro, será validado se o mesmo preencheu todos os campos, se o mesmo não tenha preenchido todos os campos, embaixo de cada campo que não foi preenchido, será apresentado uma mensagem informando que aquele campo deve ser preenchido, também será validado se o mesmo está tentando se cadastrar com um e-mail de algum usuário que já está cadastrado no sistema, se o usuário informar um e-mail de um outro usuário que já está cadastrado no sistema, será apresentado uma mensagem de alerta com o fundo vermelho informando ao usuário que aquele e-mail já está atrelado a um outro perfil e que o mesmo deve informar outro e-mail. Caso  no momento em que o usuário clicar no botão para efetivar seu cadastro, ocorra algum erro de aplicação, será apresentado um alerta com o fundo vermelho informando ao usuário que ocorreu um erro e caso o cadastro ocorra com sucesso, será apresentado uma mensagem ao usuário informando que ele foi cadastrado com sucesso, essa mensagem deve estar presente em um alerta com o fundo verde. Também será validado se o usuário informou uma senha de confirmação diferente da senha principal, se as senhas não forem idênticas, será apresentado logo abaixo do campo de confirmação de senha uma mensagem informando que as senhas são diferentes.</w:t>
      </w:r>
    </w:p>
    <w:p>
      <w:pPr>
        <w:pStyle w:val="ListParagraph"/>
        <w:spacing w:lineRule="auto" w:line="360" w:before="0" w:after="0"/>
        <w:ind w:left="720" w:hanging="0"/>
        <w:contextualSpacing/>
        <w:rPr>
          <w:rFonts w:cs="Arial"/>
          <w:bCs/>
        </w:rPr>
      </w:pPr>
      <w:r>
        <w:rPr>
          <w:rFonts w:cs="Arial"/>
          <w:bCs/>
        </w:rPr>
      </w:r>
    </w:p>
    <w:p>
      <w:pPr>
        <w:pStyle w:val="Normal"/>
        <w:ind w:left="708" w:hanging="0"/>
        <w:rPr>
          <w:rFonts w:ascii="arial" w:hAnsi="arial"/>
        </w:rPr>
      </w:pPr>
      <w:r>
        <w:rPr>
          <w:rFonts w:ascii="arial" w:hAnsi="arial"/>
        </w:rPr>
      </w:r>
    </w:p>
    <w:p>
      <w:pPr>
        <w:pStyle w:val="Ttulo2"/>
        <w:numPr>
          <w:ilvl w:val="2"/>
          <w:numId w:val="1"/>
        </w:numPr>
        <w:jc w:val="both"/>
        <w:rPr>
          <w:rFonts w:ascii="arial" w:hAnsi="arial"/>
        </w:rPr>
      </w:pPr>
      <w:bookmarkStart w:id="12" w:name="__RefHeading___Toc592_433469284"/>
      <w:bookmarkStart w:id="13" w:name="_Toc69502541"/>
      <w:bookmarkEnd w:id="12"/>
      <w:r>
        <w:rPr>
          <w:rFonts w:cs="Arial" w:ascii="arial" w:hAnsi="arial"/>
          <w:color w:val="000000" w:themeColor="text1"/>
          <w:sz w:val="24"/>
          <w:szCs w:val="24"/>
        </w:rPr>
        <w:t>FUNÇÕES FUNDAMENTAIS</w:t>
      </w:r>
      <w:bookmarkEnd w:id="13"/>
    </w:p>
    <w:p>
      <w:pPr>
        <w:pStyle w:val="Normal"/>
        <w:ind w:left="708" w:hanging="0"/>
        <w:rPr>
          <w:rFonts w:ascii="arial" w:hAnsi="arial"/>
        </w:rPr>
      </w:pPr>
      <w:r>
        <w:rPr>
          <w:rFonts w:ascii="arial" w:hAnsi="arial"/>
        </w:rPr>
      </w:r>
    </w:p>
    <w:p>
      <w:pPr>
        <w:pStyle w:val="ListParagraph"/>
        <w:numPr>
          <w:ilvl w:val="0"/>
          <w:numId w:val="2"/>
        </w:numPr>
        <w:spacing w:lineRule="auto" w:line="360" w:before="0" w:after="0"/>
        <w:contextualSpacing/>
        <w:rPr>
          <w:rFonts w:ascii="arial" w:hAnsi="arial"/>
          <w:sz w:val="24"/>
          <w:szCs w:val="24"/>
        </w:rPr>
      </w:pPr>
      <w:r>
        <w:rPr>
          <w:rFonts w:cs="Arial" w:ascii="arial" w:hAnsi="arial"/>
          <w:b/>
          <w:color w:val="auto"/>
          <w:sz w:val="24"/>
          <w:szCs w:val="24"/>
        </w:rPr>
        <w:t xml:space="preserve">RF_F01 – Marcar tarefa como concluída: </w:t>
      </w:r>
      <w:r>
        <w:rPr>
          <w:rFonts w:cs="Arial" w:ascii="arial" w:hAnsi="arial"/>
          <w:b w:val="false"/>
          <w:bCs w:val="false"/>
          <w:color w:val="auto"/>
          <w:sz w:val="24"/>
          <w:szCs w:val="24"/>
        </w:rPr>
        <w:t>O software deve fornecer ao usuário a possibilidade de marcar suas tarefas como concluídas. Para marcar a tarefa como concluída, o usuário deve clicar sobre um checkbox, quando o usuário clicar no checkbox, o status da tarefa será atualizado de “Em andamento” para “Concluída” e a descrição da tarefa será riscada. Caso no momento de marcar a tarefa como concluída ocorra algum erro de aplicação, será apresentado um alerta ao usuário informando que ocorreu um erro, e caso a tarefa seja marcada como concluída com sucesso, será apresentado uma mensagem ao usuário informando que a tarefa foi marcada como concluída com sucesso.</w:t>
      </w:r>
    </w:p>
    <w:p>
      <w:pPr>
        <w:pStyle w:val="ListParagraph"/>
        <w:numPr>
          <w:ilvl w:val="0"/>
          <w:numId w:val="0"/>
        </w:numPr>
        <w:spacing w:lineRule="auto" w:line="360" w:before="0" w:after="0"/>
        <w:ind w:left="720" w:hanging="0"/>
        <w:contextualSpacing/>
        <w:rPr>
          <w:rFonts w:cs="Arial"/>
          <w:b w:val="false"/>
          <w:b w:val="false"/>
          <w:bCs w:val="false"/>
          <w:color w:val="auto"/>
        </w:rPr>
      </w:pPr>
      <w:r>
        <w:rPr>
          <w:rFonts w:cs="Arial"/>
          <w:b w:val="false"/>
          <w:bCs w:val="false"/>
          <w:color w:val="auto"/>
        </w:rPr>
      </w:r>
    </w:p>
    <w:p>
      <w:pPr>
        <w:pStyle w:val="ListParagraph"/>
        <w:numPr>
          <w:ilvl w:val="0"/>
          <w:numId w:val="2"/>
        </w:numPr>
        <w:spacing w:lineRule="auto" w:line="360" w:before="0" w:after="0"/>
        <w:contextualSpacing/>
        <w:rPr>
          <w:rFonts w:ascii="arial" w:hAnsi="arial"/>
          <w:sz w:val="24"/>
          <w:szCs w:val="24"/>
        </w:rPr>
      </w:pPr>
      <w:r>
        <w:rPr>
          <w:rFonts w:cs="Arial" w:ascii="arial" w:hAnsi="arial"/>
          <w:b/>
          <w:color w:val="auto"/>
          <w:sz w:val="24"/>
          <w:szCs w:val="24"/>
        </w:rPr>
        <w:t>RF_F02 – Recuperação de senha:</w:t>
      </w:r>
      <w:r>
        <w:rPr>
          <w:rFonts w:cs="Arial" w:ascii="arial" w:hAnsi="arial"/>
          <w:b w:val="false"/>
          <w:bCs w:val="false"/>
          <w:color w:val="auto"/>
          <w:sz w:val="24"/>
          <w:szCs w:val="24"/>
        </w:rPr>
        <w:t xml:space="preserve">  O software deve fornecer ao usuário a funcionalidade de recuperar senha. Para recuperar a sua senha, o usuário deve informar seu e-mail. Quando o mesmo clicar no botão para efetivar a recuperação de senha, será validado se ele informou seu e-mail no campo, caso ele não tenha informado o e-mail, será apresentado abaixo do campo, uma mensagem informando a ele que o mesmo deve preencher o campo de e-mail. Caso exista um perfil cadastrado com o e-mail informado e não ocorra nenhum erro de aplicação, será apresentado uma mensagem de alerta com a cor de fundo verde informando ao usuário que caso exista um perfil cadastrado com o e-mail que ele informou, será enviado ao e-mail informado no formulário uma mensagem de e-mail contendo a senha do mesmo, caso ocorra algum erro de aplicação, deverá ser apresentado um alerta ao usuário informando que ocorreu um erro, esse alerta deve possuir a cor de fundo vermelho.</w:t>
      </w:r>
    </w:p>
    <w:p>
      <w:pPr>
        <w:pStyle w:val="ListParagraph"/>
        <w:numPr>
          <w:ilvl w:val="0"/>
          <w:numId w:val="0"/>
        </w:numPr>
        <w:spacing w:lineRule="auto" w:line="360" w:before="0" w:after="0"/>
        <w:ind w:left="720" w:hanging="0"/>
        <w:contextualSpacing/>
        <w:rPr>
          <w:rFonts w:cs="Arial"/>
          <w:b w:val="false"/>
          <w:b w:val="false"/>
          <w:bCs w:val="false"/>
          <w:color w:val="auto"/>
        </w:rPr>
      </w:pPr>
      <w:r>
        <w:rPr>
          <w:rFonts w:cs="Arial"/>
          <w:b w:val="false"/>
          <w:bCs w:val="false"/>
          <w:color w:val="auto"/>
        </w:rPr>
      </w:r>
    </w:p>
    <w:p>
      <w:pPr>
        <w:pStyle w:val="ListParagraph"/>
        <w:numPr>
          <w:ilvl w:val="0"/>
          <w:numId w:val="2"/>
        </w:numPr>
        <w:spacing w:lineRule="auto" w:line="360" w:before="0" w:after="0"/>
        <w:contextualSpacing/>
        <w:rPr>
          <w:rFonts w:ascii="arial" w:hAnsi="arial"/>
          <w:sz w:val="24"/>
          <w:szCs w:val="24"/>
        </w:rPr>
      </w:pPr>
      <w:r>
        <w:rPr>
          <w:rFonts w:cs="Arial" w:ascii="arial" w:hAnsi="arial"/>
          <w:b/>
          <w:bCs w:val="false"/>
          <w:color w:val="auto"/>
          <w:sz w:val="24"/>
          <w:szCs w:val="24"/>
        </w:rPr>
        <w:t xml:space="preserve">RF_F02 – Alteração de dados cadastrais: </w:t>
      </w:r>
      <w:r>
        <w:rPr>
          <w:rFonts w:cs="Arial" w:ascii="arial" w:hAnsi="arial"/>
          <w:b w:val="false"/>
          <w:bCs w:val="false"/>
          <w:color w:val="auto"/>
          <w:sz w:val="24"/>
          <w:szCs w:val="24"/>
        </w:rPr>
        <w:t>O software deve possibilitar ao usuário alterar seus próprios dados cadastrais. Para alterar seus dados cadastrais, o usuário será direcionado a uma tela com um formulário preenchido com todos os seus dados, o mesmo pode alterar os valores dos campos e clicar em um botão para efetivar a alteração de seus dados cadastrais. O usuário deve informar seu nome, email, senha e uma senha de confirmação. Quando o usuário clicar no botão para efetivar a alteração, será validado se o mesmo preencheu todos os campos, se o mesmo não tenha preenchido todos os campos, embaixo de cada campo que não foi preenchido, será apresentado uma mensagem informando que aquele campo deve ser preenchido, também será validado se o mesmo está tentando definir seu e-mail de usuário como o e-mail de algum usuário que já está cadastrado no sistema, e que não seja ele, se o usuário informar um e-mail de um outro usuário que já está cadastrado no sistema, será apresentado uma mensagem de alerta com o fundo vermelho informando ao usuário que aquele e-mail já está atrelado a um outro perfil e que o mesmo deve informar outro e-mail. Caso  no momento em que o usuário clicar no botão para efetivar a alteração, ocorra algum erro de aplicação, será apresentado um alerta com o fundo vermelho informando ao usuário que ocorreu um erro e caso a alteração ocorra com sucesso, será apresentado uma mensagem ao usuário informando que seus dados foram alterados com sucesso, essa mensagem deve estar presente em um alerta com o fundo verde. Também será validado se o usuário informou uma senha de confirmação diferente da senha principal, se as senhas não forem idênticas, será apresentado logo abaixo do campo de confirmação de senha uma mensagem informando que as senhas são diferentes.</w:t>
      </w:r>
    </w:p>
    <w:p>
      <w:pPr>
        <w:pStyle w:val="Normal"/>
        <w:ind w:left="708" w:hanging="0"/>
        <w:rPr>
          <w:rFonts w:ascii="arial" w:hAnsi="arial"/>
        </w:rPr>
      </w:pPr>
      <w:r>
        <w:rPr>
          <w:rFonts w:ascii="arial" w:hAnsi="arial"/>
        </w:rPr>
      </w:r>
    </w:p>
    <w:p>
      <w:pPr>
        <w:pStyle w:val="Ttulo2"/>
        <w:numPr>
          <w:ilvl w:val="2"/>
          <w:numId w:val="1"/>
        </w:numPr>
        <w:jc w:val="both"/>
        <w:rPr>
          <w:rFonts w:ascii="arial" w:hAnsi="arial"/>
        </w:rPr>
      </w:pPr>
      <w:bookmarkStart w:id="14" w:name="__RefHeading___Toc594_433469284"/>
      <w:bookmarkStart w:id="15" w:name="_Toc69502542"/>
      <w:bookmarkEnd w:id="14"/>
      <w:r>
        <w:rPr>
          <w:rFonts w:cs="Arial" w:ascii="arial" w:hAnsi="arial"/>
          <w:color w:val="000000" w:themeColor="text1"/>
          <w:sz w:val="24"/>
          <w:szCs w:val="24"/>
        </w:rPr>
        <w:t>FUNÇÕES DE SAÍDA</w:t>
      </w:r>
      <w:bookmarkEnd w:id="15"/>
    </w:p>
    <w:p>
      <w:pPr>
        <w:pStyle w:val="ColorfulListAccent11"/>
        <w:spacing w:lineRule="auto" w:line="360"/>
        <w:ind w:left="0" w:firstLine="720"/>
        <w:jc w:val="both"/>
        <w:rPr>
          <w:rFonts w:ascii="arial" w:hAnsi="arial"/>
        </w:rPr>
      </w:pPr>
      <w:r>
        <w:rPr>
          <w:rFonts w:ascii="arial" w:hAnsi="arial"/>
        </w:rPr>
      </w:r>
    </w:p>
    <w:p>
      <w:pPr>
        <w:pStyle w:val="ColorfulListAccent11"/>
        <w:numPr>
          <w:ilvl w:val="0"/>
          <w:numId w:val="2"/>
        </w:numPr>
        <w:spacing w:lineRule="auto" w:line="360"/>
        <w:jc w:val="both"/>
        <w:rPr>
          <w:rFonts w:ascii="arial" w:hAnsi="arial"/>
        </w:rPr>
      </w:pPr>
      <w:r>
        <w:rPr>
          <w:rFonts w:ascii="arial" w:hAnsi="arial"/>
        </w:rPr>
        <w:t>RF_S01 – Apresentação de cards com valores quantitativos de cada tipo de tarefa:</w:t>
      </w:r>
      <w:r>
        <w:rPr>
          <w:rFonts w:cs="Arial" w:ascii="arial" w:hAnsi="arial"/>
          <w:b/>
          <w:bCs/>
          <w:color w:val="008000"/>
          <w:sz w:val="24"/>
          <w:szCs w:val="24"/>
        </w:rPr>
        <w:t xml:space="preserve"> </w:t>
      </w:r>
      <w:r>
        <w:rPr>
          <w:rFonts w:cs="Arial" w:ascii="arial" w:hAnsi="arial"/>
          <w:b w:val="false"/>
          <w:bCs w:val="false"/>
          <w:color w:val="auto"/>
          <w:sz w:val="24"/>
          <w:szCs w:val="24"/>
        </w:rPr>
        <w:t>O software deve possuir a funcionalidade de apresentar ao usu</w:t>
      </w:r>
      <w:r>
        <w:rPr>
          <w:rFonts w:eastAsia="Calibri" w:cs="Arial" w:ascii="arial" w:hAnsi="arial"/>
          <w:b w:val="false"/>
          <w:bCs w:val="false"/>
          <w:color w:val="auto"/>
          <w:sz w:val="24"/>
          <w:szCs w:val="24"/>
        </w:rPr>
        <w:t>ário em cards, dados quantitativos de tarefas por status, ou seja, um card contendo quantas tarefas o usuário possui no total, quantas tarefas ele já concluiu, quantas tarefas ele cancelou e quantas estão em andamento.</w:t>
      </w:r>
      <w:r>
        <w:br w:type="page"/>
      </w:r>
    </w:p>
    <w:p>
      <w:pPr>
        <w:pStyle w:val="Ttulo1"/>
        <w:numPr>
          <w:ilvl w:val="0"/>
          <w:numId w:val="1"/>
        </w:numPr>
        <w:jc w:val="both"/>
        <w:rPr>
          <w:rFonts w:ascii="Arial" w:hAnsi="Arial" w:cs="Arial"/>
          <w:b/>
          <w:b/>
          <w:color w:val="auto"/>
          <w:sz w:val="24"/>
          <w:szCs w:val="24"/>
        </w:rPr>
      </w:pPr>
      <w:bookmarkStart w:id="16" w:name="__RefHeading___Toc596_433469284"/>
      <w:bookmarkStart w:id="17" w:name="_Toc404303130"/>
      <w:bookmarkStart w:id="18" w:name="_Toc69502547"/>
      <w:bookmarkEnd w:id="16"/>
      <w:r>
        <w:rPr>
          <w:rStyle w:val="Ttulo1Char"/>
          <w:rFonts w:cs="Arial" w:ascii="Arial" w:hAnsi="Arial"/>
          <w:b/>
          <w:color w:val="auto"/>
          <w:sz w:val="24"/>
          <w:szCs w:val="24"/>
        </w:rPr>
        <w:t>ANÁLISE ORIENTADA A OBJETOS</w:t>
      </w:r>
      <w:bookmarkEnd w:id="17"/>
      <w:bookmarkEnd w:id="18"/>
      <w:r>
        <w:rPr>
          <w:rStyle w:val="Ttulo1Char"/>
          <w:rFonts w:cs="Arial" w:ascii="Arial" w:hAnsi="Arial"/>
          <w:b/>
          <w:color w:val="auto"/>
          <w:sz w:val="24"/>
          <w:szCs w:val="24"/>
        </w:rPr>
        <w:t xml:space="preserve"> </w:t>
      </w:r>
    </w:p>
    <w:p>
      <w:pPr>
        <w:pStyle w:val="Normal"/>
        <w:rPr>
          <w:rFonts w:ascii="Arial" w:hAnsi="Arial" w:cs="Arial"/>
          <w:color w:val="800000"/>
        </w:rPr>
      </w:pPr>
      <w:r>
        <w:rPr/>
      </w:r>
    </w:p>
    <w:p>
      <w:pPr>
        <w:pStyle w:val="Titulo2"/>
        <w:numPr>
          <w:ilvl w:val="0"/>
          <w:numId w:val="0"/>
        </w:numPr>
        <w:ind w:left="792" w:hanging="0"/>
        <w:rPr>
          <w:rStyle w:val="Ttulo2Char"/>
          <w:rFonts w:ascii="Arial" w:hAnsi="Arial" w:cs="Arial"/>
          <w:color w:val="auto"/>
          <w:sz w:val="24"/>
          <w:szCs w:val="24"/>
        </w:rPr>
      </w:pPr>
      <w:bookmarkStart w:id="19" w:name="__RefHeading___Toc598_433469284"/>
      <w:bookmarkEnd w:id="19"/>
      <w:r>
        <w:rPr>
          <w:rStyle w:val="Ttulo2Char"/>
          <w:rFonts w:cs="Arial"/>
          <w:color w:val="auto"/>
          <w:sz w:val="24"/>
          <w:szCs w:val="24"/>
        </w:rPr>
        <w:t xml:space="preserve">3.1. </w:t>
      </w:r>
      <w:bookmarkStart w:id="20" w:name="_Toc69502555"/>
      <w:r>
        <w:rPr>
          <w:rStyle w:val="Ttulo2Char"/>
          <w:rFonts w:cs="Arial"/>
          <w:color w:val="auto"/>
          <w:sz w:val="24"/>
          <w:szCs w:val="24"/>
        </w:rPr>
        <w:t>DIAGRAMA DE CLASSE</w:t>
      </w:r>
      <w:bookmarkEnd w:id="20"/>
    </w:p>
    <w:p>
      <w:pPr>
        <w:pStyle w:val="Titulo2"/>
        <w:numPr>
          <w:ilvl w:val="0"/>
          <w:numId w:val="0"/>
        </w:numPr>
        <w:ind w:left="792" w:hanging="0"/>
        <w:rPr>
          <w:rStyle w:val="Ttulo2Char"/>
          <w:rFonts w:ascii="Arial" w:hAnsi="Arial" w:cs="Arial"/>
          <w:color w:val="auto"/>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71440" cy="279908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5"/>
                    <a:stretch>
                      <a:fillRect/>
                    </a:stretch>
                  </pic:blipFill>
                  <pic:spPr bwMode="auto">
                    <a:xfrm>
                      <a:off x="0" y="0"/>
                      <a:ext cx="5171440" cy="2799080"/>
                    </a:xfrm>
                    <a:prstGeom prst="rect">
                      <a:avLst/>
                    </a:prstGeom>
                  </pic:spPr>
                </pic:pic>
              </a:graphicData>
            </a:graphic>
          </wp:anchor>
        </w:drawing>
      </w:r>
    </w:p>
    <w:p>
      <w:pPr>
        <w:pStyle w:val="Normal"/>
        <w:rPr/>
      </w:pPr>
      <w:r>
        <w:rPr/>
      </w:r>
    </w:p>
    <w:p>
      <w:pPr>
        <w:pStyle w:val="Titulo2"/>
        <w:numPr>
          <w:ilvl w:val="0"/>
          <w:numId w:val="0"/>
        </w:numPr>
        <w:ind w:left="792" w:hanging="0"/>
        <w:rPr>
          <w:rStyle w:val="Ttulo2Char"/>
          <w:rFonts w:ascii="Arial" w:hAnsi="Arial" w:cs="Arial"/>
          <w:color w:val="auto"/>
          <w:sz w:val="24"/>
          <w:szCs w:val="24"/>
        </w:rPr>
      </w:pPr>
      <w:bookmarkStart w:id="21" w:name="__RefHeading___Toc600_433469284"/>
      <w:bookmarkEnd w:id="21"/>
      <w:r>
        <w:rPr>
          <w:rStyle w:val="Ttulo2Char"/>
          <w:rFonts w:cs="Arial"/>
          <w:color w:val="auto"/>
          <w:sz w:val="24"/>
          <w:szCs w:val="24"/>
        </w:rPr>
        <w:t xml:space="preserve">3.2. </w:t>
      </w:r>
      <w:bookmarkStart w:id="22" w:name="_Toc69502559"/>
      <w:r>
        <w:rPr>
          <w:rStyle w:val="Ttulo2Char"/>
          <w:rFonts w:cs="Arial"/>
          <w:color w:val="auto"/>
          <w:sz w:val="24"/>
          <w:szCs w:val="24"/>
        </w:rPr>
        <w:t>DIAGRAMA ENTIDADE RELACIONAMENTO</w:t>
      </w:r>
      <w:bookmarkEnd w:id="22"/>
    </w:p>
    <w:p>
      <w:pPr>
        <w:pStyle w:val="Titulo2"/>
        <w:numPr>
          <w:ilvl w:val="0"/>
          <w:numId w:val="0"/>
        </w:numPr>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71440" cy="212915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6"/>
                    <a:stretch>
                      <a:fillRect/>
                    </a:stretch>
                  </pic:blipFill>
                  <pic:spPr bwMode="auto">
                    <a:xfrm>
                      <a:off x="0" y="0"/>
                      <a:ext cx="5171440" cy="2129155"/>
                    </a:xfrm>
                    <a:prstGeom prst="rect">
                      <a:avLst/>
                    </a:prstGeom>
                  </pic:spPr>
                </pic:pic>
              </a:graphicData>
            </a:graphic>
          </wp:anchor>
        </w:drawing>
      </w:r>
    </w:p>
    <w:sectPr>
      <w:footerReference w:type="default" r:id="rId7"/>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35072148"/>
    </w:sdtPr>
    <w:sdtContent>
      <w:p>
        <w:pPr>
          <w:pStyle w:val="Rodap"/>
          <w:jc w:val="right"/>
          <w:rPr/>
        </w:pPr>
        <w:r>
          <w:rPr/>
          <w:fldChar w:fldCharType="begin"/>
        </w:r>
        <w:r>
          <w:rPr/>
          <w:instrText xml:space="preserve"> PAGE </w:instrText>
        </w:r>
        <w:r>
          <w:rPr/>
          <w:fldChar w:fldCharType="separate"/>
        </w:r>
        <w:r>
          <w:rPr/>
          <w:t>2</w:t>
        </w:r>
        <w:r>
          <w:rP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pPr>
    <w:r>
      <w:rPr/>
    </w:r>
  </w:p>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529843"/>
    </w:sdtPr>
    <w:sdtContent>
      <w:p>
        <w:pPr>
          <w:pStyle w:val="Rodap"/>
          <w:jc w:val="right"/>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color w:val="auto"/>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0d5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8444b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rsid w:val="008444b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unhideWhenUsed/>
    <w:qFormat/>
    <w:rsid w:val="00a25fe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8444b5"/>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uiPriority w:val="9"/>
    <w:qFormat/>
    <w:rsid w:val="008444b5"/>
    <w:rPr>
      <w:rFonts w:ascii="Calibri Light" w:hAnsi="Calibri Light" w:eastAsia="" w:cs="" w:asciiTheme="majorHAnsi" w:cstheme="majorBidi" w:eastAsiaTheme="majorEastAsia" w:hAnsiTheme="majorHAnsi"/>
      <w:color w:val="2E74B5" w:themeColor="accent1" w:themeShade="bf"/>
      <w:sz w:val="26"/>
      <w:szCs w:val="26"/>
    </w:rPr>
  </w:style>
  <w:style w:type="character" w:styleId="LinkdaInternet">
    <w:name w:val="Link da Internet"/>
    <w:basedOn w:val="DefaultParagraphFont"/>
    <w:uiPriority w:val="99"/>
    <w:unhideWhenUsed/>
    <w:rsid w:val="008444b5"/>
    <w:rPr>
      <w:color w:val="0563C1" w:themeColor="hyperlink"/>
      <w:u w:val="single"/>
    </w:rPr>
  </w:style>
  <w:style w:type="character" w:styleId="Appleconvertedspace" w:customStyle="1">
    <w:name w:val="apple-converted-space"/>
    <w:basedOn w:val="DefaultParagraphFont"/>
    <w:qFormat/>
    <w:rsid w:val="00c6637f"/>
    <w:rPr/>
  </w:style>
  <w:style w:type="character" w:styleId="RodapChar" w:customStyle="1">
    <w:name w:val="Rodapé Char"/>
    <w:basedOn w:val="DefaultParagraphFont"/>
    <w:uiPriority w:val="99"/>
    <w:qFormat/>
    <w:rsid w:val="00024e5f"/>
    <w:rPr/>
  </w:style>
  <w:style w:type="character" w:styleId="CabealhoChar" w:customStyle="1">
    <w:name w:val="Cabeçalho Char"/>
    <w:basedOn w:val="DefaultParagraphFont"/>
    <w:uiPriority w:val="99"/>
    <w:qFormat/>
    <w:rsid w:val="00024e5f"/>
    <w:rPr/>
  </w:style>
  <w:style w:type="character" w:styleId="Titulo1Char" w:customStyle="1">
    <w:name w:val="Titulo1 Char"/>
    <w:basedOn w:val="Ttulo1Char"/>
    <w:link w:val="Titulo1"/>
    <w:qFormat/>
    <w:rsid w:val="00f81c3c"/>
    <w:rPr>
      <w:rFonts w:ascii="Arial" w:hAnsi="Arial" w:eastAsia="" w:cs="Arial" w:eastAsiaTheme="majorEastAsia"/>
      <w:color w:val="000000" w:themeColor="text1"/>
      <w:sz w:val="36"/>
      <w:szCs w:val="36"/>
    </w:rPr>
  </w:style>
  <w:style w:type="character" w:styleId="Titulo2Char" w:customStyle="1">
    <w:name w:val="Titulo2 Char"/>
    <w:basedOn w:val="Ttulo1Char"/>
    <w:link w:val="Titulo2"/>
    <w:qFormat/>
    <w:rsid w:val="00f81c3c"/>
    <w:rPr>
      <w:rFonts w:ascii="Arial" w:hAnsi="Arial" w:eastAsia="" w:cs="Arial" w:eastAsiaTheme="majorEastAsia"/>
      <w:color w:val="000000" w:themeColor="text1"/>
      <w:sz w:val="28"/>
      <w:szCs w:val="28"/>
    </w:rPr>
  </w:style>
  <w:style w:type="character" w:styleId="Titulo3Char" w:customStyle="1">
    <w:name w:val="Titulo3 Char"/>
    <w:basedOn w:val="Ttulo2Char"/>
    <w:link w:val="Titulo3"/>
    <w:qFormat/>
    <w:rsid w:val="00f81c3c"/>
    <w:rPr>
      <w:rFonts w:ascii="Arial" w:hAnsi="Arial" w:eastAsia="" w:cs="Arial" w:eastAsiaTheme="majorEastAsia"/>
      <w:color w:val="000000" w:themeColor="text1"/>
      <w:sz w:val="28"/>
      <w:szCs w:val="28"/>
    </w:rPr>
  </w:style>
  <w:style w:type="character" w:styleId="TextodebaloChar" w:customStyle="1">
    <w:name w:val="Texto de balão Char"/>
    <w:basedOn w:val="DefaultParagraphFont"/>
    <w:link w:val="BalloonText"/>
    <w:uiPriority w:val="99"/>
    <w:semiHidden/>
    <w:qFormat/>
    <w:rsid w:val="00873ae3"/>
    <w:rPr>
      <w:rFonts w:ascii="Tahoma" w:hAnsi="Tahoma" w:cs="Tahoma"/>
      <w:sz w:val="16"/>
      <w:szCs w:val="16"/>
    </w:rPr>
  </w:style>
  <w:style w:type="character" w:styleId="Ttulo3Char" w:customStyle="1">
    <w:name w:val="Título 3 Char"/>
    <w:basedOn w:val="DefaultParagraphFont"/>
    <w:uiPriority w:val="9"/>
    <w:qFormat/>
    <w:rsid w:val="00a25fe5"/>
    <w:rPr>
      <w:rFonts w:ascii="Calibri Light" w:hAnsi="Calibri Light" w:eastAsia="" w:cs="" w:asciiTheme="majorHAnsi" w:cstheme="majorBidi" w:eastAsiaTheme="majorEastAsia" w:hAnsiTheme="majorHAnsi"/>
      <w:color w:val="1F4D78" w:themeColor="accent1" w:themeShade="7f"/>
      <w:sz w:val="24"/>
      <w:szCs w:val="24"/>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444b5"/>
    <w:pPr>
      <w:spacing w:before="0" w:after="160"/>
      <w:ind w:left="720" w:hanging="0"/>
      <w:contextualSpacing/>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8444b5"/>
    <w:pPr>
      <w:outlineLvl w:val="9"/>
    </w:pPr>
    <w:rPr>
      <w:lang w:eastAsia="pt-BR"/>
    </w:rPr>
  </w:style>
  <w:style w:type="paragraph" w:styleId="Sumrio1">
    <w:name w:val="TOC 1"/>
    <w:basedOn w:val="Normal"/>
    <w:next w:val="Normal"/>
    <w:autoRedefine/>
    <w:uiPriority w:val="39"/>
    <w:unhideWhenUsed/>
    <w:rsid w:val="008444b5"/>
    <w:pPr>
      <w:spacing w:before="0" w:after="100"/>
    </w:pPr>
    <w:rPr/>
  </w:style>
  <w:style w:type="paragraph" w:styleId="Sumrio2">
    <w:name w:val="TOC 2"/>
    <w:basedOn w:val="Normal"/>
    <w:next w:val="Normal"/>
    <w:autoRedefine/>
    <w:uiPriority w:val="39"/>
    <w:unhideWhenUsed/>
    <w:rsid w:val="008444b5"/>
    <w:pPr>
      <w:spacing w:before="0" w:after="100"/>
      <w:ind w:left="220" w:hanging="0"/>
    </w:pPr>
    <w:rPr/>
  </w:style>
  <w:style w:type="paragraph" w:styleId="NoSpacing">
    <w:name w:val="No Spacing"/>
    <w:uiPriority w:val="1"/>
    <w:qFormat/>
    <w:rsid w:val="00024e5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CabealhoeRodap">
    <w:name w:val="Cabeçalho e Rodapé"/>
    <w:basedOn w:val="Normal"/>
    <w:qFormat/>
    <w:pPr/>
    <w:rPr/>
  </w:style>
  <w:style w:type="paragraph" w:styleId="Rodap">
    <w:name w:val="Footer"/>
    <w:basedOn w:val="Normal"/>
    <w:link w:val="RodapChar"/>
    <w:uiPriority w:val="99"/>
    <w:unhideWhenUsed/>
    <w:rsid w:val="00024e5f"/>
    <w:pPr>
      <w:tabs>
        <w:tab w:val="clear" w:pos="708"/>
        <w:tab w:val="center" w:pos="4252" w:leader="none"/>
        <w:tab w:val="right" w:pos="8504" w:leader="none"/>
      </w:tabs>
      <w:spacing w:lineRule="auto" w:line="240" w:before="0" w:after="0"/>
    </w:pPr>
    <w:rPr/>
  </w:style>
  <w:style w:type="paragraph" w:styleId="Cabealho">
    <w:name w:val="Header"/>
    <w:basedOn w:val="Normal"/>
    <w:link w:val="CabealhoChar"/>
    <w:uiPriority w:val="99"/>
    <w:unhideWhenUsed/>
    <w:rsid w:val="00024e5f"/>
    <w:pPr>
      <w:tabs>
        <w:tab w:val="clear" w:pos="708"/>
        <w:tab w:val="center" w:pos="4252" w:leader="none"/>
        <w:tab w:val="right" w:pos="8504" w:leader="none"/>
      </w:tabs>
      <w:spacing w:lineRule="auto" w:line="240" w:before="0" w:after="0"/>
    </w:pPr>
    <w:rPr/>
  </w:style>
  <w:style w:type="paragraph" w:styleId="Titulo1" w:customStyle="1">
    <w:name w:val="Titulo1"/>
    <w:basedOn w:val="Ttulo1"/>
    <w:link w:val="Titulo1Char"/>
    <w:qFormat/>
    <w:rsid w:val="00f81c3c"/>
    <w:pPr>
      <w:numPr>
        <w:ilvl w:val="0"/>
        <w:numId w:val="1"/>
      </w:numPr>
      <w:jc w:val="both"/>
    </w:pPr>
    <w:rPr>
      <w:rFonts w:ascii="Arial" w:hAnsi="Arial" w:cs="Arial"/>
      <w:color w:val="000000" w:themeColor="text1"/>
      <w:sz w:val="36"/>
      <w:szCs w:val="36"/>
    </w:rPr>
  </w:style>
  <w:style w:type="paragraph" w:styleId="Titulo2" w:customStyle="1">
    <w:name w:val="Titulo2"/>
    <w:basedOn w:val="Ttulo1"/>
    <w:link w:val="Titulo2Char"/>
    <w:qFormat/>
    <w:rsid w:val="00f81c3c"/>
    <w:pPr>
      <w:numPr>
        <w:ilvl w:val="1"/>
        <w:numId w:val="1"/>
      </w:numPr>
    </w:pPr>
    <w:rPr>
      <w:rFonts w:ascii="Arial" w:hAnsi="Arial" w:cs="Arial"/>
      <w:color w:val="000000" w:themeColor="text1"/>
      <w:sz w:val="28"/>
      <w:szCs w:val="28"/>
    </w:rPr>
  </w:style>
  <w:style w:type="paragraph" w:styleId="Titulo3" w:customStyle="1">
    <w:name w:val="Titulo3"/>
    <w:basedOn w:val="Ttulo2"/>
    <w:link w:val="Titulo3Char"/>
    <w:qFormat/>
    <w:rsid w:val="00f81c3c"/>
    <w:pPr>
      <w:numPr>
        <w:ilvl w:val="2"/>
        <w:numId w:val="1"/>
      </w:numPr>
      <w:jc w:val="both"/>
    </w:pPr>
    <w:rPr>
      <w:rFonts w:ascii="Arial" w:hAnsi="Arial" w:cs="Arial"/>
      <w:color w:val="000000" w:themeColor="text1"/>
      <w:sz w:val="28"/>
      <w:szCs w:val="28"/>
    </w:rPr>
  </w:style>
  <w:style w:type="paragraph" w:styleId="BalloonText">
    <w:name w:val="Balloon Text"/>
    <w:basedOn w:val="Normal"/>
    <w:link w:val="TextodebaloChar"/>
    <w:uiPriority w:val="99"/>
    <w:semiHidden/>
    <w:unhideWhenUsed/>
    <w:qFormat/>
    <w:rsid w:val="00873ae3"/>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a25fe5"/>
    <w:pPr>
      <w:spacing w:lineRule="auto" w:line="276" w:before="0" w:after="200"/>
      <w:ind w:left="720" w:hanging="0"/>
      <w:contextualSpacing/>
    </w:pPr>
    <w:rPr>
      <w:rFonts w:ascii="Calibri" w:hAnsi="Calibri" w:eastAsia="Calibri"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0e00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2F7D-99DE-4D4E-88EB-EA8829A2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Application>LibreOffice/7.3.7.2$Linux_X86_64 LibreOffice_project/30$Build-2</Application>
  <AppVersion>15.0000</AppVersion>
  <Pages>9</Pages>
  <Words>1538</Words>
  <Characters>7907</Characters>
  <CharactersWithSpaces>9401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2018-03-19T22:35:00Z</dcterms:created>
  <dc:creator>Rafael Nunes</dc:creator>
  <dc:description/>
  <dc:language>pt-BR</dc:language>
  <cp:lastModifiedBy/>
  <cp:lastPrinted>2014-09-09T00:44:00Z</cp:lastPrinted>
  <dcterms:modified xsi:type="dcterms:W3CDTF">2023-03-09T18:23:00Z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