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6C908" w14:textId="69AFE8E0" w:rsidR="002476ED" w:rsidRPr="002476ED" w:rsidRDefault="002476ED" w:rsidP="002476ED">
      <w:pPr>
        <w:jc w:val="center"/>
        <w:rPr>
          <w:rFonts w:ascii="Times New Roman" w:eastAsia="黑体" w:hAnsi="Times New Roman" w:cs="Times New Roman"/>
          <w:sz w:val="32"/>
          <w:szCs w:val="40"/>
        </w:rPr>
      </w:pPr>
      <w:r w:rsidRPr="002476ED">
        <w:rPr>
          <w:rFonts w:ascii="Times New Roman" w:eastAsia="黑体" w:hAnsi="Times New Roman" w:cs="Times New Roman"/>
          <w:sz w:val="32"/>
          <w:szCs w:val="40"/>
        </w:rPr>
        <w:t>PRML</w:t>
      </w:r>
      <w:r w:rsidRPr="002476ED">
        <w:rPr>
          <w:rFonts w:ascii="Times New Roman" w:eastAsia="黑体" w:hAnsi="Times New Roman" w:cs="Times New Roman"/>
          <w:sz w:val="32"/>
          <w:szCs w:val="40"/>
        </w:rPr>
        <w:t>第一次编程作业</w:t>
      </w:r>
    </w:p>
    <w:p w14:paraId="1C85C08E" w14:textId="0FFE5AFC" w:rsidR="002476ED" w:rsidRPr="002476ED" w:rsidRDefault="002476ED" w:rsidP="002476ED">
      <w:pPr>
        <w:jc w:val="center"/>
        <w:rPr>
          <w:rFonts w:ascii="Times New Roman" w:eastAsia="黑体" w:hAnsi="Times New Roman" w:cs="Times New Roman"/>
          <w:sz w:val="28"/>
          <w:szCs w:val="28"/>
        </w:rPr>
      </w:pPr>
      <w:r w:rsidRPr="002476ED">
        <w:rPr>
          <w:rFonts w:ascii="Times New Roman" w:eastAsia="黑体" w:hAnsi="Times New Roman" w:cs="Times New Roman"/>
          <w:sz w:val="28"/>
          <w:szCs w:val="28"/>
        </w:rPr>
        <w:t>两类正态分布模式贝叶斯分类程序</w:t>
      </w:r>
    </w:p>
    <w:p w14:paraId="2BF52055" w14:textId="53616145" w:rsidR="002476ED" w:rsidRDefault="002476ED" w:rsidP="002476ED">
      <w:pPr>
        <w:jc w:val="center"/>
        <w:rPr>
          <w:rFonts w:ascii="Times New Roman" w:eastAsia="宋体" w:hAnsi="Times New Roman" w:cs="Times New Roman"/>
          <w:sz w:val="24"/>
        </w:rPr>
      </w:pPr>
    </w:p>
    <w:p w14:paraId="59DD7FAA" w14:textId="376B9F98" w:rsidR="002476ED" w:rsidRPr="002476ED" w:rsidRDefault="002476ED" w:rsidP="002476ED">
      <w:pPr>
        <w:jc w:val="center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黄磊</w:t>
      </w:r>
      <w:r>
        <w:rPr>
          <w:rFonts w:ascii="Times New Roman" w:eastAsia="宋体" w:hAnsi="Times New Roman" w:cs="Times New Roman"/>
          <w:sz w:val="24"/>
        </w:rPr>
        <w:t xml:space="preserve">  </w:t>
      </w:r>
      <w:r>
        <w:rPr>
          <w:rFonts w:ascii="Times New Roman" w:eastAsia="宋体" w:hAnsi="Times New Roman" w:cs="Times New Roman" w:hint="eastAsia"/>
          <w:sz w:val="24"/>
        </w:rPr>
        <w:t>7</w:t>
      </w:r>
      <w:r>
        <w:rPr>
          <w:rFonts w:ascii="Times New Roman" w:eastAsia="宋体" w:hAnsi="Times New Roman" w:cs="Times New Roman"/>
          <w:sz w:val="24"/>
        </w:rPr>
        <w:t>02  2022</w:t>
      </w:r>
      <w:r>
        <w:rPr>
          <w:rFonts w:ascii="Times New Roman" w:eastAsia="宋体" w:hAnsi="Times New Roman" w:cs="Times New Roman" w:hint="eastAsia"/>
          <w:sz w:val="24"/>
        </w:rPr>
        <w:t>E</w:t>
      </w:r>
      <w:r>
        <w:rPr>
          <w:rFonts w:ascii="Times New Roman" w:eastAsia="宋体" w:hAnsi="Times New Roman" w:cs="Times New Roman"/>
          <w:sz w:val="24"/>
        </w:rPr>
        <w:t>8013282156</w:t>
      </w:r>
    </w:p>
    <w:p w14:paraId="1A2D3545" w14:textId="36D64962" w:rsidR="002476ED" w:rsidRDefault="002476ED" w:rsidP="005F0BA0">
      <w:pPr>
        <w:spacing w:line="276" w:lineRule="auto"/>
        <w:rPr>
          <w:rFonts w:ascii="Times New Roman" w:eastAsia="宋体" w:hAnsi="Times New Roman" w:cs="Times New Roman"/>
          <w:sz w:val="24"/>
        </w:rPr>
      </w:pPr>
    </w:p>
    <w:p w14:paraId="55CA1329" w14:textId="3616AB0E" w:rsidR="002476ED" w:rsidRPr="005F0BA0" w:rsidRDefault="005F0BA0" w:rsidP="005F0BA0">
      <w:pPr>
        <w:pStyle w:val="a5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</w:rPr>
      </w:pPr>
      <w:r w:rsidRPr="005F0BA0">
        <w:rPr>
          <w:rFonts w:ascii="Times New Roman" w:eastAsia="宋体" w:hAnsi="Times New Roman" w:cs="Times New Roman" w:hint="eastAsia"/>
          <w:sz w:val="24"/>
        </w:rPr>
        <w:t>程序为</w:t>
      </w:r>
      <w:r w:rsidRPr="005F0BA0">
        <w:rPr>
          <w:rFonts w:ascii="Times New Roman" w:eastAsia="宋体" w:hAnsi="Times New Roman" w:cs="Times New Roman" w:hint="eastAsia"/>
          <w:sz w:val="24"/>
        </w:rPr>
        <w:t xml:space="preserve"> </w:t>
      </w:r>
      <w:hyperlink r:id="rId5" w:history="1">
        <w:r w:rsidRPr="005F0BA0">
          <w:rPr>
            <w:rStyle w:val="a3"/>
            <w:rFonts w:ascii="Times New Roman" w:eastAsia="宋体" w:hAnsi="Times New Roman" w:cs="Times New Roman"/>
            <w:sz w:val="24"/>
          </w:rPr>
          <w:t>Bayes_of_Gaussion_with_2cls.py</w:t>
        </w:r>
      </w:hyperlink>
      <w:r w:rsidRPr="005F0BA0">
        <w:rPr>
          <w:rFonts w:ascii="Times New Roman" w:eastAsia="宋体" w:hAnsi="Times New Roman" w:cs="Times New Roman" w:hint="eastAsia"/>
          <w:sz w:val="24"/>
        </w:rPr>
        <w:t xml:space="preserve"> </w:t>
      </w:r>
      <w:r w:rsidRPr="005F0BA0">
        <w:rPr>
          <w:rFonts w:ascii="Times New Roman" w:eastAsia="宋体" w:hAnsi="Times New Roman" w:cs="Times New Roman" w:hint="eastAsia"/>
          <w:sz w:val="24"/>
        </w:rPr>
        <w:t>文件，具体测试说明见文档内注释。</w:t>
      </w:r>
    </w:p>
    <w:p w14:paraId="2ECE5E2C" w14:textId="3A2EE122" w:rsidR="005F0BA0" w:rsidRDefault="001A5A0B" w:rsidP="005F0BA0">
      <w:pPr>
        <w:pStyle w:val="a5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求解两类正态分布模式贝叶斯分界面方程的基本程序：</w:t>
      </w:r>
    </w:p>
    <w:p w14:paraId="337FA9DF" w14:textId="5830F615" w:rsidR="001A5A0B" w:rsidRDefault="001A5A0B" w:rsidP="001A5A0B">
      <w:pPr>
        <w:pStyle w:val="a5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分别求出两类中各样本的均值向量：</w:t>
      </w:r>
    </w:p>
    <w:p w14:paraId="26319BC1" w14:textId="25BFD732" w:rsidR="001A5A0B" w:rsidRPr="001A5A0B" w:rsidRDefault="00000000" w:rsidP="001A5A0B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b/>
                  <w:bCs/>
                  <w:i/>
                  <w:sz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宋体" w:hAnsi="Cambria Math" w:cs="Times New Roman"/>
                  <w:sz w:val="24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</w:rPr>
                    <m:t>i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  <w:sz w:val="24"/>
            </w:rPr>
            <m:t xml:space="preserve"> </m:t>
          </m:r>
          <m:nary>
            <m:naryPr>
              <m:chr m:val="∑"/>
              <m:ctrlPr>
                <w:rPr>
                  <w:rFonts w:ascii="Cambria Math" w:eastAsia="宋体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 w:val="24"/>
                </w:rPr>
                <m:t>j=0</m:t>
              </m:r>
            </m:sub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</w:rPr>
                    <m:t>i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="宋体" w:hAnsi="Cambria Math" w:cs="Times New Roman"/>
                      <w:b/>
                      <w:bCs/>
                      <w:i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sz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sz w:val="24"/>
                    </w:rPr>
                    <m:t>ij</m:t>
                  </m:r>
                </m:sub>
              </m:sSub>
            </m:e>
          </m:nary>
          <m:r>
            <w:rPr>
              <w:rFonts w:ascii="Cambria Math" w:eastAsia="宋体" w:hAnsi="Cambria Math" w:cs="Times New Roman"/>
              <w:sz w:val="24"/>
            </w:rPr>
            <m:t xml:space="preserve">   ,   i=1,2</m:t>
          </m:r>
        </m:oMath>
      </m:oMathPara>
    </w:p>
    <w:p w14:paraId="57D7C759" w14:textId="7A70A3BC" w:rsidR="001A5A0B" w:rsidRPr="001A5A0B" w:rsidRDefault="001A5A0B" w:rsidP="001A5A0B">
      <w:pPr>
        <w:pStyle w:val="a5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</w:rPr>
      </w:pPr>
      <w:r w:rsidRPr="001A5A0B">
        <w:rPr>
          <w:rFonts w:ascii="Times New Roman" w:eastAsia="宋体" w:hAnsi="Times New Roman" w:cs="Times New Roman" w:hint="eastAsia"/>
          <w:sz w:val="24"/>
        </w:rPr>
        <w:t>求出各类协方差矩阵：</w:t>
      </w:r>
    </w:p>
    <w:p w14:paraId="006D4159" w14:textId="6C2F5EF3" w:rsidR="001A5A0B" w:rsidRPr="001A5A0B" w:rsidRDefault="00000000" w:rsidP="001A5A0B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</w:rPr>
                <m:t>C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</w:rPr>
                <m:t>i</m:t>
              </m:r>
            </m:sub>
          </m:sSub>
          <m:r>
            <w:rPr>
              <w:rFonts w:ascii="Cambria Math" w:eastAsia="宋体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sz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</w:rPr>
                    <m:t>i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  <w:sz w:val="24"/>
            </w:rPr>
            <m:t xml:space="preserve"> </m:t>
          </m:r>
          <m:nary>
            <m:naryPr>
              <m:chr m:val="∑"/>
              <m:ctrlPr>
                <w:rPr>
                  <w:rFonts w:ascii="Cambria Math" w:eastAsia="宋体" w:hAnsi="Cambria Math" w:cs="Times New Roman"/>
                  <w:i/>
                  <w:sz w:val="24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 w:val="24"/>
                </w:rPr>
                <m:t>j=0</m:t>
              </m:r>
            </m:sub>
            <m:sup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</w:rPr>
                    <m:t>N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</w:rPr>
                    <m:t>i</m:t>
                  </m:r>
                </m:sub>
              </m:sSub>
            </m:sup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b/>
                          <w:bCs/>
                          <w:i/>
                          <w:sz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ij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b/>
                          <w:bCs/>
                          <w:i/>
                          <w:sz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宋体" w:hAnsi="Cambria Math" w:cs="Times New Roman"/>
                      <w:b/>
                      <w:bCs/>
                      <w:i/>
                      <w:sz w:val="24"/>
                    </w:rPr>
                  </m:ctrlPr>
                </m:e>
              </m:d>
              <m:sSup>
                <m:sSupPr>
                  <m:ctrlPr>
                    <w:rPr>
                      <w:rFonts w:ascii="Cambria Math" w:eastAsia="宋体" w:hAnsi="Cambria Math" w:cs="Times New Roman"/>
                      <w:b/>
                      <w:bCs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b/>
                              <w:bCs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ij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b/>
                              <w:bCs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m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eastAsia="宋体" w:hAnsi="Cambria Math" w:cs="Times New Roman"/>
                          <w:b/>
                          <w:bCs/>
                          <w:i/>
                          <w:sz w:val="24"/>
                        </w:rPr>
                      </m:ctrlP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sz w:val="24"/>
                    </w:rPr>
                    <m:t>T</m:t>
                  </m:r>
                </m:sup>
              </m:sSup>
            </m:e>
          </m:nary>
          <m:r>
            <w:rPr>
              <w:rFonts w:ascii="Cambria Math" w:eastAsia="宋体" w:hAnsi="Cambria Math" w:cs="Times New Roman"/>
              <w:sz w:val="24"/>
            </w:rPr>
            <m:t xml:space="preserve">    ,   i=1,2</m:t>
          </m:r>
        </m:oMath>
      </m:oMathPara>
    </w:p>
    <w:p w14:paraId="1DA860B9" w14:textId="00370B81" w:rsidR="001A5A0B" w:rsidRPr="0033218F" w:rsidRDefault="0033218F" w:rsidP="0033218F">
      <w:pPr>
        <w:pStyle w:val="a5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</w:rPr>
      </w:pPr>
      <w:r w:rsidRPr="0033218F">
        <w:rPr>
          <w:rFonts w:ascii="Times New Roman" w:eastAsia="宋体" w:hAnsi="Times New Roman" w:cs="Times New Roman" w:hint="eastAsia"/>
          <w:sz w:val="24"/>
        </w:rPr>
        <w:t>正态分布模式的贝叶斯判别函数：属于类别</w:t>
      </w:r>
      <m:oMath>
        <m:r>
          <w:rPr>
            <w:rFonts w:ascii="Cambria Math" w:eastAsia="宋体" w:hAnsi="Cambria Math" w:cs="Times New Roman"/>
            <w:sz w:val="24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  <w:sz w:val="24"/>
              </w:rPr>
              <m:t>i</m:t>
            </m:r>
          </m:sub>
        </m:sSub>
        <m:r>
          <w:rPr>
            <w:rFonts w:ascii="Cambria Math" w:eastAsia="宋体" w:hAnsi="Cambria Math" w:cs="Times New Roman" w:hint="eastAsia"/>
            <w:sz w:val="24"/>
          </w:rPr>
          <m:t xml:space="preserve"> </m:t>
        </m:r>
      </m:oMath>
      <w:r w:rsidRPr="0033218F">
        <w:rPr>
          <w:rFonts w:ascii="Times New Roman" w:eastAsia="宋体" w:hAnsi="Times New Roman" w:cs="Times New Roman" w:hint="eastAsia"/>
          <w:sz w:val="24"/>
        </w:rPr>
        <w:t>的判别函数：</w:t>
      </w:r>
    </w:p>
    <w:p w14:paraId="30CDFB3C" w14:textId="2A196805" w:rsidR="0033218F" w:rsidRPr="0033218F" w:rsidRDefault="00000000" w:rsidP="0033218F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iCs/>
          <w:sz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</w:rPr>
                <m:t>i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</w:rPr>
                <m:t>x</m:t>
              </m:r>
            </m:e>
          </m:d>
          <m:r>
            <w:rPr>
              <w:rFonts w:ascii="Cambria Math" w:eastAsia="宋体" w:hAnsi="Cambria Math" w:cs="Times New Roman"/>
              <w:sz w:val="24"/>
            </w:rPr>
            <m:t>=</m:t>
          </m:r>
          <m:func>
            <m:funcPr>
              <m:ctrlPr>
                <w:rPr>
                  <w:rFonts w:ascii="Cambria Math" w:eastAsia="宋体" w:hAnsi="Cambria Math" w:cs="Times New Roman"/>
                  <w:i/>
                  <w:iCs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</w:rPr>
                <m:t>ln</m:t>
              </m:r>
            </m:fName>
            <m:e>
              <m:r>
                <w:rPr>
                  <w:rFonts w:ascii="Cambria Math" w:eastAsia="宋体" w:hAnsi="Cambria Math" w:cs="Times New Roman"/>
                  <w:sz w:val="24"/>
                </w:rPr>
                <m:t>P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宋体" w:hAnsi="Cambria Math" w:cs="Times New Roman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 w:val="24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 w:cs="Times New Roman"/>
                          <w:i/>
                          <w:iCs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iCs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Times New Roman"/>
                              <w:sz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="宋体" w:hAnsi="Cambria Math" w:cs="Times New Roman"/>
                      <w:sz w:val="24"/>
                    </w:rPr>
                    <m:t xml:space="preserve"> </m:t>
                  </m:r>
                </m:e>
              </m:func>
            </m:e>
          </m:func>
          <m:r>
            <w:rPr>
              <w:rFonts w:ascii="Cambria Math" w:eastAsia="宋体" w:hAnsi="Cambria Math" w:cs="Times New Roman"/>
              <w:sz w:val="24"/>
            </w:rPr>
            <m:t>-</m:t>
          </m:r>
          <m:f>
            <m:fPr>
              <m:ctrlPr>
                <w:rPr>
                  <w:rFonts w:ascii="Cambria Math" w:eastAsia="宋体" w:hAnsi="Cambria Math" w:cs="Times New Roman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 w:val="24"/>
                </w:rPr>
                <m:t>1</m:t>
              </m:r>
            </m:num>
            <m:den>
              <m:r>
                <w:rPr>
                  <w:rFonts w:ascii="Cambria Math" w:eastAsia="宋体" w:hAnsi="Cambria Math" w:cs="Times New Roman"/>
                  <w:sz w:val="24"/>
                </w:rPr>
                <m:t>2</m:t>
              </m:r>
            </m:den>
          </m:f>
          <m:sSup>
            <m:sSupPr>
              <m:ctrlPr>
                <w:rPr>
                  <w:rFonts w:ascii="Cambria Math" w:eastAsia="宋体" w:hAnsi="Cambria Math" w:cs="Times New Roman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iCs/>
                      <w:sz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sz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b/>
                          <w:bCs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宋体" w:hAnsi="Cambria Math" w:cs="Times New Roman"/>
                          <w:sz w:val="24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宋体" w:hAnsi="Cambria Math" w:cs="Times New Roman"/>
                  <w:sz w:val="24"/>
                </w:rPr>
                <m:t>T</m:t>
              </m:r>
            </m:sup>
          </m:sSup>
          <m:sSubSup>
            <m:sSubSupPr>
              <m:ctrlPr>
                <w:rPr>
                  <w:rFonts w:ascii="Cambria Math" w:eastAsia="宋体" w:hAnsi="Cambria Math" w:cs="Times New Roman"/>
                  <w:i/>
                  <w:iCs/>
                  <w:sz w:val="24"/>
                </w:rPr>
              </m:ctrlPr>
            </m:sSubSupPr>
            <m:e>
              <m:r>
                <w:rPr>
                  <w:rFonts w:ascii="Cambria Math" w:eastAsia="宋体" w:hAnsi="Cambria Math" w:cs="Times New Roman"/>
                  <w:sz w:val="24"/>
                </w:rPr>
                <m:t>C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</w:rPr>
                <m:t>i</m:t>
              </m:r>
            </m:sub>
            <m:sup>
              <m:r>
                <w:rPr>
                  <w:rFonts w:ascii="Cambria Math" w:eastAsia="宋体" w:hAnsi="Cambria Math" w:cs="Times New Roman"/>
                  <w:sz w:val="24"/>
                </w:rPr>
                <m:t>-1</m:t>
              </m:r>
            </m:sup>
          </m:sSubSup>
          <m:d>
            <m:dPr>
              <m:ctrlPr>
                <w:rPr>
                  <w:rFonts w:ascii="Cambria Math" w:eastAsia="宋体" w:hAnsi="Cambria Math" w:cs="Times New Roman"/>
                  <w:i/>
                  <w:iCs/>
                  <w:sz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宋体" w:hAnsi="Cambria Math" w:cs="Times New Roman"/>
                  <w:sz w:val="24"/>
                </w:rPr>
                <m:t>x-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b/>
                      <w:bCs/>
                      <w:i/>
                      <w:iCs/>
                      <w:sz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sz w:val="24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sz w:val="24"/>
                    </w:rPr>
                    <m:t>i</m:t>
                  </m:r>
                </m:sub>
              </m:sSub>
            </m:e>
          </m:d>
          <m:r>
            <w:rPr>
              <w:rFonts w:ascii="Cambria Math" w:eastAsia="宋体" w:hAnsi="Cambria Math" w:cs="Times New Roman"/>
              <w:sz w:val="24"/>
            </w:rPr>
            <m:t xml:space="preserve"> ,  i=1,2</m:t>
          </m:r>
        </m:oMath>
      </m:oMathPara>
    </w:p>
    <w:p w14:paraId="30BC5879" w14:textId="557F60F5" w:rsidR="005F0BA0" w:rsidRPr="0033218F" w:rsidRDefault="0033218F" w:rsidP="0033218F">
      <w:pPr>
        <w:pStyle w:val="a5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</w:rPr>
      </w:pPr>
      <w:r w:rsidRPr="0033218F">
        <w:rPr>
          <w:rFonts w:ascii="Times New Roman" w:eastAsia="宋体" w:hAnsi="Times New Roman" w:cs="Times New Roman" w:hint="eastAsia"/>
          <w:sz w:val="24"/>
        </w:rPr>
        <w:t>判别函数即为：</w:t>
      </w:r>
    </w:p>
    <w:p w14:paraId="50367DA7" w14:textId="75A75578" w:rsidR="0033218F" w:rsidRPr="0033218F" w:rsidRDefault="0033218F" w:rsidP="0033218F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  <m:oMathPara>
        <m:oMath>
          <m:r>
            <w:rPr>
              <w:rFonts w:ascii="Cambria Math" w:eastAsia="宋体" w:hAnsi="Cambria Math" w:cs="Times New Roman"/>
              <w:sz w:val="24"/>
            </w:rPr>
            <m:t>g</m:t>
          </m:r>
          <m:d>
            <m:dPr>
              <m:ctrlPr>
                <w:rPr>
                  <w:rFonts w:ascii="Cambria Math" w:eastAsia="宋体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</w:rPr>
                <m:t>x</m:t>
              </m:r>
            </m:e>
          </m:d>
          <m:r>
            <w:rPr>
              <w:rFonts w:ascii="Cambria Math" w:eastAsia="宋体" w:hAnsi="Cambria Math" w:cs="Times New Roman"/>
              <w:sz w:val="24"/>
            </w:rPr>
            <m:t xml:space="preserve">: 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</w:rPr>
                <m:t>1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</w:rPr>
                <m:t>x</m:t>
              </m:r>
            </m:e>
          </m:d>
          <m:r>
            <w:rPr>
              <w:rFonts w:ascii="Cambria Math" w:eastAsia="宋体" w:hAnsi="Cambria Math" w:cs="Times New Roman"/>
              <w:sz w:val="24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 w:val="24"/>
                </w:rPr>
                <m:t>g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</w:rPr>
                <m:t>2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</w:rPr>
                <m:t>x</m:t>
              </m:r>
            </m:e>
          </m:d>
          <m:r>
            <w:rPr>
              <w:rFonts w:ascii="Cambria Math" w:eastAsia="宋体" w:hAnsi="Cambria Math" w:cs="Times New Roman"/>
              <w:sz w:val="24"/>
            </w:rPr>
            <m:t xml:space="preserve">=0 </m:t>
          </m:r>
        </m:oMath>
      </m:oMathPara>
    </w:p>
    <w:p w14:paraId="2F86D514" w14:textId="490EA960" w:rsidR="0033218F" w:rsidRDefault="0033218F" w:rsidP="0033218F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当</w:t>
      </w:r>
      <m:oMath>
        <m:r>
          <w:rPr>
            <w:rFonts w:ascii="Cambria Math" w:eastAsia="宋体" w:hAnsi="Cambria Math" w:cs="Times New Roman"/>
            <w:sz w:val="24"/>
          </w:rPr>
          <m:t xml:space="preserve"> </m:t>
        </m:r>
        <m:r>
          <w:rPr>
            <w:rFonts w:ascii="Cambria Math" w:eastAsia="宋体" w:hAnsi="Cambria Math" w:cs="Times New Roman" w:hint="eastAsia"/>
            <w:sz w:val="24"/>
          </w:rPr>
          <m:t>g</m:t>
        </m:r>
        <m:d>
          <m:dPr>
            <m:ctrlPr>
              <w:rPr>
                <w:rFonts w:ascii="Cambria Math" w:eastAsia="宋体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</w:rPr>
              <m:t>x</m:t>
            </m:r>
          </m:e>
        </m:d>
        <m:r>
          <w:rPr>
            <w:rFonts w:ascii="Cambria Math" w:eastAsia="宋体" w:hAnsi="Cambria Math" w:cs="Times New Roman"/>
            <w:sz w:val="24"/>
          </w:rPr>
          <m:t xml:space="preserve">&gt;0 </m:t>
        </m:r>
      </m:oMath>
      <w:r>
        <w:rPr>
          <w:rFonts w:ascii="Times New Roman" w:eastAsia="宋体" w:hAnsi="Times New Roman" w:cs="Times New Roman" w:hint="eastAsia"/>
          <w:sz w:val="24"/>
        </w:rPr>
        <w:t>，表示该测试点分为类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  <w:sz w:val="24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</w:rPr>
        <w:t>；</w:t>
      </w:r>
    </w:p>
    <w:p w14:paraId="223AA7C4" w14:textId="33AEA413" w:rsidR="0033218F" w:rsidRDefault="0033218F" w:rsidP="0033218F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当</w:t>
      </w:r>
      <m:oMath>
        <m:r>
          <w:rPr>
            <w:rFonts w:ascii="Cambria Math" w:eastAsia="宋体" w:hAnsi="Cambria Math" w:cs="Times New Roman"/>
            <w:sz w:val="24"/>
          </w:rPr>
          <m:t xml:space="preserve"> </m:t>
        </m:r>
        <m:r>
          <w:rPr>
            <w:rFonts w:ascii="Cambria Math" w:eastAsia="宋体" w:hAnsi="Cambria Math" w:cs="Times New Roman" w:hint="eastAsia"/>
            <w:sz w:val="24"/>
          </w:rPr>
          <m:t>g</m:t>
        </m:r>
        <m:d>
          <m:dPr>
            <m:ctrlPr>
              <w:rPr>
                <w:rFonts w:ascii="Cambria Math" w:eastAsia="宋体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</w:rPr>
              <m:t>x</m:t>
            </m:r>
          </m:e>
        </m:d>
        <m:r>
          <w:rPr>
            <w:rFonts w:ascii="Cambria Math" w:eastAsia="宋体" w:hAnsi="Cambria Math" w:cs="Times New Roman"/>
            <w:sz w:val="24"/>
          </w:rPr>
          <m:t xml:space="preserve">&lt;0 </m:t>
        </m:r>
      </m:oMath>
      <w:r>
        <w:rPr>
          <w:rFonts w:ascii="Times New Roman" w:eastAsia="宋体" w:hAnsi="Times New Roman" w:cs="Times New Roman" w:hint="eastAsia"/>
          <w:sz w:val="24"/>
        </w:rPr>
        <w:t>，表示该测试点分为类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</w:rPr>
              <m:t>ω</m:t>
            </m:r>
          </m:e>
          <m:sub>
            <m:r>
              <w:rPr>
                <w:rFonts w:ascii="Cambria Math" w:eastAsia="宋体" w:hAnsi="Cambria Math" w:cs="Times New Roman"/>
                <w:sz w:val="24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</w:rPr>
        <w:t>；</w:t>
      </w:r>
    </w:p>
    <w:p w14:paraId="3F9A0897" w14:textId="164C9AF8" w:rsidR="0033218F" w:rsidRDefault="0033218F" w:rsidP="0033218F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当</w:t>
      </w:r>
      <m:oMath>
        <m:r>
          <w:rPr>
            <w:rFonts w:ascii="Cambria Math" w:eastAsia="宋体" w:hAnsi="Cambria Math" w:cs="Times New Roman"/>
            <w:sz w:val="24"/>
          </w:rPr>
          <m:t xml:space="preserve"> </m:t>
        </m:r>
        <m:r>
          <w:rPr>
            <w:rFonts w:ascii="Cambria Math" w:eastAsia="宋体" w:hAnsi="Cambria Math" w:cs="Times New Roman" w:hint="eastAsia"/>
            <w:sz w:val="24"/>
          </w:rPr>
          <m:t>g</m:t>
        </m:r>
        <m:d>
          <m:dPr>
            <m:ctrlPr>
              <w:rPr>
                <w:rFonts w:ascii="Cambria Math" w:eastAsia="宋体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</w:rPr>
              <m:t>x</m:t>
            </m:r>
          </m:e>
        </m:d>
        <m:r>
          <w:rPr>
            <w:rFonts w:ascii="Cambria Math" w:eastAsia="宋体" w:hAnsi="Cambria Math" w:cs="Times New Roman"/>
            <w:sz w:val="24"/>
          </w:rPr>
          <m:t xml:space="preserve">=0 </m:t>
        </m:r>
      </m:oMath>
      <w:r>
        <w:rPr>
          <w:rFonts w:ascii="Times New Roman" w:eastAsia="宋体" w:hAnsi="Times New Roman" w:cs="Times New Roman" w:hint="eastAsia"/>
          <w:sz w:val="24"/>
        </w:rPr>
        <w:t>，表示该测试点落在分界面上；</w:t>
      </w:r>
    </w:p>
    <w:p w14:paraId="49A44FE6" w14:textId="77777777" w:rsidR="0033218F" w:rsidRPr="0033218F" w:rsidRDefault="0033218F" w:rsidP="0033218F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1D6B1DB4" w14:textId="2F46141A" w:rsidR="005F0BA0" w:rsidRDefault="0033218F" w:rsidP="0033218F">
      <w:pPr>
        <w:pStyle w:val="a5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程序主体为函数</w:t>
      </w:r>
      <w:r w:rsidR="001B520E">
        <w:rPr>
          <w:rFonts w:ascii="Times New Roman" w:eastAsia="宋体" w:hAnsi="Times New Roman" w:cs="Times New Roman" w:hint="eastAsia"/>
          <w:sz w:val="24"/>
        </w:rPr>
        <w:t xml:space="preserve"> </w:t>
      </w:r>
      <w:r w:rsidR="001B520E">
        <w:rPr>
          <w:rFonts w:ascii="Times New Roman" w:eastAsia="宋体" w:hAnsi="Times New Roman" w:cs="Times New Roman" w:hint="eastAsia"/>
          <w:sz w:val="24"/>
        </w:rPr>
        <w:t>：</w:t>
      </w:r>
      <w:r w:rsidR="001B520E" w:rsidRPr="001B520E">
        <w:rPr>
          <w:rFonts w:ascii="Times New Roman" w:eastAsia="宋体" w:hAnsi="Times New Roman" w:cs="Times New Roman"/>
          <w:sz w:val="24"/>
        </w:rPr>
        <w:t>Bayes_Gaussion_with2cls(w1, w2, P_w1, P_w2,</w:t>
      </w:r>
      <w:r w:rsidR="001B520E">
        <w:rPr>
          <w:rFonts w:ascii="Times New Roman" w:eastAsia="宋体" w:hAnsi="Times New Roman" w:cs="Times New Roman"/>
          <w:sz w:val="24"/>
        </w:rPr>
        <w:t xml:space="preserve"> </w:t>
      </w:r>
      <w:r w:rsidR="001B520E" w:rsidRPr="001B520E">
        <w:rPr>
          <w:rFonts w:ascii="Times New Roman" w:eastAsia="宋体" w:hAnsi="Times New Roman" w:cs="Times New Roman"/>
          <w:sz w:val="24"/>
        </w:rPr>
        <w:t>x)</w:t>
      </w:r>
      <w:r w:rsidR="001B520E">
        <w:rPr>
          <w:rFonts w:ascii="Times New Roman" w:eastAsia="宋体" w:hAnsi="Times New Roman" w:cs="Times New Roman" w:hint="eastAsia"/>
          <w:sz w:val="24"/>
        </w:rPr>
        <w:t>，具体参数含义见代码注释。</w:t>
      </w:r>
      <w:r w:rsidR="00A36952">
        <w:rPr>
          <w:rFonts w:ascii="Times New Roman" w:eastAsia="宋体" w:hAnsi="Times New Roman" w:cs="Times New Roman" w:hint="eastAsia"/>
          <w:sz w:val="24"/>
        </w:rPr>
        <w:t>（主题函数截图见文档最后附件，具体函数请参照代码文件）</w:t>
      </w:r>
    </w:p>
    <w:p w14:paraId="612DCE12" w14:textId="622F5B7A" w:rsidR="001B520E" w:rsidRDefault="001B520E" w:rsidP="0033218F">
      <w:pPr>
        <w:pStyle w:val="a5"/>
        <w:numPr>
          <w:ilvl w:val="0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测试</w:t>
      </w:r>
    </w:p>
    <w:p w14:paraId="4DD54457" w14:textId="550FC075" w:rsidR="001B520E" w:rsidRDefault="001B520E" w:rsidP="001B520E">
      <w:pPr>
        <w:pStyle w:val="a5"/>
        <w:numPr>
          <w:ilvl w:val="1"/>
          <w:numId w:val="1"/>
        </w:numPr>
        <w:spacing w:line="276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测例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:</w:t>
      </w:r>
      <w:r>
        <w:rPr>
          <w:rFonts w:ascii="Times New Roman" w:eastAsia="宋体" w:hAnsi="Times New Roman" w:cs="Times New Roman" w:hint="eastAsia"/>
          <w:sz w:val="24"/>
        </w:rPr>
        <w:t>作业题</w:t>
      </w:r>
    </w:p>
    <w:p w14:paraId="032DEEF0" w14:textId="77777777" w:rsidR="001B520E" w:rsidRPr="001B520E" w:rsidRDefault="001B520E" w:rsidP="001B520E">
      <w:pPr>
        <w:pStyle w:val="a5"/>
        <w:spacing w:line="276" w:lineRule="auto"/>
        <w:ind w:left="840" w:firstLineChars="0" w:firstLine="0"/>
        <w:rPr>
          <w:rFonts w:ascii="Times New Roman" w:eastAsia="宋体" w:hAnsi="Times New Roman" w:cs="Times New Roman"/>
          <w:sz w:val="24"/>
        </w:rPr>
      </w:pPr>
      <w:r w:rsidRPr="001B520E">
        <w:rPr>
          <w:rFonts w:ascii="Times New Roman" w:eastAsia="宋体" w:hAnsi="Times New Roman" w:cs="Times New Roman" w:hint="eastAsia"/>
          <w:sz w:val="24"/>
        </w:rPr>
        <w:t>设以下模式类别具有正态概率密度函数：</w:t>
      </w:r>
    </w:p>
    <w:p w14:paraId="143419FF" w14:textId="77777777" w:rsidR="001B520E" w:rsidRPr="001B520E" w:rsidRDefault="001B520E" w:rsidP="001B520E">
      <w:pPr>
        <w:pStyle w:val="a5"/>
        <w:spacing w:line="276" w:lineRule="auto"/>
        <w:ind w:left="780" w:firstLine="480"/>
        <w:rPr>
          <w:rFonts w:ascii="Times New Roman" w:eastAsia="宋体" w:hAnsi="Times New Roman" w:cs="Times New Roman"/>
          <w:sz w:val="24"/>
        </w:rPr>
      </w:pPr>
      <w:r w:rsidRPr="001B520E">
        <w:rPr>
          <w:rFonts w:ascii="Times New Roman" w:eastAsia="宋体" w:hAnsi="Times New Roman" w:cs="Times New Roman"/>
          <w:sz w:val="24"/>
        </w:rPr>
        <w:tab/>
      </w:r>
      <w:r w:rsidRPr="001B520E">
        <w:rPr>
          <w:rFonts w:ascii="Times New Roman" w:eastAsia="宋体" w:hAnsi="Times New Roman" w:cs="Times New Roman"/>
          <w:sz w:val="24"/>
        </w:rPr>
        <w:tab/>
        <w:t xml:space="preserve"> ω</w:t>
      </w:r>
      <w:r w:rsidRPr="001B520E">
        <w:rPr>
          <w:rFonts w:ascii="Times New Roman" w:eastAsia="宋体" w:hAnsi="Times New Roman" w:cs="Times New Roman"/>
          <w:sz w:val="24"/>
          <w:vertAlign w:val="subscript"/>
        </w:rPr>
        <w:t>1</w:t>
      </w:r>
      <w:r w:rsidRPr="001B520E">
        <w:rPr>
          <w:rFonts w:ascii="Times New Roman" w:eastAsia="宋体" w:hAnsi="Times New Roman" w:cs="Times New Roman" w:hint="eastAsia"/>
          <w:sz w:val="24"/>
        </w:rPr>
        <w:t>：</w:t>
      </w:r>
      <w:r w:rsidRPr="001B520E">
        <w:rPr>
          <w:rFonts w:ascii="Times New Roman" w:eastAsia="宋体" w:hAnsi="Times New Roman" w:cs="Times New Roman"/>
          <w:sz w:val="24"/>
        </w:rPr>
        <w:t>{(0 0)</w:t>
      </w:r>
      <w:r w:rsidRPr="001B520E">
        <w:rPr>
          <w:rFonts w:ascii="Times New Roman" w:eastAsia="宋体" w:hAnsi="Times New Roman" w:cs="Times New Roman"/>
          <w:sz w:val="24"/>
          <w:vertAlign w:val="superscript"/>
        </w:rPr>
        <w:t>T</w:t>
      </w:r>
      <w:r w:rsidRPr="001B520E">
        <w:rPr>
          <w:rFonts w:ascii="Times New Roman" w:eastAsia="宋体" w:hAnsi="Times New Roman" w:cs="Times New Roman"/>
          <w:sz w:val="24"/>
        </w:rPr>
        <w:t>, (2 0)</w:t>
      </w:r>
      <w:r w:rsidRPr="001B520E">
        <w:rPr>
          <w:rFonts w:ascii="Times New Roman" w:eastAsia="宋体" w:hAnsi="Times New Roman" w:cs="Times New Roman"/>
          <w:sz w:val="24"/>
          <w:vertAlign w:val="superscript"/>
        </w:rPr>
        <w:t>T</w:t>
      </w:r>
      <w:r w:rsidRPr="001B520E">
        <w:rPr>
          <w:rFonts w:ascii="Times New Roman" w:eastAsia="宋体" w:hAnsi="Times New Roman" w:cs="Times New Roman"/>
          <w:sz w:val="24"/>
        </w:rPr>
        <w:t>, (2 2)</w:t>
      </w:r>
      <w:r w:rsidRPr="001B520E">
        <w:rPr>
          <w:rFonts w:ascii="Times New Roman" w:eastAsia="宋体" w:hAnsi="Times New Roman" w:cs="Times New Roman"/>
          <w:sz w:val="24"/>
          <w:vertAlign w:val="superscript"/>
        </w:rPr>
        <w:t>T</w:t>
      </w:r>
      <w:r w:rsidRPr="001B520E">
        <w:rPr>
          <w:rFonts w:ascii="Times New Roman" w:eastAsia="宋体" w:hAnsi="Times New Roman" w:cs="Times New Roman"/>
          <w:sz w:val="24"/>
        </w:rPr>
        <w:t>, (0 2)</w:t>
      </w:r>
      <w:r w:rsidRPr="001B520E">
        <w:rPr>
          <w:rFonts w:ascii="Times New Roman" w:eastAsia="宋体" w:hAnsi="Times New Roman" w:cs="Times New Roman"/>
          <w:sz w:val="24"/>
          <w:vertAlign w:val="superscript"/>
        </w:rPr>
        <w:t>T</w:t>
      </w:r>
      <w:r w:rsidRPr="001B520E">
        <w:rPr>
          <w:rFonts w:ascii="Times New Roman" w:eastAsia="宋体" w:hAnsi="Times New Roman" w:cs="Times New Roman"/>
          <w:sz w:val="24"/>
        </w:rPr>
        <w:t>}</w:t>
      </w:r>
    </w:p>
    <w:p w14:paraId="2DD616F2" w14:textId="77777777" w:rsidR="001B520E" w:rsidRPr="001B520E" w:rsidRDefault="001B520E" w:rsidP="001B520E">
      <w:pPr>
        <w:pStyle w:val="a5"/>
        <w:spacing w:line="276" w:lineRule="auto"/>
        <w:ind w:left="780" w:firstLine="480"/>
        <w:rPr>
          <w:rFonts w:ascii="Times New Roman" w:eastAsia="宋体" w:hAnsi="Times New Roman" w:cs="Times New Roman"/>
          <w:sz w:val="24"/>
        </w:rPr>
      </w:pPr>
      <w:r w:rsidRPr="001B520E">
        <w:rPr>
          <w:rFonts w:ascii="Times New Roman" w:eastAsia="宋体" w:hAnsi="Times New Roman" w:cs="Times New Roman"/>
          <w:sz w:val="24"/>
        </w:rPr>
        <w:tab/>
      </w:r>
      <w:r w:rsidRPr="001B520E">
        <w:rPr>
          <w:rFonts w:ascii="Times New Roman" w:eastAsia="宋体" w:hAnsi="Times New Roman" w:cs="Times New Roman"/>
          <w:sz w:val="24"/>
        </w:rPr>
        <w:tab/>
        <w:t xml:space="preserve"> ω</w:t>
      </w:r>
      <w:r w:rsidRPr="001B520E">
        <w:rPr>
          <w:rFonts w:ascii="Times New Roman" w:eastAsia="宋体" w:hAnsi="Times New Roman" w:cs="Times New Roman"/>
          <w:sz w:val="24"/>
          <w:vertAlign w:val="subscript"/>
        </w:rPr>
        <w:t>2</w:t>
      </w:r>
      <w:r w:rsidRPr="001B520E">
        <w:rPr>
          <w:rFonts w:ascii="Times New Roman" w:eastAsia="宋体" w:hAnsi="Times New Roman" w:cs="Times New Roman" w:hint="eastAsia"/>
          <w:sz w:val="24"/>
        </w:rPr>
        <w:t>：</w:t>
      </w:r>
      <w:r w:rsidRPr="001B520E">
        <w:rPr>
          <w:rFonts w:ascii="Times New Roman" w:eastAsia="宋体" w:hAnsi="Times New Roman" w:cs="Times New Roman"/>
          <w:sz w:val="24"/>
        </w:rPr>
        <w:t>{(4 4)</w:t>
      </w:r>
      <w:r w:rsidRPr="001B520E">
        <w:rPr>
          <w:rFonts w:ascii="Times New Roman" w:eastAsia="宋体" w:hAnsi="Times New Roman" w:cs="Times New Roman"/>
          <w:sz w:val="24"/>
          <w:vertAlign w:val="superscript"/>
        </w:rPr>
        <w:t>T</w:t>
      </w:r>
      <w:r w:rsidRPr="001B520E">
        <w:rPr>
          <w:rFonts w:ascii="Times New Roman" w:eastAsia="宋体" w:hAnsi="Times New Roman" w:cs="Times New Roman"/>
          <w:sz w:val="24"/>
        </w:rPr>
        <w:t>, (6 4)</w:t>
      </w:r>
      <w:r w:rsidRPr="001B520E">
        <w:rPr>
          <w:rFonts w:ascii="Times New Roman" w:eastAsia="宋体" w:hAnsi="Times New Roman" w:cs="Times New Roman"/>
          <w:sz w:val="24"/>
          <w:vertAlign w:val="superscript"/>
        </w:rPr>
        <w:t>T</w:t>
      </w:r>
      <w:r w:rsidRPr="001B520E">
        <w:rPr>
          <w:rFonts w:ascii="Times New Roman" w:eastAsia="宋体" w:hAnsi="Times New Roman" w:cs="Times New Roman"/>
          <w:sz w:val="24"/>
        </w:rPr>
        <w:t>, (6 6)</w:t>
      </w:r>
      <w:r w:rsidRPr="001B520E">
        <w:rPr>
          <w:rFonts w:ascii="Times New Roman" w:eastAsia="宋体" w:hAnsi="Times New Roman" w:cs="Times New Roman"/>
          <w:sz w:val="24"/>
          <w:vertAlign w:val="superscript"/>
        </w:rPr>
        <w:t>T</w:t>
      </w:r>
      <w:r w:rsidRPr="001B520E">
        <w:rPr>
          <w:rFonts w:ascii="Times New Roman" w:eastAsia="宋体" w:hAnsi="Times New Roman" w:cs="Times New Roman"/>
          <w:sz w:val="24"/>
        </w:rPr>
        <w:t>, (4 6)</w:t>
      </w:r>
      <w:r w:rsidRPr="001B520E">
        <w:rPr>
          <w:rFonts w:ascii="Times New Roman" w:eastAsia="宋体" w:hAnsi="Times New Roman" w:cs="Times New Roman"/>
          <w:sz w:val="24"/>
          <w:vertAlign w:val="superscript"/>
        </w:rPr>
        <w:t>T</w:t>
      </w:r>
      <w:r w:rsidRPr="001B520E">
        <w:rPr>
          <w:rFonts w:ascii="Times New Roman" w:eastAsia="宋体" w:hAnsi="Times New Roman" w:cs="Times New Roman"/>
          <w:sz w:val="24"/>
        </w:rPr>
        <w:t>}</w:t>
      </w:r>
    </w:p>
    <w:p w14:paraId="0D95BF5F" w14:textId="179F48E3" w:rsidR="001B520E" w:rsidRDefault="001B520E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(1) </w:t>
      </w:r>
      <w:r w:rsidRPr="001B520E">
        <w:rPr>
          <w:rFonts w:ascii="Times New Roman" w:eastAsia="宋体" w:hAnsi="Times New Roman" w:cs="Times New Roman" w:hint="eastAsia"/>
          <w:sz w:val="24"/>
        </w:rPr>
        <w:t>设</w:t>
      </w:r>
      <w:r w:rsidRPr="001B520E">
        <w:rPr>
          <w:rFonts w:ascii="Times New Roman" w:eastAsia="宋体" w:hAnsi="Times New Roman" w:cs="Times New Roman"/>
          <w:i/>
          <w:iCs/>
          <w:sz w:val="24"/>
        </w:rPr>
        <w:t>P</w:t>
      </w:r>
      <w:r w:rsidRPr="001B520E">
        <w:rPr>
          <w:rFonts w:ascii="Times New Roman" w:eastAsia="宋体" w:hAnsi="Times New Roman" w:cs="Times New Roman"/>
          <w:sz w:val="24"/>
        </w:rPr>
        <w:t>(ω</w:t>
      </w:r>
      <w:r w:rsidRPr="001B520E">
        <w:rPr>
          <w:rFonts w:ascii="Times New Roman" w:eastAsia="宋体" w:hAnsi="Times New Roman" w:cs="Times New Roman"/>
          <w:sz w:val="24"/>
          <w:vertAlign w:val="subscript"/>
        </w:rPr>
        <w:t>1</w:t>
      </w:r>
      <w:r w:rsidRPr="001B520E">
        <w:rPr>
          <w:rFonts w:ascii="Times New Roman" w:eastAsia="宋体" w:hAnsi="Times New Roman" w:cs="Times New Roman"/>
          <w:sz w:val="24"/>
        </w:rPr>
        <w:t xml:space="preserve">)= </w:t>
      </w:r>
      <w:r w:rsidRPr="001B520E">
        <w:rPr>
          <w:rFonts w:ascii="Times New Roman" w:eastAsia="宋体" w:hAnsi="Times New Roman" w:cs="Times New Roman"/>
          <w:i/>
          <w:iCs/>
          <w:sz w:val="24"/>
        </w:rPr>
        <w:t>P</w:t>
      </w:r>
      <w:r w:rsidRPr="001B520E">
        <w:rPr>
          <w:rFonts w:ascii="Times New Roman" w:eastAsia="宋体" w:hAnsi="Times New Roman" w:cs="Times New Roman"/>
          <w:sz w:val="24"/>
        </w:rPr>
        <w:t>(ω</w:t>
      </w:r>
      <w:r w:rsidRPr="001B520E">
        <w:rPr>
          <w:rFonts w:ascii="Times New Roman" w:eastAsia="宋体" w:hAnsi="Times New Roman" w:cs="Times New Roman"/>
          <w:sz w:val="24"/>
          <w:vertAlign w:val="subscript"/>
        </w:rPr>
        <w:t>2</w:t>
      </w:r>
      <w:r w:rsidRPr="001B520E">
        <w:rPr>
          <w:rFonts w:ascii="Times New Roman" w:eastAsia="宋体" w:hAnsi="Times New Roman" w:cs="Times New Roman"/>
          <w:sz w:val="24"/>
        </w:rPr>
        <w:t>)=1/2</w:t>
      </w:r>
      <w:r w:rsidRPr="001B520E">
        <w:rPr>
          <w:rFonts w:ascii="Times New Roman" w:eastAsia="宋体" w:hAnsi="Times New Roman" w:cs="Times New Roman" w:hint="eastAsia"/>
          <w:sz w:val="24"/>
        </w:rPr>
        <w:t>，求这两类模式之间的贝叶斯判别界面的方程式。</w:t>
      </w:r>
    </w:p>
    <w:p w14:paraId="36BF452C" w14:textId="5E7BD3DC" w:rsidR="001B520E" w:rsidRDefault="001B520E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(2) </w:t>
      </w:r>
      <w:r w:rsidRPr="001B520E">
        <w:rPr>
          <w:rFonts w:ascii="Times New Roman" w:eastAsia="宋体" w:hAnsi="Times New Roman" w:cs="Times New Roman" w:hint="eastAsia"/>
          <w:sz w:val="24"/>
        </w:rPr>
        <w:t>绘出判别界面。</w:t>
      </w:r>
    </w:p>
    <w:p w14:paraId="44278971" w14:textId="0A4E3B95" w:rsidR="00A36952" w:rsidRDefault="00A36952" w:rsidP="00A36952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测试结果见下图，可见其均值向量、协方差矩阵、分类面函数均与理论符合，求解正确。判别界面绘制正确。</w:t>
      </w:r>
    </w:p>
    <w:p w14:paraId="76507780" w14:textId="1E127958" w:rsidR="00A36952" w:rsidRPr="00A36952" w:rsidRDefault="00A36952" w:rsidP="00A36952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i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带入测试点</w:t>
      </w:r>
      <m:oMath>
        <m:r>
          <w:rPr>
            <w:rFonts w:ascii="Cambria Math" w:eastAsia="宋体" w:hAnsi="Cambria Math" w:cs="Times New Roman"/>
            <w:sz w:val="24"/>
          </w:rPr>
          <m:t xml:space="preserve"> y=</m:t>
        </m:r>
        <m:d>
          <m:dPr>
            <m:begChr m:val="["/>
            <m:endChr m:val="]"/>
            <m:ctrlPr>
              <w:rPr>
                <w:rFonts w:ascii="Cambria Math" w:eastAsia="宋体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</w:rPr>
              <m:t>1,2</m:t>
            </m:r>
          </m:e>
        </m:d>
        <m:r>
          <w:rPr>
            <w:rFonts w:ascii="Cambria Math" w:eastAsia="宋体" w:hAnsi="Cambria Math" w:cs="Times New Roman"/>
            <w:sz w:val="24"/>
          </w:rPr>
          <m:t xml:space="preserve"> </m:t>
        </m:r>
      </m:oMath>
      <w:r>
        <w:rPr>
          <w:rFonts w:ascii="Times New Roman" w:eastAsia="宋体" w:hAnsi="Times New Roman" w:cs="Times New Roman" w:hint="eastAsia"/>
          <w:sz w:val="24"/>
        </w:rPr>
        <w:t>，理论可知属于</w:t>
      </w:r>
      <w:r>
        <w:rPr>
          <w:rFonts w:ascii="Times New Roman" w:eastAsia="宋体" w:hAnsi="Times New Roman" w:cs="Times New Roman" w:hint="eastAsia"/>
          <w:sz w:val="24"/>
        </w:rPr>
        <w:t xml:space="preserve"> </w:t>
      </w:r>
      <w:r w:rsidRPr="001B520E">
        <w:rPr>
          <w:rFonts w:ascii="Times New Roman" w:eastAsia="宋体" w:hAnsi="Times New Roman" w:cs="Times New Roman"/>
          <w:sz w:val="24"/>
        </w:rPr>
        <w:t>ω</w:t>
      </w:r>
      <w:r w:rsidRPr="001B520E">
        <w:rPr>
          <w:rFonts w:ascii="Times New Roman" w:eastAsia="宋体" w:hAnsi="Times New Roman" w:cs="Times New Roman"/>
          <w:sz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="宋体" w:hAnsi="Times New Roman" w:cs="Times New Roman" w:hint="eastAsia"/>
          <w:sz w:val="24"/>
        </w:rPr>
        <w:t>类，可知分类正确。</w:t>
      </w:r>
    </w:p>
    <w:p w14:paraId="7CCB2840" w14:textId="77777777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1D2372C0" w14:textId="51341EB7" w:rsidR="00A36952" w:rsidRDefault="007831D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  <w:r w:rsidRPr="007831D2">
        <w:rPr>
          <w:rFonts w:ascii="Times New Roman" w:eastAsia="宋体" w:hAnsi="Times New Roman" w:cs="Times New Roman"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578B451F" wp14:editId="1F4364A0">
            <wp:simplePos x="0" y="0"/>
            <wp:positionH relativeFrom="column">
              <wp:posOffset>-171450</wp:posOffset>
            </wp:positionH>
            <wp:positionV relativeFrom="paragraph">
              <wp:posOffset>11654</wp:posOffset>
            </wp:positionV>
            <wp:extent cx="5517224" cy="3589020"/>
            <wp:effectExtent l="0" t="0" r="0" b="508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224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0E93F" w14:textId="46D56DF8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091A57A5" w14:textId="6E300B32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6B64DA85" w14:textId="2F203640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465E6222" w14:textId="6F3002CE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26562CD9" w14:textId="5F92D016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3D9E6500" w14:textId="2FC79FFB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0335D4B4" w14:textId="75715086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4D34574F" w14:textId="3043AB5B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471CCF5C" w14:textId="12C0E3F8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71EC2B14" w14:textId="7476D375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33EC6838" w14:textId="1B1A9998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7E006F45" w14:textId="01291D50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6BAA63F8" w14:textId="6EDEAE9E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1B5BA12D" w14:textId="09248185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14245994" w14:textId="0D9B2C1D" w:rsidR="00A36952" w:rsidRDefault="007831D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  <w:r w:rsidRPr="00A36952">
        <w:rPr>
          <w:rFonts w:ascii="Times New Roman" w:eastAsia="宋体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6DCDF438" wp14:editId="23F2F045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273675" cy="4481830"/>
            <wp:effectExtent l="0" t="0" r="0" b="127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FD009" w14:textId="74840975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1097DCEB" w14:textId="14C5FDC8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07623BD2" w14:textId="7A492AFD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4F7B8A71" w14:textId="0889FBDF" w:rsidR="001B520E" w:rsidRPr="001B520E" w:rsidRDefault="001B520E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55F93915" w14:textId="2A26A1E2" w:rsidR="001B520E" w:rsidRDefault="001B520E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271D134D" w14:textId="5DFFC1C5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37B99B20" w14:textId="6680FE6D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7DAD99B3" w14:textId="07EE5CC5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5E69A50A" w14:textId="15ED68AC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4FD54183" w14:textId="433F0CD1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64DB79AD" w14:textId="52D7D430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3CF41652" w14:textId="7B091C4E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278FD858" w14:textId="546B731F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392C4D38" w14:textId="739B38D4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24E014E7" w14:textId="438EAD5F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539DEBFA" w14:textId="6C72C72F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0A504F76" w14:textId="46051F3C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4D8C1192" w14:textId="118AE08A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17D4C116" w14:textId="5800303F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1A47D720" w14:textId="5114B23A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22063F7A" w14:textId="64BDEE14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65636F66" w14:textId="32B578BE" w:rsidR="00A36952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76E5DEF2" w14:textId="77777777" w:rsidR="00A36952" w:rsidRPr="0033218F" w:rsidRDefault="00A36952" w:rsidP="001B520E">
      <w:pPr>
        <w:pStyle w:val="a5"/>
        <w:spacing w:line="276" w:lineRule="auto"/>
        <w:ind w:left="780" w:firstLineChars="0" w:firstLine="0"/>
        <w:rPr>
          <w:rFonts w:ascii="Times New Roman" w:eastAsia="宋体" w:hAnsi="Times New Roman" w:cs="Times New Roman"/>
          <w:sz w:val="24"/>
        </w:rPr>
      </w:pPr>
    </w:p>
    <w:p w14:paraId="48A9C6C6" w14:textId="5CDFB8C0" w:rsidR="0033218F" w:rsidRDefault="00A36952" w:rsidP="005F0BA0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代码主要函数附件：</w:t>
      </w:r>
    </w:p>
    <w:p w14:paraId="0DBF836E" w14:textId="0F979079" w:rsidR="00575158" w:rsidRDefault="00575158" w:rsidP="005F0BA0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求解分类界面方程：</w:t>
      </w:r>
    </w:p>
    <w:p w14:paraId="2D7C6755" w14:textId="42B033F3" w:rsidR="00A36952" w:rsidRPr="001B520E" w:rsidRDefault="007831D2" w:rsidP="005F0BA0">
      <w:pPr>
        <w:spacing w:line="276" w:lineRule="auto"/>
        <w:rPr>
          <w:rFonts w:ascii="Times New Roman" w:eastAsia="宋体" w:hAnsi="Times New Roman" w:cs="Times New Roman"/>
          <w:sz w:val="24"/>
        </w:rPr>
      </w:pPr>
      <w:r w:rsidRPr="007831D2">
        <w:rPr>
          <w:rFonts w:ascii="Times New Roman" w:eastAsia="宋体" w:hAnsi="Times New Roman" w:cs="Times New Roman"/>
          <w:sz w:val="24"/>
        </w:rPr>
        <w:drawing>
          <wp:inline distT="0" distB="0" distL="0" distR="0" wp14:anchorId="7CC5B815" wp14:editId="41B28477">
            <wp:extent cx="5274310" cy="44405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BEE2" w14:textId="2BC5C33D" w:rsidR="0033218F" w:rsidRDefault="00575158" w:rsidP="005F0BA0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绘图函数：</w:t>
      </w:r>
    </w:p>
    <w:p w14:paraId="024B1C13" w14:textId="6375B0A2" w:rsidR="00575158" w:rsidRDefault="00575158" w:rsidP="005F0BA0">
      <w:pPr>
        <w:spacing w:line="276" w:lineRule="auto"/>
        <w:rPr>
          <w:rFonts w:ascii="Times New Roman" w:eastAsia="宋体" w:hAnsi="Times New Roman" w:cs="Times New Roman"/>
          <w:sz w:val="24"/>
        </w:rPr>
      </w:pPr>
      <w:r w:rsidRPr="00575158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5061B08" wp14:editId="74533F1F">
            <wp:extent cx="5274310" cy="31800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298B" w14:textId="098CC87A" w:rsidR="00575158" w:rsidRDefault="00575158" w:rsidP="005F0BA0">
      <w:pPr>
        <w:spacing w:line="276" w:lineRule="auto"/>
        <w:rPr>
          <w:rFonts w:ascii="Times New Roman" w:eastAsia="宋体" w:hAnsi="Times New Roman" w:cs="Times New Roman"/>
          <w:sz w:val="24"/>
        </w:rPr>
      </w:pPr>
    </w:p>
    <w:p w14:paraId="78F39A6D" w14:textId="77777777" w:rsidR="0080510F" w:rsidRDefault="0080510F" w:rsidP="005F0BA0">
      <w:pPr>
        <w:spacing w:line="276" w:lineRule="auto"/>
        <w:rPr>
          <w:rFonts w:ascii="Times New Roman" w:eastAsia="宋体" w:hAnsi="Times New Roman" w:cs="Times New Roman"/>
          <w:sz w:val="24"/>
        </w:rPr>
      </w:pPr>
    </w:p>
    <w:p w14:paraId="1CF7424F" w14:textId="39CFD475" w:rsidR="00575158" w:rsidRDefault="00575158" w:rsidP="005F0BA0">
      <w:pPr>
        <w:spacing w:line="276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测试代码：</w:t>
      </w:r>
    </w:p>
    <w:p w14:paraId="30DE4AC7" w14:textId="51EB33BF" w:rsidR="00575158" w:rsidRPr="002476ED" w:rsidRDefault="00575158" w:rsidP="005F0BA0">
      <w:pPr>
        <w:spacing w:line="276" w:lineRule="auto"/>
        <w:rPr>
          <w:rFonts w:ascii="Times New Roman" w:eastAsia="宋体" w:hAnsi="Times New Roman" w:cs="Times New Roman"/>
          <w:sz w:val="24"/>
        </w:rPr>
      </w:pPr>
      <w:r w:rsidRPr="00575158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472CFC08" wp14:editId="7839B762">
            <wp:extent cx="5274310" cy="24650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158" w:rsidRPr="002476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31349"/>
    <w:multiLevelType w:val="hybridMultilevel"/>
    <w:tmpl w:val="0DCE189A"/>
    <w:lvl w:ilvl="0" w:tplc="156E59EE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EE2F7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F8E980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4EBC9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70F0A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B464F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04D1C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BCCFB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58FC26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4E7306"/>
    <w:multiLevelType w:val="multilevel"/>
    <w:tmpl w:val="9B965A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047996248">
    <w:abstractNumId w:val="1"/>
  </w:num>
  <w:num w:numId="2" w16cid:durableId="1193954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6ED"/>
    <w:rsid w:val="001A5A0B"/>
    <w:rsid w:val="001B520E"/>
    <w:rsid w:val="002476ED"/>
    <w:rsid w:val="0033218F"/>
    <w:rsid w:val="00575158"/>
    <w:rsid w:val="005F0BA0"/>
    <w:rsid w:val="007831D2"/>
    <w:rsid w:val="0080510F"/>
    <w:rsid w:val="00A36952"/>
    <w:rsid w:val="00AB7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DE9CF"/>
  <w15:chartTrackingRefBased/>
  <w15:docId w15:val="{2EDB3B80-63FF-7149-AED5-F3AB5875C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BA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F0BA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F0BA0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1A5A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7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90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0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file:///Users/huanglei/Documents/PRML/Bayes_of_Gaussion_with_2cls.py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磊</dc:creator>
  <cp:keywords/>
  <dc:description/>
  <cp:lastModifiedBy>黄 磊</cp:lastModifiedBy>
  <cp:revision>4</cp:revision>
  <dcterms:created xsi:type="dcterms:W3CDTF">2022-09-07T03:56:00Z</dcterms:created>
  <dcterms:modified xsi:type="dcterms:W3CDTF">2022-09-07T06:59:00Z</dcterms:modified>
</cp:coreProperties>
</file>