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交易大赛-C端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交易大赛支持B端创建一个自己的链上活动页面，C端可以通过活动页面进行链上交互，获取奖励。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活动的基本规则是，用户swap指定币种，在活动结束后根据trading volume比例来瓜分奖池。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需求详情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C端页面</w:t>
      </w:r>
      <w:bookmarkEnd w:id="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活动规则</w:t>
      </w:r>
      <w:bookmarkEnd w:id="3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一次交易大赛，可以有1个或者多个奖池，取决于项目方的设置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如果包括多个奖池，则可以有1个或0个Basic Pool，1个或多个指定Pool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Basic Pool可以允许三种设置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统计买入多种代币的交易量，需要列出来每一个代币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统计任意交易，但是排除特定币对（比如稳定币对）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统计任意交易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commentRangeStart w:id="1"/>
      <w:commentRangeStart w:id="2"/>
      <w:r>
        <w:rPr>
          <w:rFonts w:eastAsia="等线" w:ascii="Arial" w:cs="Arial" w:hAnsi="Arial"/>
          <w:sz w:val="22"/>
        </w:rPr>
        <w:t>指定pool只能指定统计买入某一个代币的交易量，pool的名字就用代币的名字，比如指定交易ENA，就叫ENA Pool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指定pool有一个独立的Leaderboard</w:t>
      </w:r>
      <w:commentRangeEnd w:id="1"/>
      <w:r>
        <w:commentReference w:id="1"/>
      </w:r>
      <w:commentRangeEnd w:id="2"/>
      <w:r>
        <w:commentReference w:id="2"/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瓜分奖池逻辑有3种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排行榜前xx名，按交易量瓜分奖池（前xx名要分光奖池）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交易量&gt;=xxx USD，按交易量瓜分奖池（要分光奖池）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无门槛，按交易量瓜分奖池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如果用户交易一笔，条件满足的情况下，可以同时计入Basic Pool和指定Pool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2957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页面布局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该页面是一个Dex举办交易大赛的活动页面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页面上需要包括以下内容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活动基本信息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Banner图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标题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分享按钮，复用quest这里的逻辑</w:t>
      </w:r>
    </w:p>
    <w:p>
      <w:pPr>
        <w:spacing w:before="120" w:after="120" w:line="288" w:lineRule="auto"/>
        <w:ind w:left="907"/>
        <w:jc w:val="center"/>
      </w:pPr>
      <w:r>
        <w:drawing>
          <wp:inline distT="0" distR="0" distB="0" distL="0">
            <wp:extent cx="2295525" cy="20669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持续时间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当前状态：Draft、Upcoming、Ongoing、Ended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主办项目列表</w:t>
      </w:r>
    </w:p>
    <w:p>
      <w:pPr>
        <w:numPr>
          <w:numId w:val="2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点击项目方的logo，可以跳转到项目方链接（这个由B端配置，如果不配置就没有跳转）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活动数据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Total Prize：总奖池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Trading Volume：总交易量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Participants：参与钱包数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Total Transactions：总交易笔数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奖励发放规则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列出所有奖池的规则和奖励金额，以下是例子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Basic Pool: The top 200 on the Basic Leaderboard share 5000$ （这里的金额是USD等值金额）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ENA Pool: The users on the ENA Leaderboard with volume &gt;= 200$ share 2000$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POL Pool: The users on the POL Leaderboard share 2000$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Leaderboard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如果有多个leaderboard，tab可以切换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tab下面，展示当前leaderboard支持的币种</w:t>
      </w:r>
    </w:p>
    <w:p>
      <w:pPr>
        <w:numPr>
          <w:numId w:val="3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Basic包括以下情况</w:t>
      </w:r>
    </w:p>
    <w:p>
      <w:pPr>
        <w:numPr>
          <w:numId w:val="3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Split by trading volume, only including buying x</w:t>
      </w:r>
      <w:r>
        <w:rPr>
          <w:rFonts w:eastAsia="等线" w:ascii="Arial" w:cs="Arial" w:hAnsi="Arial"/>
          <w:sz w:val="22"/>
          <w:shd w:fill="fff67a"/>
        </w:rPr>
        <w:t>xxx代币列表（鼠标悬浮在每个代币logo上面，展示代币的name和address，用户鼠标移动上去可以复制address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3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Split by trading volume, excluding same underlying asset（这个分支是排除了稳定币和weth这种币对的情况）</w:t>
      </w:r>
    </w:p>
    <w:p>
      <w:pPr>
        <w:numPr>
          <w:numId w:val="3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Split by trading volume, including any token</w:t>
      </w:r>
    </w:p>
    <w:p>
      <w:pPr>
        <w:numPr>
          <w:numId w:val="3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指定pool：Split by trading volume, only including buying xxx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展示自己的名次、交易量、交易占比</w:t>
      </w:r>
    </w:p>
    <w:p>
      <w:pPr>
        <w:numPr>
          <w:numId w:val="4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如果占比小于0.01%，则显示&lt;0.01%，如果大于等于0.01%，则显示具体占比，保留两位小数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展示前50名的用户</w:t>
      </w:r>
    </w:p>
    <w:p>
      <w:pPr>
        <w:numPr>
          <w:numId w:val="43"/>
        </w:numPr>
        <w:spacing w:before="120" w:after="120" w:line="288" w:lineRule="auto"/>
        <w:ind w:left="907"/>
        <w:jc w:val="left"/>
      </w:pPr>
      <w:commentRangeStart w:id="3"/>
      <w:r>
        <w:rPr>
          <w:rFonts w:eastAsia="等线" w:ascii="Arial" w:cs="Arial" w:hAnsi="Arial"/>
          <w:sz w:val="22"/>
        </w:rPr>
        <w:t>如果该奖池选择的是top 200瓜分，则在排行榜最下面展示第200名用户的volume，来帮助用户决策</w:t>
      </w:r>
    </w:p>
    <w:p>
      <w:pPr>
        <w:numPr>
          <w:numId w:val="4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  <w:shd w:fill="f76964"/>
        </w:rPr>
        <w:t>如果全部参与用户&lt;200人，不展示最后一行</w:t>
      </w:r>
    </w:p>
    <w:p>
      <w:pPr>
        <w:numPr>
          <w:numId w:val="4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只要选择的是top xxx瓜分，并且xxx&gt;50，都按照这个逻辑处理</w:t>
      </w:r>
      <w:commentRangeEnd w:id="3"/>
      <w:r>
        <w:commentReference w:id="3"/>
      </w:r>
    </w:p>
    <w:p>
      <w:pPr>
        <w:spacing w:before="120" w:after="120" w:line="288" w:lineRule="auto"/>
        <w:ind w:left="1360"/>
        <w:jc w:val="center"/>
      </w:pPr>
      <w:r>
        <w:drawing>
          <wp:inline distT="0" distR="0" distB="0" distL="0">
            <wp:extent cx="5257800" cy="12096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地址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交易量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76964"/>
        </w:rPr>
        <w:t>Swap交互区域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commentRangeStart w:id="4"/>
      <w:r>
        <w:rPr>
          <w:rFonts w:eastAsia="等线" w:ascii="Arial" w:cs="Arial" w:hAnsi="Arial"/>
          <w:sz w:val="22"/>
          <w:shd w:fill="f76964"/>
        </w:rPr>
        <w:t>如果活动设置了只限定部分币种，Swap to的代币列表打开，优先展示一个Eligible Token区域，列出来所有纳入统计的币种</w:t>
      </w:r>
      <w:commentRangeEnd w:id="4"/>
      <w:r>
        <w:commentReference w:id="4"/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C端页面-单Leaderboard状态</w:t>
      </w:r>
      <w:bookmarkEnd w:id="5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338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1.2 </w:t>
      </w:r>
      <w:r>
        <w:rPr>
          <w:rFonts w:eastAsia="等线" w:ascii="Arial" w:cs="Arial" w:hAnsi="Arial"/>
          <w:b w:val="true"/>
          <w:sz w:val="30"/>
        </w:rPr>
        <w:t>获奖状态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活动结束，用户已登录，且用户获奖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展示所有获得的代币数量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点击Check Reward，跳转Assets页面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4958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color w:val="3370ff"/>
          <w:sz w:val="30"/>
        </w:rPr>
        <w:t xml:space="preserve">1.3 </w:t>
      </w:r>
      <w:r>
        <w:rPr>
          <w:rFonts w:eastAsia="等线" w:ascii="Arial" w:cs="Arial" w:hAnsi="Arial"/>
          <w:b w:val="true"/>
          <w:sz w:val="30"/>
        </w:rPr>
        <w:t>未获奖状态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活动结束，用户已登录，且用户未获奖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用户点击check another account，触发登录弹窗，如果用户登录了新账号，则切换到新账号的状态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5434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1.4 </w:t>
      </w:r>
      <w:r>
        <w:rPr>
          <w:rFonts w:eastAsia="等线" w:ascii="Arial" w:cs="Arial" w:hAnsi="Arial"/>
          <w:b w:val="true"/>
          <w:sz w:val="30"/>
        </w:rPr>
        <w:t>未登录状态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活动结束，且用户未登录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点击Connect，触发登录弹窗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5434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3"/>
      <w:pgSz w:orient="portrait" w:h="16840" w:w="11905"/>
    </w:sectPr>
  </w:body>
</w:document>
</file>

<file path=word/comments.xml><?xml version="1.0" encoding="utf-8"?>
<w:comments xmlns:w="http://schemas.openxmlformats.org/wordprocessingml/2006/main">
  <w:comment w:id="1" w:date="2025-06-11T11:17:53.000Z" w:author="Y. Chang">
    <w:p>
      <w:r>
        <w:t>那这里是否是: 在 B 端创建时, 名字就要做重复校验, 即使不同币种 只要名字重复就不能创建出来,</w:t>
      </w:r>
    </w:p>
  </w:comment>
  <w:comment w:id="2" w:date="2025-06-11T11:27:46.000Z" w:author="T. Di">
    <w:p>
      <w:r>
        <w:t>这个B端部分处理</w:t>
      </w:r>
    </w:p>
  </w:comment>
  <w:comment w:id="3" w:date="2025-06-11T11:41:29.000Z" w:author="Y. Chang">
    <w:p>
      <w:r>
        <w:t>这段显示需求不太理解  再详细解释下</w:t>
      </w:r>
    </w:p>
  </w:comment>
  <w:comment w:id="4" w:date="2025-06-11T11:47:02.000Z" w:author="Y. Chang">
    <w:p>
      <w:r>
        <w:t>这个实现方案需要看下 </w:t>
      </w:r>
      <w:r>
        <w:t>@Z. Yuan</w:t>
      </w:r>
    </w:p>
  </w:comment>
</w:comments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49433">
    <w:lvl>
      <w:start w:val="1"/>
      <w:numFmt w:val="decimal"/>
      <w:suff w:val="tab"/>
      <w:lvlText w:val="%1."/>
      <w:rPr>
        <w:color w:val="3370ff"/>
      </w:rPr>
    </w:lvl>
  </w:abstractNum>
  <w:abstractNum w:abstractNumId="349434">
    <w:lvl>
      <w:start w:val="2"/>
      <w:numFmt w:val="decimal"/>
      <w:suff w:val="tab"/>
      <w:lvlText w:val="%1."/>
      <w:rPr>
        <w:color w:val="3370ff"/>
      </w:rPr>
    </w:lvl>
  </w:abstractNum>
  <w:abstractNum w:abstractNumId="349435">
    <w:lvl>
      <w:start w:val="3"/>
      <w:numFmt w:val="decimal"/>
      <w:suff w:val="tab"/>
      <w:lvlText w:val="%1."/>
      <w:rPr>
        <w:color w:val="3370ff"/>
      </w:rPr>
    </w:lvl>
  </w:abstractNum>
  <w:abstractNum w:abstractNumId="349436">
    <w:lvl>
      <w:start w:val="1"/>
      <w:numFmt w:val="lowerLetter"/>
      <w:suff w:val="tab"/>
      <w:lvlText w:val="%1."/>
      <w:rPr>
        <w:color w:val="3370ff"/>
      </w:rPr>
    </w:lvl>
  </w:abstractNum>
  <w:abstractNum w:abstractNumId="349437">
    <w:lvl>
      <w:start w:val="2"/>
      <w:numFmt w:val="lowerLetter"/>
      <w:suff w:val="tab"/>
      <w:lvlText w:val="%1."/>
      <w:rPr>
        <w:color w:val="3370ff"/>
      </w:rPr>
    </w:lvl>
  </w:abstractNum>
  <w:abstractNum w:abstractNumId="349438">
    <w:lvl>
      <w:start w:val="3"/>
      <w:numFmt w:val="lowerLetter"/>
      <w:suff w:val="tab"/>
      <w:lvlText w:val="%1."/>
      <w:rPr>
        <w:color w:val="3370ff"/>
      </w:rPr>
    </w:lvl>
  </w:abstractNum>
  <w:abstractNum w:abstractNumId="349439">
    <w:lvl>
      <w:start w:val="4"/>
      <w:numFmt w:val="decimal"/>
      <w:suff w:val="tab"/>
      <w:lvlText w:val="%1."/>
      <w:rPr>
        <w:color w:val="3370ff"/>
      </w:rPr>
    </w:lvl>
  </w:abstractNum>
  <w:abstractNum w:abstractNumId="349440">
    <w:lvl>
      <w:start w:val="1"/>
      <w:numFmt w:val="lowerLetter"/>
      <w:suff w:val="tab"/>
      <w:lvlText w:val="%1."/>
      <w:rPr>
        <w:color w:val="3370ff"/>
      </w:rPr>
    </w:lvl>
  </w:abstractNum>
  <w:abstractNum w:abstractNumId="349441">
    <w:lvl>
      <w:start w:val="5"/>
      <w:numFmt w:val="decimal"/>
      <w:suff w:val="tab"/>
      <w:lvlText w:val="%1."/>
      <w:rPr>
        <w:color w:val="3370ff"/>
      </w:rPr>
    </w:lvl>
  </w:abstractNum>
  <w:abstractNum w:abstractNumId="349442">
    <w:lvl>
      <w:start w:val="1"/>
      <w:numFmt w:val="lowerLetter"/>
      <w:suff w:val="tab"/>
      <w:lvlText w:val="%1."/>
      <w:rPr>
        <w:color w:val="3370ff"/>
      </w:rPr>
    </w:lvl>
  </w:abstractNum>
  <w:abstractNum w:abstractNumId="349443">
    <w:lvl>
      <w:start w:val="2"/>
      <w:numFmt w:val="lowerLetter"/>
      <w:suff w:val="tab"/>
      <w:lvlText w:val="%1."/>
      <w:rPr>
        <w:color w:val="3370ff"/>
      </w:rPr>
    </w:lvl>
  </w:abstractNum>
  <w:abstractNum w:abstractNumId="349444">
    <w:lvl>
      <w:start w:val="3"/>
      <w:numFmt w:val="lowerLetter"/>
      <w:suff w:val="tab"/>
      <w:lvlText w:val="%1."/>
      <w:rPr>
        <w:color w:val="3370ff"/>
      </w:rPr>
    </w:lvl>
  </w:abstractNum>
  <w:abstractNum w:abstractNumId="349445">
    <w:lvl>
      <w:start w:val="6"/>
      <w:numFmt w:val="decimal"/>
      <w:suff w:val="tab"/>
      <w:lvlText w:val="%1."/>
      <w:rPr>
        <w:color w:val="3370ff"/>
      </w:rPr>
    </w:lvl>
  </w:abstractNum>
  <w:abstractNum w:abstractNumId="349446">
    <w:lvl>
      <w:start w:val="1"/>
      <w:numFmt w:val="decimal"/>
      <w:suff w:val="tab"/>
      <w:lvlText w:val="%1."/>
      <w:rPr>
        <w:color w:val="3370ff"/>
      </w:rPr>
    </w:lvl>
  </w:abstractNum>
  <w:abstractNum w:abstractNumId="349447">
    <w:lvl>
      <w:start w:val="1"/>
      <w:numFmt w:val="lowerLetter"/>
      <w:suff w:val="tab"/>
      <w:lvlText w:val="%1."/>
      <w:rPr>
        <w:color w:val="3370ff"/>
      </w:rPr>
    </w:lvl>
  </w:abstractNum>
  <w:abstractNum w:abstractNumId="349448">
    <w:lvl>
      <w:start w:val="2"/>
      <w:numFmt w:val="lowerLetter"/>
      <w:suff w:val="tab"/>
      <w:lvlText w:val="%1."/>
      <w:rPr>
        <w:color w:val="3370ff"/>
      </w:rPr>
    </w:lvl>
  </w:abstractNum>
  <w:abstractNum w:abstractNumId="349449">
    <w:lvl>
      <w:start w:val="3"/>
      <w:numFmt w:val="lowerLetter"/>
      <w:suff w:val="tab"/>
      <w:lvlText w:val="%1."/>
      <w:rPr>
        <w:color w:val="3370ff"/>
      </w:rPr>
    </w:lvl>
  </w:abstractNum>
  <w:abstractNum w:abstractNumId="349450">
    <w:lvl>
      <w:start w:val="4"/>
      <w:numFmt w:val="lowerLetter"/>
      <w:suff w:val="tab"/>
      <w:lvlText w:val="%1."/>
      <w:rPr>
        <w:color w:val="3370ff"/>
      </w:rPr>
    </w:lvl>
  </w:abstractNum>
  <w:abstractNum w:abstractNumId="349451">
    <w:lvl>
      <w:start w:val="5"/>
      <w:numFmt w:val="lowerLetter"/>
      <w:suff w:val="tab"/>
      <w:lvlText w:val="%1."/>
      <w:rPr>
        <w:color w:val="3370ff"/>
      </w:rPr>
    </w:lvl>
  </w:abstractNum>
  <w:abstractNum w:abstractNumId="349452">
    <w:lvl>
      <w:start w:val="6"/>
      <w:numFmt w:val="lowerLetter"/>
      <w:suff w:val="tab"/>
      <w:lvlText w:val="%1."/>
      <w:rPr>
        <w:color w:val="3370ff"/>
      </w:rPr>
    </w:lvl>
  </w:abstractNum>
  <w:abstractNum w:abstractNumId="349453">
    <w:lvl>
      <w:start w:val="1"/>
      <w:numFmt w:val="lowerRoman"/>
      <w:suff w:val="tab"/>
      <w:lvlText w:val="%1."/>
      <w:rPr>
        <w:color w:val="3370ff"/>
      </w:rPr>
    </w:lvl>
  </w:abstractNum>
  <w:abstractNum w:abstractNumId="349454">
    <w:lvl>
      <w:start w:val="2"/>
      <w:numFmt w:val="decimal"/>
      <w:suff w:val="tab"/>
      <w:lvlText w:val="%1."/>
      <w:rPr>
        <w:color w:val="3370ff"/>
      </w:rPr>
    </w:lvl>
  </w:abstractNum>
  <w:abstractNum w:abstractNumId="349455">
    <w:lvl>
      <w:start w:val="1"/>
      <w:numFmt w:val="lowerLetter"/>
      <w:suff w:val="tab"/>
      <w:lvlText w:val="%1."/>
      <w:rPr>
        <w:color w:val="3370ff"/>
      </w:rPr>
    </w:lvl>
  </w:abstractNum>
  <w:abstractNum w:abstractNumId="349456">
    <w:lvl>
      <w:start w:val="2"/>
      <w:numFmt w:val="lowerLetter"/>
      <w:suff w:val="tab"/>
      <w:lvlText w:val="%1."/>
      <w:rPr>
        <w:color w:val="3370ff"/>
      </w:rPr>
    </w:lvl>
  </w:abstractNum>
  <w:abstractNum w:abstractNumId="349457">
    <w:lvl>
      <w:start w:val="3"/>
      <w:numFmt w:val="lowerLetter"/>
      <w:suff w:val="tab"/>
      <w:lvlText w:val="%1."/>
      <w:rPr>
        <w:color w:val="3370ff"/>
      </w:rPr>
    </w:lvl>
  </w:abstractNum>
  <w:abstractNum w:abstractNumId="349458">
    <w:lvl>
      <w:start w:val="4"/>
      <w:numFmt w:val="lowerLetter"/>
      <w:suff w:val="tab"/>
      <w:lvlText w:val="%1."/>
      <w:rPr>
        <w:color w:val="3370ff"/>
      </w:rPr>
    </w:lvl>
  </w:abstractNum>
  <w:abstractNum w:abstractNumId="349459">
    <w:lvl>
      <w:start w:val="3"/>
      <w:numFmt w:val="decimal"/>
      <w:suff w:val="tab"/>
      <w:lvlText w:val="%1."/>
      <w:rPr>
        <w:color w:val="3370ff"/>
      </w:rPr>
    </w:lvl>
  </w:abstractNum>
  <w:abstractNum w:abstractNumId="349460">
    <w:lvl>
      <w:start w:val="1"/>
      <w:numFmt w:val="lowerLetter"/>
      <w:suff w:val="tab"/>
      <w:lvlText w:val="%1."/>
      <w:rPr>
        <w:color w:val="3370ff"/>
      </w:rPr>
    </w:lvl>
  </w:abstractNum>
  <w:abstractNum w:abstractNumId="349461">
    <w:lvl>
      <w:start w:val="2"/>
      <w:numFmt w:val="lowerLetter"/>
      <w:suff w:val="tab"/>
      <w:lvlText w:val="%1."/>
      <w:rPr>
        <w:color w:val="3370ff"/>
      </w:rPr>
    </w:lvl>
  </w:abstractNum>
  <w:abstractNum w:abstractNumId="349462">
    <w:lvl>
      <w:start w:val="3"/>
      <w:numFmt w:val="lowerLetter"/>
      <w:suff w:val="tab"/>
      <w:lvlText w:val="%1."/>
      <w:rPr>
        <w:color w:val="3370ff"/>
      </w:rPr>
    </w:lvl>
  </w:abstractNum>
  <w:abstractNum w:abstractNumId="349463">
    <w:lvl>
      <w:start w:val="4"/>
      <w:numFmt w:val="lowerLetter"/>
      <w:suff w:val="tab"/>
      <w:lvlText w:val="%1."/>
      <w:rPr>
        <w:color w:val="3370ff"/>
      </w:rPr>
    </w:lvl>
  </w:abstractNum>
  <w:abstractNum w:abstractNumId="349464">
    <w:lvl>
      <w:start w:val="4"/>
      <w:numFmt w:val="decimal"/>
      <w:suff w:val="tab"/>
      <w:lvlText w:val="%1."/>
      <w:rPr>
        <w:color w:val="3370ff"/>
      </w:rPr>
    </w:lvl>
  </w:abstractNum>
  <w:abstractNum w:abstractNumId="349465">
    <w:lvl>
      <w:start w:val="1"/>
      <w:numFmt w:val="lowerLetter"/>
      <w:suff w:val="tab"/>
      <w:lvlText w:val="%1."/>
      <w:rPr>
        <w:color w:val="3370ff"/>
      </w:rPr>
    </w:lvl>
  </w:abstractNum>
  <w:abstractNum w:abstractNumId="349466">
    <w:lvl>
      <w:start w:val="2"/>
      <w:numFmt w:val="lowerLetter"/>
      <w:suff w:val="tab"/>
      <w:lvlText w:val="%1."/>
      <w:rPr>
        <w:color w:val="3370ff"/>
      </w:rPr>
    </w:lvl>
  </w:abstractNum>
  <w:abstractNum w:abstractNumId="349467">
    <w:lvl>
      <w:start w:val="1"/>
      <w:numFmt w:val="lowerRoman"/>
      <w:suff w:val="tab"/>
      <w:lvlText w:val="%1."/>
      <w:rPr>
        <w:color w:val="3370ff"/>
      </w:rPr>
    </w:lvl>
  </w:abstractNum>
  <w:abstractNum w:abstractNumId="349468">
    <w:lvl>
      <w:start w:val="1"/>
      <w:numFmt w:val="decimal"/>
      <w:suff w:val="tab"/>
      <w:lvlText w:val="%1."/>
      <w:rPr>
        <w:color w:val="3370ff"/>
      </w:rPr>
    </w:lvl>
  </w:abstractNum>
  <w:abstractNum w:abstractNumId="349469">
    <w:lvl>
      <w:start w:val="2"/>
      <w:numFmt w:val="decimal"/>
      <w:suff w:val="tab"/>
      <w:lvlText w:val="%1."/>
      <w:rPr>
        <w:color w:val="3370ff"/>
      </w:rPr>
    </w:lvl>
  </w:abstractNum>
  <w:abstractNum w:abstractNumId="349470">
    <w:lvl>
      <w:start w:val="3"/>
      <w:numFmt w:val="decimal"/>
      <w:suff w:val="tab"/>
      <w:lvlText w:val="%1."/>
      <w:rPr>
        <w:color w:val="3370ff"/>
      </w:rPr>
    </w:lvl>
  </w:abstractNum>
  <w:abstractNum w:abstractNumId="349471">
    <w:lvl>
      <w:start w:val="2"/>
      <w:numFmt w:val="lowerRoman"/>
      <w:suff w:val="tab"/>
      <w:lvlText w:val="%1."/>
      <w:rPr>
        <w:color w:val="3370ff"/>
      </w:rPr>
    </w:lvl>
  </w:abstractNum>
  <w:abstractNum w:abstractNumId="349472">
    <w:lvl>
      <w:start w:val="3"/>
      <w:numFmt w:val="lowerLetter"/>
      <w:suff w:val="tab"/>
      <w:lvlText w:val="%1."/>
      <w:rPr>
        <w:color w:val="3370ff"/>
      </w:rPr>
    </w:lvl>
  </w:abstractNum>
  <w:abstractNum w:abstractNumId="349473">
    <w:lvl>
      <w:start w:val="1"/>
      <w:numFmt w:val="lowerRoman"/>
      <w:suff w:val="tab"/>
      <w:lvlText w:val="%1."/>
      <w:rPr>
        <w:color w:val="3370ff"/>
      </w:rPr>
    </w:lvl>
  </w:abstractNum>
  <w:abstractNum w:abstractNumId="349474">
    <w:lvl>
      <w:start w:val="4"/>
      <w:numFmt w:val="lowerLetter"/>
      <w:suff w:val="tab"/>
      <w:lvlText w:val="%1."/>
      <w:rPr>
        <w:color w:val="3370ff"/>
      </w:rPr>
    </w:lvl>
  </w:abstractNum>
  <w:abstractNum w:abstractNumId="349475">
    <w:lvl>
      <w:start w:val="1"/>
      <w:numFmt w:val="lowerRoman"/>
      <w:suff w:val="tab"/>
      <w:lvlText w:val="%1."/>
      <w:rPr>
        <w:color w:val="3370ff"/>
      </w:rPr>
    </w:lvl>
  </w:abstractNum>
  <w:abstractNum w:abstractNumId="349476">
    <w:lvl>
      <w:start w:val="1"/>
      <w:numFmt w:val="decimal"/>
      <w:suff w:val="tab"/>
      <w:lvlText w:val="%1."/>
      <w:rPr>
        <w:color w:val="3370ff"/>
      </w:rPr>
    </w:lvl>
  </w:abstractNum>
  <w:abstractNum w:abstractNumId="349477">
    <w:lvl>
      <w:start w:val="2"/>
      <w:numFmt w:val="decimal"/>
      <w:suff w:val="tab"/>
      <w:lvlText w:val="%1."/>
      <w:rPr>
        <w:color w:val="3370ff"/>
      </w:rPr>
    </w:lvl>
  </w:abstractNum>
  <w:abstractNum w:abstractNumId="349478">
    <w:lvl>
      <w:start w:val="5"/>
      <w:numFmt w:val="lowerLetter"/>
      <w:suff w:val="tab"/>
      <w:lvlText w:val="%1."/>
      <w:rPr>
        <w:color w:val="3370ff"/>
      </w:rPr>
    </w:lvl>
  </w:abstractNum>
  <w:abstractNum w:abstractNumId="349479">
    <w:lvl>
      <w:start w:val="6"/>
      <w:numFmt w:val="lowerLetter"/>
      <w:suff w:val="tab"/>
      <w:lvlText w:val="%1."/>
      <w:rPr>
        <w:color w:val="3370ff"/>
      </w:rPr>
    </w:lvl>
  </w:abstractNum>
  <w:abstractNum w:abstractNumId="349480">
    <w:lvl>
      <w:start w:val="5"/>
      <w:numFmt w:val="decimal"/>
      <w:suff w:val="tab"/>
      <w:lvlText w:val="%1."/>
      <w:rPr>
        <w:color w:val="3370ff"/>
      </w:rPr>
    </w:lvl>
  </w:abstractNum>
  <w:abstractNum w:abstractNumId="349481">
    <w:lvl>
      <w:start w:val="1"/>
      <w:numFmt w:val="lowerLetter"/>
      <w:suff w:val="tab"/>
      <w:lvlText w:val="%1."/>
      <w:rPr>
        <w:color w:val="3370ff"/>
      </w:rPr>
    </w:lvl>
  </w:abstractNum>
  <w:num w:numId="1">
    <w:abstractNumId w:val="349433"/>
  </w:num>
  <w:num w:numId="2">
    <w:abstractNumId w:val="349434"/>
  </w:num>
  <w:num w:numId="3">
    <w:abstractNumId w:val="349435"/>
  </w:num>
  <w:num w:numId="4">
    <w:abstractNumId w:val="349436"/>
  </w:num>
  <w:num w:numId="5">
    <w:abstractNumId w:val="349437"/>
  </w:num>
  <w:num w:numId="6">
    <w:abstractNumId w:val="349438"/>
  </w:num>
  <w:num w:numId="7">
    <w:abstractNumId w:val="349439"/>
  </w:num>
  <w:num w:numId="8">
    <w:abstractNumId w:val="349440"/>
  </w:num>
  <w:num w:numId="9">
    <w:abstractNumId w:val="349441"/>
  </w:num>
  <w:num w:numId="10">
    <w:abstractNumId w:val="349442"/>
  </w:num>
  <w:num w:numId="11">
    <w:abstractNumId w:val="349443"/>
  </w:num>
  <w:num w:numId="12">
    <w:abstractNumId w:val="349444"/>
  </w:num>
  <w:num w:numId="13">
    <w:abstractNumId w:val="349445"/>
  </w:num>
  <w:num w:numId="14">
    <w:abstractNumId w:val="349446"/>
  </w:num>
  <w:num w:numId="15">
    <w:abstractNumId w:val="349447"/>
  </w:num>
  <w:num w:numId="16">
    <w:abstractNumId w:val="349448"/>
  </w:num>
  <w:num w:numId="17">
    <w:abstractNumId w:val="349449"/>
  </w:num>
  <w:num w:numId="18">
    <w:abstractNumId w:val="349450"/>
  </w:num>
  <w:num w:numId="19">
    <w:abstractNumId w:val="349451"/>
  </w:num>
  <w:num w:numId="20">
    <w:abstractNumId w:val="349452"/>
  </w:num>
  <w:num w:numId="21">
    <w:abstractNumId w:val="349453"/>
  </w:num>
  <w:num w:numId="22">
    <w:abstractNumId w:val="349454"/>
  </w:num>
  <w:num w:numId="23">
    <w:abstractNumId w:val="349455"/>
  </w:num>
  <w:num w:numId="24">
    <w:abstractNumId w:val="349456"/>
  </w:num>
  <w:num w:numId="25">
    <w:abstractNumId w:val="349457"/>
  </w:num>
  <w:num w:numId="26">
    <w:abstractNumId w:val="349458"/>
  </w:num>
  <w:num w:numId="27">
    <w:abstractNumId w:val="349459"/>
  </w:num>
  <w:num w:numId="28">
    <w:abstractNumId w:val="349460"/>
  </w:num>
  <w:num w:numId="29">
    <w:abstractNumId w:val="349461"/>
  </w:num>
  <w:num w:numId="30">
    <w:abstractNumId w:val="349462"/>
  </w:num>
  <w:num w:numId="31">
    <w:abstractNumId w:val="349463"/>
  </w:num>
  <w:num w:numId="32">
    <w:abstractNumId w:val="349464"/>
  </w:num>
  <w:num w:numId="33">
    <w:abstractNumId w:val="349465"/>
  </w:num>
  <w:num w:numId="34">
    <w:abstractNumId w:val="349466"/>
  </w:num>
  <w:num w:numId="35">
    <w:abstractNumId w:val="349467"/>
  </w:num>
  <w:num w:numId="36">
    <w:abstractNumId w:val="349468"/>
  </w:num>
  <w:num w:numId="37">
    <w:abstractNumId w:val="349469"/>
  </w:num>
  <w:num w:numId="38">
    <w:abstractNumId w:val="349470"/>
  </w:num>
  <w:num w:numId="39">
    <w:abstractNumId w:val="349471"/>
  </w:num>
  <w:num w:numId="40">
    <w:abstractNumId w:val="349472"/>
  </w:num>
  <w:num w:numId="41">
    <w:abstractNumId w:val="349473"/>
  </w:num>
  <w:num w:numId="42">
    <w:abstractNumId w:val="349474"/>
  </w:num>
  <w:num w:numId="43">
    <w:abstractNumId w:val="349475"/>
  </w:num>
  <w:num w:numId="44">
    <w:abstractNumId w:val="349476"/>
  </w:num>
  <w:num w:numId="45">
    <w:abstractNumId w:val="349477"/>
  </w:num>
  <w:num w:numId="46">
    <w:abstractNumId w:val="349478"/>
  </w:num>
  <w:num w:numId="47">
    <w:abstractNumId w:val="349479"/>
  </w:num>
  <w:num w:numId="48">
    <w:abstractNumId w:val="349480"/>
  </w:num>
  <w:num w:numId="49">
    <w:abstractNumId w:val="34948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comments.xml" Type="http://schemas.openxmlformats.org/officeDocument/2006/relationships/comments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2025-06-16T09:02:16Z</dcterms:created>
  <dc:creator>Apache POI</dc:creator>
</cp:coreProperties>
</file>