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B端客服反馈小优化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Community hub 复制 Quest 中的 tasks</w:t>
      </w:r>
      <w:bookmarkEnd w:id="0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6860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交互逻辑: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当项目方发布的 quest (不含草稿) 数量大于0时, 在 custom API 后出现 Copy from Quest 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点击 Copy from Quest 后, 展示所有已发布的 quest</w:t>
      </w:r>
    </w:p>
    <w:p>
      <w:pPr>
        <w:numPr>
          <w:numId w:val="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每个 quest 按钮上显示 quest 名称, 是单选项</w:t>
      </w:r>
    </w:p>
    <w:p>
      <w:pPr>
        <w:numPr>
          <w:numId w:val="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创建时间越晚的, 排名越靠前. 默认选中第一个 quest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选中 quest 后, 展示该 quest 下的任务</w:t>
      </w:r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任务顺序按照 quest 里的配置顺序来</w:t>
      </w:r>
    </w:p>
    <w:p>
      <w:pPr>
        <w:numPr>
          <w:numId w:val="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每个任务名称同 quest 里配置的任务名称</w:t>
      </w:r>
    </w:p>
    <w:p>
      <w:pPr>
        <w:numPr>
          <w:numId w:val="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支持多选, 操作逻辑同 quest 里的 copy from community task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点击任务上 + 后, 将该任务添加至 sector 中, 新创建的社区任务参数与 quest 里的任务参数保持一致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进入 communtiy task 页面默认选中 published 和 draft</w:t>
      </w:r>
      <w:bookmarkEnd w:id="1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17195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运营后台工具需求</w:t>
      </w:r>
      <w:bookmarkEnd w:id="2"/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增加清除incentives里用户的积分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增加支持修改 ongoing 状态的 ranking，fcfs 和open to all quest时间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  <w:shd w:fill="fff67a"/>
        </w:rPr>
        <w:t>(待定不用看) 在Quest中添加一个"测试Quest"功能 (测API 和 swap)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 publish 前进行测试，否则发布后发现问题， 又要重新下架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核心诉求：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能验证任务是否能正常执行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Quest 能修改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解决方案：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允许 ongoing 状态下更改 api 和 swap 任务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intract, 嵌在流程里, 只能先 test , 再发布; 在preview 页面增加一个 Test 按钮， 点击后跳转到 quest 详情页， 该页面下只能测试任务是否能正常完成, 不计入 participants 和 winner, B端可以随时修改 quest 的配置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用户在 preview 状态下, 增加引导: 如果想进行测试的话, 可进入 Test 状态(等同于 private), 可以检查任务是否能正常完成, 没问题再发布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 quest 详情页卡片, 增加 Test 状态, 该状态下增加 Launch Quest 按钮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86677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8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74609">
    <w:lvl>
      <w:start w:val="1"/>
      <w:numFmt w:val="decimal"/>
      <w:suff w:val="tab"/>
      <w:lvlText w:val="%1."/>
      <w:rPr>
        <w:color w:val="3370ff"/>
      </w:rPr>
    </w:lvl>
  </w:abstractNum>
  <w:abstractNum w:abstractNumId="74610">
    <w:lvl>
      <w:start w:val="2"/>
      <w:numFmt w:val="decimal"/>
      <w:suff w:val="tab"/>
      <w:lvlText w:val="%1."/>
      <w:rPr>
        <w:color w:val="3370ff"/>
      </w:rPr>
    </w:lvl>
  </w:abstractNum>
  <w:abstractNum w:abstractNumId="74611">
    <w:lvl>
      <w:start w:val="1"/>
      <w:numFmt w:val="lowerLetter"/>
      <w:suff w:val="tab"/>
      <w:lvlText w:val="%1."/>
      <w:rPr>
        <w:color w:val="3370ff"/>
      </w:rPr>
    </w:lvl>
  </w:abstractNum>
  <w:abstractNum w:abstractNumId="74612">
    <w:lvl>
      <w:start w:val="2"/>
      <w:numFmt w:val="lowerLetter"/>
      <w:suff w:val="tab"/>
      <w:lvlText w:val="%1."/>
      <w:rPr>
        <w:color w:val="3370ff"/>
      </w:rPr>
    </w:lvl>
  </w:abstractNum>
  <w:abstractNum w:abstractNumId="74613">
    <w:lvl>
      <w:start w:val="3"/>
      <w:numFmt w:val="decimal"/>
      <w:suff w:val="tab"/>
      <w:lvlText w:val="%1."/>
      <w:rPr>
        <w:color w:val="3370ff"/>
      </w:rPr>
    </w:lvl>
  </w:abstractNum>
  <w:abstractNum w:abstractNumId="74614">
    <w:lvl>
      <w:start w:val="1"/>
      <w:numFmt w:val="lowerLetter"/>
      <w:suff w:val="tab"/>
      <w:lvlText w:val="%1."/>
      <w:rPr>
        <w:color w:val="3370ff"/>
      </w:rPr>
    </w:lvl>
  </w:abstractNum>
  <w:abstractNum w:abstractNumId="74615">
    <w:lvl>
      <w:start w:val="2"/>
      <w:numFmt w:val="lowerLetter"/>
      <w:suff w:val="tab"/>
      <w:lvlText w:val="%1."/>
      <w:rPr>
        <w:color w:val="3370ff"/>
      </w:rPr>
    </w:lvl>
  </w:abstractNum>
  <w:abstractNum w:abstractNumId="74616">
    <w:lvl>
      <w:start w:val="3"/>
      <w:numFmt w:val="lowerLetter"/>
      <w:suff w:val="tab"/>
      <w:lvlText w:val="%1."/>
      <w:rPr>
        <w:color w:val="3370ff"/>
      </w:rPr>
    </w:lvl>
  </w:abstractNum>
  <w:abstractNum w:abstractNumId="74617">
    <w:lvl>
      <w:start w:val="4"/>
      <w:numFmt w:val="decimal"/>
      <w:suff w:val="tab"/>
      <w:lvlText w:val="%1."/>
      <w:rPr>
        <w:color w:val="3370ff"/>
      </w:rPr>
    </w:lvl>
  </w:abstractNum>
  <w:abstractNum w:abstractNumId="74618">
    <w:lvl>
      <w:start w:val="1"/>
      <w:numFmt w:val="decimal"/>
      <w:suff w:val="tab"/>
      <w:lvlText w:val="%1."/>
      <w:rPr>
        <w:color w:val="3370ff"/>
      </w:rPr>
    </w:lvl>
  </w:abstractNum>
  <w:abstractNum w:abstractNumId="74619">
    <w:lvl>
      <w:start w:val="2"/>
      <w:numFmt w:val="decimal"/>
      <w:suff w:val="tab"/>
      <w:lvlText w:val="%1."/>
      <w:rPr>
        <w:color w:val="3370ff"/>
      </w:rPr>
    </w:lvl>
  </w:abstractNum>
  <w:abstractNum w:abstractNumId="74620">
    <w:lvl>
      <w:start w:val="1"/>
      <w:numFmt w:val="decimal"/>
      <w:suff w:val="tab"/>
      <w:lvlText w:val="%1."/>
      <w:rPr>
        <w:color w:val="3370ff"/>
      </w:rPr>
    </w:lvl>
  </w:abstractNum>
  <w:abstractNum w:abstractNumId="74621">
    <w:lvl>
      <w:start w:val="2"/>
      <w:numFmt w:val="decimal"/>
      <w:suff w:val="tab"/>
      <w:lvlText w:val="%1."/>
      <w:rPr>
        <w:color w:val="3370ff"/>
      </w:rPr>
    </w:lvl>
  </w:abstractNum>
  <w:abstractNum w:abstractNumId="74622">
    <w:lvl>
      <w:start w:val="1"/>
      <w:numFmt w:val="decimal"/>
      <w:suff w:val="tab"/>
      <w:lvlText w:val="%1."/>
      <w:rPr>
        <w:color w:val="3370ff"/>
      </w:rPr>
    </w:lvl>
  </w:abstractNum>
  <w:abstractNum w:abstractNumId="74623">
    <w:lvl>
      <w:start w:val="2"/>
      <w:numFmt w:val="decimal"/>
      <w:suff w:val="tab"/>
      <w:lvlText w:val="%1."/>
      <w:rPr>
        <w:color w:val="3370ff"/>
      </w:rPr>
    </w:lvl>
  </w:abstractNum>
  <w:abstractNum w:abstractNumId="74624">
    <w:lvl>
      <w:start w:val="3"/>
      <w:numFmt w:val="decimal"/>
      <w:suff w:val="tab"/>
      <w:lvlText w:val="%1."/>
      <w:rPr>
        <w:color w:val="3370ff"/>
      </w:rPr>
    </w:lvl>
  </w:abstractNum>
  <w:abstractNum w:abstractNumId="74625">
    <w:lvl>
      <w:start w:val="4"/>
      <w:numFmt w:val="decimal"/>
      <w:suff w:val="tab"/>
      <w:lvlText w:val="%1."/>
      <w:rPr>
        <w:color w:val="3370ff"/>
      </w:rPr>
    </w:lvl>
  </w:abstractNum>
  <w:num w:numId="1">
    <w:abstractNumId w:val="74609"/>
  </w:num>
  <w:num w:numId="2">
    <w:abstractNumId w:val="74610"/>
  </w:num>
  <w:num w:numId="3">
    <w:abstractNumId w:val="74611"/>
  </w:num>
  <w:num w:numId="4">
    <w:abstractNumId w:val="74612"/>
  </w:num>
  <w:num w:numId="5">
    <w:abstractNumId w:val="74613"/>
  </w:num>
  <w:num w:numId="6">
    <w:abstractNumId w:val="74614"/>
  </w:num>
  <w:num w:numId="7">
    <w:abstractNumId w:val="74615"/>
  </w:num>
  <w:num w:numId="8">
    <w:abstractNumId w:val="74616"/>
  </w:num>
  <w:num w:numId="9">
    <w:abstractNumId w:val="74617"/>
  </w:num>
  <w:num w:numId="10">
    <w:abstractNumId w:val="74618"/>
  </w:num>
  <w:num w:numId="11">
    <w:abstractNumId w:val="74619"/>
  </w:num>
  <w:num w:numId="12">
    <w:abstractNumId w:val="74620"/>
  </w:num>
  <w:num w:numId="13">
    <w:abstractNumId w:val="74621"/>
  </w:num>
  <w:num w:numId="14">
    <w:abstractNumId w:val="74622"/>
  </w:num>
  <w:num w:numId="15">
    <w:abstractNumId w:val="74623"/>
  </w:num>
  <w:num w:numId="16">
    <w:abstractNumId w:val="74624"/>
  </w:num>
  <w:num w:numId="17">
    <w:abstractNumId w:val="7462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2025-08-12T01:58:35Z</dcterms:created>
  <dc:creator>Apache POI</dc:creator>
</cp:coreProperties>
</file>