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98E58A" w14:textId="77777777" w:rsidR="003B111B" w:rsidRPr="003B111B" w:rsidRDefault="003B111B" w:rsidP="003B111B">
      <w:pPr>
        <w:jc w:val="center"/>
        <w:rPr>
          <w:rFonts w:ascii="Algerian" w:hAnsi="Algerian"/>
          <w:b/>
          <w:noProof/>
          <w:sz w:val="48"/>
          <w:szCs w:val="48"/>
          <w:lang w:eastAsia="en-GB"/>
        </w:rPr>
      </w:pPr>
      <w:r w:rsidRPr="003B111B">
        <w:rPr>
          <w:rFonts w:ascii="Algerian" w:hAnsi="Algerian"/>
          <w:b/>
          <w:noProof/>
          <w:sz w:val="48"/>
          <w:szCs w:val="48"/>
          <w:lang w:eastAsia="en-GB"/>
        </w:rPr>
        <w:t>OUTPUT</w:t>
      </w:r>
    </w:p>
    <w:p w14:paraId="0AAAB7B4" w14:textId="77777777" w:rsidR="00014B14" w:rsidRDefault="003B111B">
      <w:r>
        <w:rPr>
          <w:noProof/>
          <w:lang w:eastAsia="en-GB"/>
        </w:rPr>
        <w:drawing>
          <wp:inline distT="0" distB="0" distL="0" distR="0" wp14:anchorId="52561C54" wp14:editId="4C89953C">
            <wp:extent cx="5731510" cy="30607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062"/>
                    <a:stretch/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4B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11B"/>
    <w:rsid w:val="00014B14"/>
    <w:rsid w:val="003B111B"/>
    <w:rsid w:val="003F31BA"/>
    <w:rsid w:val="006D1A0D"/>
    <w:rsid w:val="006D5368"/>
    <w:rsid w:val="00B84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8C595"/>
  <w15:chartTrackingRefBased/>
  <w15:docId w15:val="{44E28850-50E4-4B2C-AE42-627C3D7AC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WANJALA</dc:creator>
  <cp:keywords/>
  <dc:description/>
  <cp:lastModifiedBy>AMY WANJALA</cp:lastModifiedBy>
  <cp:revision>1</cp:revision>
  <dcterms:created xsi:type="dcterms:W3CDTF">2024-01-30T19:04:00Z</dcterms:created>
  <dcterms:modified xsi:type="dcterms:W3CDTF">2024-01-30T19:06:00Z</dcterms:modified>
</cp:coreProperties>
</file>