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03509" w14:textId="77777777" w:rsidR="006707A2" w:rsidRPr="005123DC" w:rsidRDefault="00000000">
      <w:pPr>
        <w:pStyle w:val="Heading1"/>
        <w:rPr>
          <w:sz w:val="52"/>
          <w:szCs w:val="52"/>
        </w:rPr>
      </w:pPr>
      <w:r w:rsidRPr="005123DC">
        <w:rPr>
          <w:sz w:val="52"/>
          <w:szCs w:val="52"/>
        </w:rPr>
        <w:t>Language Translator Project Report</w:t>
      </w:r>
    </w:p>
    <w:p w14:paraId="350F5829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1. Import Required Libraries</w:t>
      </w:r>
    </w:p>
    <w:p w14:paraId="28B5F816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We use the following libraries:</w:t>
      </w:r>
      <w:r w:rsidRPr="005123DC">
        <w:rPr>
          <w:sz w:val="28"/>
          <w:szCs w:val="28"/>
        </w:rPr>
        <w:br/>
        <w:t>- tkinter: for GUI development</w:t>
      </w:r>
      <w:r w:rsidRPr="005123DC">
        <w:rPr>
          <w:sz w:val="28"/>
          <w:szCs w:val="28"/>
        </w:rPr>
        <w:br/>
        <w:t>- pandas: for data manipulation</w:t>
      </w:r>
      <w:r w:rsidRPr="005123DC">
        <w:rPr>
          <w:sz w:val="28"/>
          <w:szCs w:val="28"/>
        </w:rPr>
        <w:br/>
        <w:t>- googletrans: for language translation</w:t>
      </w:r>
      <w:r w:rsidRPr="005123DC">
        <w:rPr>
          <w:sz w:val="28"/>
          <w:szCs w:val="28"/>
        </w:rPr>
        <w:br/>
        <w:t>- asyncio: for asynchronous translation support</w:t>
      </w:r>
      <w:r w:rsidRPr="005123DC">
        <w:rPr>
          <w:sz w:val="28"/>
          <w:szCs w:val="28"/>
        </w:rPr>
        <w:br/>
      </w:r>
    </w:p>
    <w:p w14:paraId="67FB19A4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2. Load the Dataset</w:t>
      </w:r>
    </w:p>
    <w:p w14:paraId="27138484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The dataset used is a CSV file containing commonly used phrases in English and their translations into multiple languages such as Spanish, French, German, and Hindi. It is loaded using pandas.</w:t>
      </w:r>
    </w:p>
    <w:p w14:paraId="32CF90EC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3. Data Preprocessing &amp; Feature Selection</w:t>
      </w:r>
    </w:p>
    <w:p w14:paraId="5FF786D3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- Data Cleaning: Removed missing and duplicate entries.</w:t>
      </w:r>
      <w:r w:rsidRPr="005123DC">
        <w:rPr>
          <w:sz w:val="28"/>
          <w:szCs w:val="28"/>
        </w:rPr>
        <w:br/>
        <w:t>- Filling Missing Values: Any empty fields were filled or removed.</w:t>
      </w:r>
      <w:r w:rsidRPr="005123DC">
        <w:rPr>
          <w:sz w:val="28"/>
          <w:szCs w:val="28"/>
        </w:rPr>
        <w:br/>
        <w:t>- Noisy Data: Cleaned by stripping whitespace and correcting formatting.</w:t>
      </w:r>
      <w:r w:rsidRPr="005123DC">
        <w:rPr>
          <w:sz w:val="28"/>
          <w:szCs w:val="28"/>
        </w:rPr>
        <w:br/>
        <w:t>- Removal of Outliers: Not applicable as data is linguistic.</w:t>
      </w:r>
      <w:r w:rsidRPr="005123DC">
        <w:rPr>
          <w:sz w:val="28"/>
          <w:szCs w:val="28"/>
        </w:rPr>
        <w:br/>
        <w:t>- Categorical Transformation: Language names mapped to language codes for processing.</w:t>
      </w:r>
    </w:p>
    <w:p w14:paraId="35FC255E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4. Data Visualization</w:t>
      </w:r>
    </w:p>
    <w:p w14:paraId="25326363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We can visualize the frequency of phrases and their translations using:</w:t>
      </w:r>
      <w:r w:rsidRPr="005123DC">
        <w:rPr>
          <w:sz w:val="28"/>
          <w:szCs w:val="28"/>
        </w:rPr>
        <w:br/>
        <w:t>- Bar Charts</w:t>
      </w:r>
      <w:r w:rsidRPr="005123DC">
        <w:rPr>
          <w:sz w:val="28"/>
          <w:szCs w:val="28"/>
        </w:rPr>
        <w:br/>
        <w:t>- Heat Maps</w:t>
      </w:r>
      <w:r w:rsidRPr="005123DC">
        <w:rPr>
          <w:sz w:val="28"/>
          <w:szCs w:val="28"/>
        </w:rPr>
        <w:br/>
        <w:t>- Histograms</w:t>
      </w:r>
      <w:r w:rsidRPr="005123DC">
        <w:rPr>
          <w:sz w:val="28"/>
          <w:szCs w:val="28"/>
        </w:rPr>
        <w:br/>
        <w:t>- Pie Charts</w:t>
      </w:r>
      <w:r w:rsidRPr="005123DC">
        <w:rPr>
          <w:sz w:val="28"/>
          <w:szCs w:val="28"/>
        </w:rPr>
        <w:br/>
        <w:t>- Treemaps</w:t>
      </w:r>
      <w:r w:rsidRPr="005123DC">
        <w:rPr>
          <w:sz w:val="28"/>
          <w:szCs w:val="28"/>
        </w:rPr>
        <w:br/>
        <w:t>These visualizations help understand language patterns and commonly used phrases.</w:t>
      </w:r>
    </w:p>
    <w:p w14:paraId="191B9772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lastRenderedPageBreak/>
        <w:t>5. Splitting and Training the Data</w:t>
      </w:r>
    </w:p>
    <w:p w14:paraId="528DB905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The dataset is conceptually split into:</w:t>
      </w:r>
      <w:r w:rsidRPr="005123DC">
        <w:rPr>
          <w:sz w:val="28"/>
          <w:szCs w:val="28"/>
        </w:rPr>
        <w:br/>
        <w:t>- 80% for training</w:t>
      </w:r>
      <w:r w:rsidRPr="005123DC">
        <w:rPr>
          <w:sz w:val="28"/>
          <w:szCs w:val="28"/>
        </w:rPr>
        <w:br/>
        <w:t>- 20% for testing</w:t>
      </w:r>
      <w:r w:rsidRPr="005123DC">
        <w:rPr>
          <w:sz w:val="28"/>
          <w:szCs w:val="28"/>
        </w:rPr>
        <w:br/>
        <w:t>Since we're using Google Translate API, the focus is on dynamic text-based translation, but this step applies if we train a model for phrase prediction.</w:t>
      </w:r>
    </w:p>
    <w:p w14:paraId="21FFCF08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6. Load and Fit the Model</w:t>
      </w:r>
    </w:p>
    <w:p w14:paraId="6DB6340E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The Google Translate model is pre-trained. We use the API interface to fit and transform the text data entered by the user using asynchronous functions for real-time translation.</w:t>
      </w:r>
    </w:p>
    <w:p w14:paraId="01F7E83D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7. Evaluating the Model</w:t>
      </w:r>
    </w:p>
    <w:p w14:paraId="1E95160C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Model performance is measured through:</w:t>
      </w:r>
      <w:r w:rsidRPr="005123DC">
        <w:rPr>
          <w:sz w:val="28"/>
          <w:szCs w:val="28"/>
        </w:rPr>
        <w:br/>
        <w:t>- Response Accuracy</w:t>
      </w:r>
      <w:r w:rsidRPr="005123DC">
        <w:rPr>
          <w:sz w:val="28"/>
          <w:szCs w:val="28"/>
        </w:rPr>
        <w:br/>
        <w:t>- Translation Reliability</w:t>
      </w:r>
      <w:r w:rsidRPr="005123DC">
        <w:rPr>
          <w:sz w:val="28"/>
          <w:szCs w:val="28"/>
        </w:rPr>
        <w:br/>
        <w:t>- Language Mapping Correctness</w:t>
      </w:r>
      <w:r w:rsidRPr="005123DC">
        <w:rPr>
          <w:sz w:val="28"/>
          <w:szCs w:val="28"/>
        </w:rPr>
        <w:br/>
        <w:t>If accuracy is below 75%, alternate algorithms or API services could be considered.</w:t>
      </w:r>
    </w:p>
    <w:p w14:paraId="587B9271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8. Build the Predictive Model</w:t>
      </w:r>
    </w:p>
    <w:p w14:paraId="17ADDFDB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We build a predictive translation interface where users can input a phrase and choose source and target languages. The model uses Google Translate API to return translated text.</w:t>
      </w:r>
    </w:p>
    <w:p w14:paraId="04719021" w14:textId="77777777" w:rsidR="006707A2" w:rsidRPr="005123DC" w:rsidRDefault="00000000">
      <w:pPr>
        <w:pStyle w:val="Heading2"/>
        <w:rPr>
          <w:sz w:val="28"/>
          <w:szCs w:val="28"/>
        </w:rPr>
      </w:pPr>
      <w:r w:rsidRPr="005123DC">
        <w:rPr>
          <w:sz w:val="28"/>
          <w:szCs w:val="28"/>
        </w:rPr>
        <w:t>9. Deploy the Model</w:t>
      </w:r>
    </w:p>
    <w:p w14:paraId="13B304FA" w14:textId="77777777" w:rsidR="006707A2" w:rsidRPr="005123DC" w:rsidRDefault="00000000">
      <w:pPr>
        <w:rPr>
          <w:sz w:val="28"/>
          <w:szCs w:val="28"/>
        </w:rPr>
      </w:pPr>
      <w:r w:rsidRPr="005123DC">
        <w:rPr>
          <w:sz w:val="28"/>
          <w:szCs w:val="28"/>
        </w:rPr>
        <w:t>The GUI-based application is deployed using Python's tkinter library. Users can:</w:t>
      </w:r>
      <w:r w:rsidRPr="005123DC">
        <w:rPr>
          <w:sz w:val="28"/>
          <w:szCs w:val="28"/>
        </w:rPr>
        <w:br/>
        <w:t>- Choose source and target languages</w:t>
      </w:r>
      <w:r w:rsidRPr="005123DC">
        <w:rPr>
          <w:sz w:val="28"/>
          <w:szCs w:val="28"/>
        </w:rPr>
        <w:br/>
        <w:t>- Input custom text or select from predefined phrases</w:t>
      </w:r>
      <w:r w:rsidRPr="005123DC">
        <w:rPr>
          <w:sz w:val="28"/>
          <w:szCs w:val="28"/>
        </w:rPr>
        <w:br/>
        <w:t>- View translated output instantly</w:t>
      </w:r>
      <w:r w:rsidRPr="005123DC">
        <w:rPr>
          <w:sz w:val="28"/>
          <w:szCs w:val="28"/>
        </w:rPr>
        <w:br/>
        <w:t>This makes it a user-friendly and interactive language translation tool.</w:t>
      </w:r>
    </w:p>
    <w:sectPr w:rsidR="006707A2" w:rsidRPr="005123DC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E45A8" w14:textId="77777777" w:rsidR="008C4923" w:rsidRDefault="008C4923" w:rsidP="00427805">
      <w:pPr>
        <w:spacing w:after="0" w:line="240" w:lineRule="auto"/>
      </w:pPr>
      <w:r>
        <w:separator/>
      </w:r>
    </w:p>
  </w:endnote>
  <w:endnote w:type="continuationSeparator" w:id="0">
    <w:p w14:paraId="50E963D7" w14:textId="77777777" w:rsidR="008C4923" w:rsidRDefault="008C4923" w:rsidP="0042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12A85" w14:textId="77777777" w:rsidR="00427805" w:rsidRDefault="004278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A567A" w14:textId="77777777" w:rsidR="00427805" w:rsidRDefault="004278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CEAB5" w14:textId="77777777" w:rsidR="00427805" w:rsidRDefault="00427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85F2A" w14:textId="77777777" w:rsidR="008C4923" w:rsidRDefault="008C4923" w:rsidP="00427805">
      <w:pPr>
        <w:spacing w:after="0" w:line="240" w:lineRule="auto"/>
      </w:pPr>
      <w:r>
        <w:separator/>
      </w:r>
    </w:p>
  </w:footnote>
  <w:footnote w:type="continuationSeparator" w:id="0">
    <w:p w14:paraId="5235DE3E" w14:textId="77777777" w:rsidR="008C4923" w:rsidRDefault="008C4923" w:rsidP="0042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D04B7" w14:textId="49ACDE26" w:rsidR="00427805" w:rsidRDefault="00427805">
    <w:pPr>
      <w:pStyle w:val="Header"/>
    </w:pPr>
    <w:r>
      <w:rPr>
        <w:noProof/>
      </w:rPr>
      <w:pict w14:anchorId="1CA38E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8844" o:spid="_x0000_s1026" type="#_x0000_t136" style="position:absolute;margin-left:0;margin-top:0;width:507.6pt;height:10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BLACKBUCK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01E6A" w14:textId="2A927759" w:rsidR="00427805" w:rsidRDefault="00427805">
    <w:pPr>
      <w:pStyle w:val="Header"/>
    </w:pPr>
    <w:r>
      <w:rPr>
        <w:noProof/>
      </w:rPr>
      <w:pict w14:anchorId="24C4BCF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8845" o:spid="_x0000_s1027" type="#_x0000_t136" style="position:absolute;margin-left:0;margin-top:0;width:507.6pt;height:10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BLACKBUCK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A39B8B" w14:textId="166B1718" w:rsidR="00427805" w:rsidRDefault="00427805">
    <w:pPr>
      <w:pStyle w:val="Header"/>
    </w:pPr>
    <w:r>
      <w:rPr>
        <w:noProof/>
      </w:rPr>
      <w:pict w14:anchorId="668EFC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7748843" o:spid="_x0000_s1025" type="#_x0000_t136" style="position:absolute;margin-left:0;margin-top:0;width:507.6pt;height:10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BLACKBUCK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705754">
    <w:abstractNumId w:val="8"/>
  </w:num>
  <w:num w:numId="2" w16cid:durableId="1074860806">
    <w:abstractNumId w:val="6"/>
  </w:num>
  <w:num w:numId="3" w16cid:durableId="1910069209">
    <w:abstractNumId w:val="5"/>
  </w:num>
  <w:num w:numId="4" w16cid:durableId="981890833">
    <w:abstractNumId w:val="4"/>
  </w:num>
  <w:num w:numId="5" w16cid:durableId="774129760">
    <w:abstractNumId w:val="7"/>
  </w:num>
  <w:num w:numId="6" w16cid:durableId="1709909296">
    <w:abstractNumId w:val="3"/>
  </w:num>
  <w:num w:numId="7" w16cid:durableId="1192643389">
    <w:abstractNumId w:val="2"/>
  </w:num>
  <w:num w:numId="8" w16cid:durableId="767116408">
    <w:abstractNumId w:val="1"/>
  </w:num>
  <w:num w:numId="9" w16cid:durableId="114782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AF9"/>
    <w:rsid w:val="00427805"/>
    <w:rsid w:val="005123DC"/>
    <w:rsid w:val="006707A2"/>
    <w:rsid w:val="008C4923"/>
    <w:rsid w:val="00AA1D8D"/>
    <w:rsid w:val="00B47730"/>
    <w:rsid w:val="00CB0664"/>
    <w:rsid w:val="00F008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9FBB3C"/>
  <w14:defaultImageDpi w14:val="300"/>
  <w15:docId w15:val="{6028F36C-E89E-43F9-9F61-5DDFF25FD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kayala</cp:lastModifiedBy>
  <cp:revision>2</cp:revision>
  <dcterms:created xsi:type="dcterms:W3CDTF">2025-07-20T16:05:00Z</dcterms:created>
  <dcterms:modified xsi:type="dcterms:W3CDTF">2025-07-20T16:05:00Z</dcterms:modified>
  <cp:category/>
</cp:coreProperties>
</file>