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BC" w:rsidRDefault="003E15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41DBC" w:rsidRDefault="003E15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041DBC" w:rsidRDefault="00041DB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1DBC">
        <w:tc>
          <w:tcPr>
            <w:tcW w:w="4508" w:type="dxa"/>
          </w:tcPr>
          <w:p w:rsidR="00041DBC" w:rsidRDefault="003E151E">
            <w:r>
              <w:t>Date</w:t>
            </w:r>
          </w:p>
        </w:tc>
        <w:tc>
          <w:tcPr>
            <w:tcW w:w="4508" w:type="dxa"/>
          </w:tcPr>
          <w:p w:rsidR="00041DBC" w:rsidRDefault="003E151E">
            <w:r>
              <w:t>31 January 2025</w:t>
            </w:r>
          </w:p>
        </w:tc>
      </w:tr>
      <w:tr w:rsidR="00697146">
        <w:tc>
          <w:tcPr>
            <w:tcW w:w="4508" w:type="dxa"/>
          </w:tcPr>
          <w:p w:rsidR="00697146" w:rsidRDefault="00697146" w:rsidP="00697146">
            <w:r>
              <w:t>Team ID</w:t>
            </w:r>
          </w:p>
        </w:tc>
        <w:tc>
          <w:tcPr>
            <w:tcW w:w="4508" w:type="dxa"/>
          </w:tcPr>
          <w:p w:rsidR="00697146" w:rsidRDefault="00697146" w:rsidP="00697146">
            <w:r>
              <w:t>LTVIP2025TMID38625</w:t>
            </w:r>
          </w:p>
        </w:tc>
      </w:tr>
      <w:tr w:rsidR="00697146">
        <w:tc>
          <w:tcPr>
            <w:tcW w:w="4508" w:type="dxa"/>
          </w:tcPr>
          <w:p w:rsidR="00697146" w:rsidRDefault="00697146" w:rsidP="00697146">
            <w:r>
              <w:t>Project Name</w:t>
            </w:r>
          </w:p>
        </w:tc>
        <w:tc>
          <w:tcPr>
            <w:tcW w:w="4508" w:type="dxa"/>
          </w:tcPr>
          <w:p w:rsidR="00697146" w:rsidRDefault="00697146" w:rsidP="00697146"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697146">
        <w:tc>
          <w:tcPr>
            <w:tcW w:w="4508" w:type="dxa"/>
          </w:tcPr>
          <w:p w:rsidR="00697146" w:rsidRDefault="00697146" w:rsidP="00697146">
            <w:r>
              <w:t>Maximum Marks</w:t>
            </w:r>
          </w:p>
        </w:tc>
        <w:tc>
          <w:tcPr>
            <w:tcW w:w="4508" w:type="dxa"/>
          </w:tcPr>
          <w:p w:rsidR="00697146" w:rsidRDefault="00697146" w:rsidP="00697146">
            <w:r>
              <w:t>4 Marks</w:t>
            </w:r>
          </w:p>
        </w:tc>
      </w:tr>
    </w:tbl>
    <w:p w:rsidR="00041DBC" w:rsidRDefault="00041DBC">
      <w:pPr>
        <w:rPr>
          <w:b/>
          <w:sz w:val="24"/>
          <w:szCs w:val="24"/>
        </w:rPr>
      </w:pPr>
    </w:p>
    <w:p w:rsidR="00041DBC" w:rsidRDefault="003E151E">
      <w:pPr>
        <w:rPr>
          <w:b/>
          <w:sz w:val="24"/>
          <w:szCs w:val="24"/>
        </w:rPr>
      </w:pPr>
      <w:r w:rsidRPr="00697146">
        <w:rPr>
          <w:b/>
          <w:sz w:val="36"/>
          <w:szCs w:val="36"/>
        </w:rPr>
        <w:t>Empathy Map Canvas</w:t>
      </w:r>
      <w:r>
        <w:rPr>
          <w:b/>
          <w:sz w:val="24"/>
          <w:szCs w:val="24"/>
        </w:rPr>
        <w:t>:</w:t>
      </w:r>
    </w:p>
    <w:p w:rsidR="00697146" w:rsidRDefault="00697146" w:rsidP="00697146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 w:val="0"/>
        </w:rPr>
        <w:t>What is an Empathy Map Canvas?</w:t>
      </w:r>
    </w:p>
    <w:p w:rsidR="00697146" w:rsidRDefault="00697146" w:rsidP="00697146">
      <w:pPr>
        <w:pStyle w:val="NormalWeb"/>
      </w:pPr>
      <w:r>
        <w:t xml:space="preserve">An </w:t>
      </w:r>
      <w:r>
        <w:rPr>
          <w:rStyle w:val="Strong"/>
        </w:rPr>
        <w:t>Empathy Map Canvas</w:t>
      </w:r>
      <w:r>
        <w:t xml:space="preserve"> is a structured framework that captures what a person </w:t>
      </w:r>
      <w:r>
        <w:rPr>
          <w:rStyle w:val="Strong"/>
        </w:rPr>
        <w:t>says, thinks, does, and feels</w:t>
      </w:r>
      <w:r>
        <w:t xml:space="preserve"> in a specific context. In revolutionizing liver care, it is used to:</w:t>
      </w:r>
    </w:p>
    <w:p w:rsidR="00697146" w:rsidRDefault="00697146" w:rsidP="00697146">
      <w:pPr>
        <w:pStyle w:val="NormalWeb"/>
        <w:numPr>
          <w:ilvl w:val="0"/>
          <w:numId w:val="4"/>
        </w:numPr>
      </w:pPr>
      <w:r>
        <w:t xml:space="preserve">Understand the </w:t>
      </w:r>
      <w:r>
        <w:rPr>
          <w:rStyle w:val="Strong"/>
        </w:rPr>
        <w:t>emotional and behavioral experience</w:t>
      </w:r>
      <w:r>
        <w:t xml:space="preserve"> of patients and stakeholders.</w:t>
      </w:r>
    </w:p>
    <w:p w:rsidR="00697146" w:rsidRDefault="00697146" w:rsidP="00697146">
      <w:pPr>
        <w:pStyle w:val="NormalWeb"/>
        <w:numPr>
          <w:ilvl w:val="0"/>
          <w:numId w:val="4"/>
        </w:numPr>
      </w:pPr>
      <w:r>
        <w:t xml:space="preserve">Align team members around </w:t>
      </w:r>
      <w:r>
        <w:rPr>
          <w:rStyle w:val="Strong"/>
        </w:rPr>
        <w:t>real, human-centered problems</w:t>
      </w:r>
      <w:r>
        <w:t>.</w:t>
      </w:r>
    </w:p>
    <w:p w:rsidR="00697146" w:rsidRDefault="00697146" w:rsidP="00697146">
      <w:pPr>
        <w:pStyle w:val="NormalWeb"/>
        <w:numPr>
          <w:ilvl w:val="0"/>
          <w:numId w:val="4"/>
        </w:numPr>
      </w:pPr>
      <w:r>
        <w:t xml:space="preserve">Identify unmet needs that can lead to </w:t>
      </w:r>
      <w:r>
        <w:rPr>
          <w:rStyle w:val="Strong"/>
        </w:rPr>
        <w:t>transformative solutions</w:t>
      </w:r>
      <w:r>
        <w:t>.</w:t>
      </w:r>
    </w:p>
    <w:p w:rsidR="00697146" w:rsidRDefault="00697146" w:rsidP="00697146">
      <w:r>
        <w:pict>
          <v:rect id="_x0000_i1028" style="width:0;height:1.5pt" o:hralign="center" o:hrstd="t" o:hr="t" fillcolor="#a0a0a0" stroked="f"/>
        </w:pict>
      </w:r>
    </w:p>
    <w:p w:rsidR="00697146" w:rsidRDefault="00697146" w:rsidP="00697146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Why Use It in Liver Care?</w:t>
      </w:r>
    </w:p>
    <w:p w:rsidR="00697146" w:rsidRDefault="00697146" w:rsidP="00697146">
      <w:pPr>
        <w:pStyle w:val="NormalWeb"/>
      </w:pPr>
      <w:r>
        <w:t xml:space="preserve">Liver diseases—like NAFLD, cirrhosis, or hepatitis—often progress </w:t>
      </w:r>
      <w:r>
        <w:rPr>
          <w:rStyle w:val="Strong"/>
        </w:rPr>
        <w:t>silently</w:t>
      </w:r>
      <w:r>
        <w:t>, with low awareness among patients and even primary care providers. An empathy map helps uncover:</w:t>
      </w:r>
    </w:p>
    <w:p w:rsidR="00697146" w:rsidRDefault="00697146" w:rsidP="00697146">
      <w:pPr>
        <w:pStyle w:val="NormalWeb"/>
        <w:numPr>
          <w:ilvl w:val="0"/>
          <w:numId w:val="5"/>
        </w:numPr>
      </w:pPr>
      <w:r>
        <w:t>Emotional responses to diagnosis and treatment</w:t>
      </w:r>
    </w:p>
    <w:p w:rsidR="00697146" w:rsidRDefault="00697146" w:rsidP="00697146">
      <w:pPr>
        <w:pStyle w:val="NormalWeb"/>
        <w:numPr>
          <w:ilvl w:val="0"/>
          <w:numId w:val="5"/>
        </w:numPr>
      </w:pPr>
      <w:r>
        <w:t>Barriers in access, communication, and care continuity</w:t>
      </w:r>
    </w:p>
    <w:p w:rsidR="00697146" w:rsidRDefault="00697146" w:rsidP="00697146">
      <w:pPr>
        <w:pStyle w:val="NormalWeb"/>
        <w:numPr>
          <w:ilvl w:val="0"/>
          <w:numId w:val="5"/>
        </w:numPr>
      </w:pPr>
      <w:r>
        <w:t>Misconceptions about liver health</w:t>
      </w:r>
    </w:p>
    <w:p w:rsidR="00697146" w:rsidRDefault="00697146" w:rsidP="00697146">
      <w:pPr>
        <w:pStyle w:val="NormalWeb"/>
        <w:numPr>
          <w:ilvl w:val="0"/>
          <w:numId w:val="5"/>
        </w:numPr>
      </w:pPr>
      <w:r>
        <w:t>Caregiver challenges in post-transplant or chronic management</w:t>
      </w:r>
    </w:p>
    <w:p w:rsidR="00697146" w:rsidRDefault="00697146" w:rsidP="00697146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 w:val="0"/>
        </w:rPr>
        <w:t>Use Cases in Liver Care Innovation</w:t>
      </w:r>
    </w:p>
    <w:p w:rsidR="00697146" w:rsidRDefault="00697146" w:rsidP="00697146">
      <w:pPr>
        <w:pStyle w:val="NormalWeb"/>
        <w:numPr>
          <w:ilvl w:val="0"/>
          <w:numId w:val="6"/>
        </w:numPr>
      </w:pPr>
      <w:r>
        <w:t xml:space="preserve">Designing a </w:t>
      </w:r>
      <w:r>
        <w:rPr>
          <w:rStyle w:val="Strong"/>
        </w:rPr>
        <w:t>patient education app</w:t>
      </w:r>
    </w:p>
    <w:p w:rsidR="00697146" w:rsidRDefault="00697146" w:rsidP="00697146">
      <w:pPr>
        <w:pStyle w:val="NormalWeb"/>
        <w:numPr>
          <w:ilvl w:val="0"/>
          <w:numId w:val="6"/>
        </w:numPr>
      </w:pPr>
      <w:r>
        <w:t xml:space="preserve">Creating a </w:t>
      </w:r>
      <w:r>
        <w:rPr>
          <w:rStyle w:val="Strong"/>
        </w:rPr>
        <w:t>screening protocol in primary care</w:t>
      </w:r>
    </w:p>
    <w:p w:rsidR="00697146" w:rsidRDefault="00697146" w:rsidP="00697146">
      <w:pPr>
        <w:pStyle w:val="NormalWeb"/>
        <w:numPr>
          <w:ilvl w:val="0"/>
          <w:numId w:val="6"/>
        </w:numPr>
      </w:pPr>
      <w:r>
        <w:t xml:space="preserve">Improving </w:t>
      </w:r>
      <w:r>
        <w:rPr>
          <w:rStyle w:val="Strong"/>
        </w:rPr>
        <w:t>transplant patient aftercare</w:t>
      </w:r>
    </w:p>
    <w:p w:rsidR="00697146" w:rsidRDefault="00697146" w:rsidP="00697146">
      <w:pPr>
        <w:pStyle w:val="NormalWeb"/>
        <w:numPr>
          <w:ilvl w:val="0"/>
          <w:numId w:val="6"/>
        </w:numPr>
      </w:pPr>
      <w:r>
        <w:t xml:space="preserve">Developing </w:t>
      </w:r>
      <w:r>
        <w:rPr>
          <w:rStyle w:val="Strong"/>
        </w:rPr>
        <w:t>telehealth tools for remote patients</w:t>
      </w:r>
    </w:p>
    <w:p w:rsidR="00697146" w:rsidRDefault="00697146" w:rsidP="00697146">
      <w:r>
        <w:pict>
          <v:rect id="_x0000_i1030" style="width:0;height:1.5pt" o:hralign="center" o:hrstd="t" o:hr="t" fillcolor="#a0a0a0" stroked="f"/>
        </w:pict>
      </w:r>
    </w:p>
    <w:p w:rsidR="00697146" w:rsidRDefault="00697146" w:rsidP="00697146">
      <w:pPr>
        <w:pStyle w:val="Heading2"/>
      </w:pPr>
      <w:r>
        <w:rPr>
          <w:rFonts w:ascii="Segoe UI Symbol" w:hAnsi="Segoe UI Symbol" w:cs="Segoe UI Symbol"/>
        </w:rPr>
        <w:t>🖼</w:t>
      </w:r>
      <w:r>
        <w:t>️ Empathy Map Canvas Template (Summary Layout)</w:t>
      </w:r>
    </w:p>
    <w:p w:rsidR="00697146" w:rsidRDefault="00697146" w:rsidP="00697146">
      <w:pPr>
        <w:pStyle w:val="NormalWeb"/>
      </w:pPr>
      <w:r>
        <w:t>| SAYS         | THINKS       |</w:t>
      </w:r>
    </w:p>
    <w:p w:rsidR="00697146" w:rsidRDefault="00697146" w:rsidP="00697146">
      <w:pPr>
        <w:pStyle w:val="NormalWeb"/>
      </w:pPr>
      <w:r>
        <w:t>|--------------|--------------|</w:t>
      </w:r>
    </w:p>
    <w:p w:rsidR="00697146" w:rsidRDefault="00697146" w:rsidP="00697146">
      <w:pPr>
        <w:pStyle w:val="NormalWeb"/>
      </w:pPr>
      <w:r>
        <w:lastRenderedPageBreak/>
        <w:t xml:space="preserve">| What they say| Inner </w:t>
      </w:r>
      <w:proofErr w:type="gramStart"/>
      <w:r>
        <w:t>voice  |</w:t>
      </w:r>
      <w:proofErr w:type="gramEnd"/>
    </w:p>
    <w:p w:rsidR="00697146" w:rsidRDefault="00697146" w:rsidP="00697146">
      <w:pPr>
        <w:pStyle w:val="NormalWeb"/>
      </w:pPr>
    </w:p>
    <w:p w:rsidR="00697146" w:rsidRDefault="00697146" w:rsidP="00697146">
      <w:pPr>
        <w:pStyle w:val="NormalWeb"/>
      </w:pPr>
      <w:r>
        <w:t>| DOES         | FEELS        |</w:t>
      </w:r>
    </w:p>
    <w:p w:rsidR="00697146" w:rsidRDefault="00697146" w:rsidP="00697146">
      <w:pPr>
        <w:pStyle w:val="NormalWeb"/>
      </w:pPr>
      <w:r>
        <w:t>|--------------|--------------|</w:t>
      </w:r>
    </w:p>
    <w:p w:rsidR="00697146" w:rsidRDefault="00697146" w:rsidP="00697146">
      <w:pPr>
        <w:pStyle w:val="NormalWeb"/>
      </w:pPr>
      <w:r>
        <w:t>| Behavior     | Emotions     |</w:t>
      </w:r>
    </w:p>
    <w:p w:rsidR="00697146" w:rsidRDefault="00697146" w:rsidP="00697146">
      <w:pPr>
        <w:pStyle w:val="NormalWeb"/>
      </w:pPr>
    </w:p>
    <w:p w:rsidR="00697146" w:rsidRDefault="00697146" w:rsidP="00697146">
      <w:pPr>
        <w:pStyle w:val="NormalWeb"/>
      </w:pPr>
      <w:r>
        <w:t>| PAINS                      |</w:t>
      </w:r>
    </w:p>
    <w:p w:rsidR="00697146" w:rsidRDefault="00697146" w:rsidP="00697146">
      <w:pPr>
        <w:pStyle w:val="NormalWeb"/>
      </w:pPr>
      <w:r>
        <w:t>|----------------------------|</w:t>
      </w:r>
    </w:p>
    <w:p w:rsidR="00697146" w:rsidRDefault="00697146" w:rsidP="00697146">
      <w:pPr>
        <w:pStyle w:val="NormalWeb"/>
      </w:pPr>
      <w:r>
        <w:t>| Frustrations, obstacles    |</w:t>
      </w:r>
    </w:p>
    <w:p w:rsidR="00697146" w:rsidRDefault="00697146" w:rsidP="00697146">
      <w:pPr>
        <w:pStyle w:val="NormalWeb"/>
      </w:pPr>
    </w:p>
    <w:p w:rsidR="00697146" w:rsidRDefault="00697146" w:rsidP="00697146">
      <w:pPr>
        <w:pStyle w:val="NormalWeb"/>
      </w:pPr>
      <w:r>
        <w:t>| GAINS                      |</w:t>
      </w:r>
    </w:p>
    <w:p w:rsidR="00697146" w:rsidRDefault="00697146" w:rsidP="00697146">
      <w:pPr>
        <w:pStyle w:val="NormalWeb"/>
      </w:pPr>
      <w:r>
        <w:t>|----------------------------|</w:t>
      </w:r>
    </w:p>
    <w:p w:rsidR="002E39E5" w:rsidRPr="00697146" w:rsidRDefault="002E39E5" w:rsidP="002E39E5">
      <w:pPr>
        <w:jc w:val="both"/>
        <w:rPr>
          <w:b/>
          <w:color w:val="2A2A2A"/>
          <w:sz w:val="32"/>
          <w:szCs w:val="32"/>
        </w:rPr>
      </w:pPr>
      <w:r w:rsidRPr="00697146">
        <w:rPr>
          <w:b/>
          <w:color w:val="2A2A2A"/>
          <w:sz w:val="32"/>
          <w:szCs w:val="32"/>
        </w:rPr>
        <w:t>Example:</w:t>
      </w:r>
    </w:p>
    <w:p w:rsidR="00697146" w:rsidRDefault="00697146">
      <w:pPr>
        <w:rPr>
          <w:b/>
          <w:sz w:val="24"/>
          <w:szCs w:val="24"/>
        </w:rPr>
      </w:pPr>
    </w:p>
    <w:p w:rsidR="002E39E5" w:rsidRPr="002E39E5" w:rsidRDefault="002E39E5" w:rsidP="002E3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39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D083F3" wp14:editId="5862C5FA">
            <wp:extent cx="5295900" cy="4152900"/>
            <wp:effectExtent l="0" t="0" r="0" b="0"/>
            <wp:docPr id="1" name="Picture 1" descr="C:\Users\Husnejaha\AppData\Local\Microsoft\Windows\INetCache\IE\SPXGJ100\IMG-20250627-WA000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snejaha\AppData\Local\Microsoft\Windows\INetCache\IE\SPXGJ100\IMG-20250627-WA0002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BC" w:rsidRPr="003E151E" w:rsidRDefault="003E151E">
      <w:pPr>
        <w:jc w:val="both"/>
        <w:rPr>
          <w:b/>
          <w:color w:val="2A2A2A"/>
          <w:sz w:val="32"/>
          <w:szCs w:val="32"/>
        </w:rPr>
      </w:pPr>
      <w:r w:rsidRPr="003E151E">
        <w:rPr>
          <w:b/>
          <w:color w:val="2A2A2A"/>
          <w:sz w:val="32"/>
          <w:szCs w:val="32"/>
        </w:rPr>
        <w:lastRenderedPageBreak/>
        <w:t>Example: Food</w:t>
      </w:r>
      <w:r>
        <w:rPr>
          <w:b/>
          <w:color w:val="2A2A2A"/>
          <w:sz w:val="32"/>
          <w:szCs w:val="32"/>
        </w:rPr>
        <w:t xml:space="preserve"> Ordering &amp; Delivery Application: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>+------------------------+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|   Patient/End User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</w:t>
      </w:r>
      <w:proofErr w:type="gramStart"/>
      <w:r w:rsidRPr="003E151E">
        <w:rPr>
          <w:sz w:val="24"/>
          <w:szCs w:val="24"/>
        </w:rPr>
        <w:t>|(</w:t>
      </w:r>
      <w:proofErr w:type="gramEnd"/>
      <w:r w:rsidRPr="003E151E">
        <w:rPr>
          <w:sz w:val="24"/>
          <w:szCs w:val="24"/>
        </w:rPr>
        <w:t>Mobile App Interface)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+----------+-------------+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v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+---------------+---------------+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|   Personalized Meal Planner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| (Based on liver </w:t>
      </w:r>
      <w:proofErr w:type="gramStart"/>
      <w:r w:rsidRPr="003E151E">
        <w:rPr>
          <w:sz w:val="24"/>
          <w:szCs w:val="24"/>
        </w:rPr>
        <w:t xml:space="preserve">condition,   </w:t>
      </w:r>
      <w:proofErr w:type="gramEnd"/>
      <w:r w:rsidRPr="003E151E">
        <w:rPr>
          <w:sz w:val="24"/>
          <w:szCs w:val="24"/>
        </w:rPr>
        <w:t xml:space="preserve">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</w:t>
      </w:r>
      <w:proofErr w:type="gramStart"/>
      <w:r w:rsidRPr="003E151E">
        <w:rPr>
          <w:sz w:val="24"/>
          <w:szCs w:val="24"/>
        </w:rPr>
        <w:t>|  doctor</w:t>
      </w:r>
      <w:proofErr w:type="gramEnd"/>
      <w:r w:rsidRPr="003E151E">
        <w:rPr>
          <w:sz w:val="24"/>
          <w:szCs w:val="24"/>
        </w:rPr>
        <w:t>/dietician input)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+---------------+---------------+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v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+------------------+------------------+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|   Doctor/Dietician Dashboard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| - Set meal plans  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| - Track compliance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| - Monitor nutrition reports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+------------------+------------------+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v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+-------------------------------+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|   Food Vendor Management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| - Partnered liver-friendly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|   kitchens/restaurants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| - Menu customization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+----------------+---------------+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E151E">
        <w:rPr>
          <w:sz w:val="24"/>
          <w:szCs w:val="24"/>
        </w:rPr>
        <w:t xml:space="preserve">                                v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+------------+------------+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lastRenderedPageBreak/>
        <w:t xml:space="preserve">           </w:t>
      </w:r>
      <w:bookmarkStart w:id="0" w:name="_GoBack"/>
      <w:bookmarkEnd w:id="0"/>
      <w:r w:rsidRPr="003E151E">
        <w:rPr>
          <w:sz w:val="24"/>
          <w:szCs w:val="24"/>
        </w:rPr>
        <w:t xml:space="preserve">       |   Delivery Service </w:t>
      </w:r>
      <w:proofErr w:type="gramStart"/>
      <w:r w:rsidRPr="003E151E">
        <w:rPr>
          <w:sz w:val="24"/>
          <w:szCs w:val="24"/>
        </w:rPr>
        <w:t>API  |</w:t>
      </w:r>
      <w:proofErr w:type="gramEnd"/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| - Route optimization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| - Real-time tracking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+------------+------------+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            v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+----------+-----------+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|   Feedback &amp; </w:t>
      </w:r>
      <w:proofErr w:type="gramStart"/>
      <w:r w:rsidRPr="003E151E">
        <w:rPr>
          <w:sz w:val="24"/>
          <w:szCs w:val="24"/>
        </w:rPr>
        <w:t>Health  |</w:t>
      </w:r>
      <w:proofErr w:type="gramEnd"/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|   Monitoring </w:t>
      </w:r>
      <w:proofErr w:type="gramStart"/>
      <w:r w:rsidRPr="003E151E">
        <w:rPr>
          <w:sz w:val="24"/>
          <w:szCs w:val="24"/>
        </w:rPr>
        <w:t>System  |</w:t>
      </w:r>
      <w:proofErr w:type="gramEnd"/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| - Rate meals  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| - Log symptoms        |</w:t>
      </w:r>
    </w:p>
    <w:p w:rsidR="003E151E" w:rsidRPr="003E151E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| - Track </w:t>
      </w:r>
      <w:proofErr w:type="gramStart"/>
      <w:r w:rsidRPr="003E151E">
        <w:rPr>
          <w:sz w:val="24"/>
          <w:szCs w:val="24"/>
        </w:rPr>
        <w:t>improvements  |</w:t>
      </w:r>
      <w:proofErr w:type="gramEnd"/>
    </w:p>
    <w:p w:rsidR="00041DBC" w:rsidRDefault="003E151E" w:rsidP="003E151E">
      <w:pPr>
        <w:rPr>
          <w:sz w:val="24"/>
          <w:szCs w:val="24"/>
        </w:rPr>
      </w:pPr>
      <w:r w:rsidRPr="003E151E">
        <w:rPr>
          <w:sz w:val="24"/>
          <w:szCs w:val="24"/>
        </w:rPr>
        <w:t xml:space="preserve">                    +----------------------+</w:t>
      </w:r>
    </w:p>
    <w:sectPr w:rsidR="0004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0F"/>
    <w:multiLevelType w:val="multilevel"/>
    <w:tmpl w:val="9B9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6D0D"/>
    <w:multiLevelType w:val="multilevel"/>
    <w:tmpl w:val="D0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E0EFF"/>
    <w:multiLevelType w:val="multilevel"/>
    <w:tmpl w:val="DE2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33889"/>
    <w:multiLevelType w:val="multilevel"/>
    <w:tmpl w:val="5C2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912B2"/>
    <w:multiLevelType w:val="multilevel"/>
    <w:tmpl w:val="C7F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304FB"/>
    <w:multiLevelType w:val="multilevel"/>
    <w:tmpl w:val="62A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C"/>
    <w:rsid w:val="00041DBC"/>
    <w:rsid w:val="002E39E5"/>
    <w:rsid w:val="003E151E"/>
    <w:rsid w:val="006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F384"/>
  <w15:docId w15:val="{701ED173-35C3-420A-ABD4-AD90BE87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9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97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Husnejaha</cp:lastModifiedBy>
  <cp:revision>2</cp:revision>
  <dcterms:created xsi:type="dcterms:W3CDTF">2025-06-27T06:05:00Z</dcterms:created>
  <dcterms:modified xsi:type="dcterms:W3CDTF">2025-06-27T06:05:00Z</dcterms:modified>
</cp:coreProperties>
</file>