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122" w:rsidRDefault="00630122" w:rsidP="00630122">
      <w:pPr>
        <w:rPr>
          <w:noProof/>
        </w:rPr>
      </w:pPr>
      <w:r>
        <w:rPr>
          <w:noProof/>
        </w:rPr>
        <w:t xml:space="preserve">                                                               </w:t>
      </w:r>
      <w:r>
        <w:rPr>
          <w:noProof/>
          <w:lang w:eastAsia="en-US" w:bidi="bn-BD"/>
        </w:rPr>
        <w:drawing>
          <wp:inline distT="0" distB="0" distL="0" distR="0" wp14:anchorId="679A6D2C" wp14:editId="2A5B0F19">
            <wp:extent cx="1562100" cy="184669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u logo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06" cy="18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30122" w:rsidRDefault="003F7A3A" w:rsidP="00630122">
      <w:pPr>
        <w:rPr>
          <w:noProof/>
        </w:rPr>
      </w:pPr>
      <w:bookmarkStart w:id="0" w:name="_GoBack"/>
      <w:bookmarkEnd w:id="0"/>
      <w:r>
        <w:rPr>
          <w:noProof/>
          <w:lang w:eastAsia="en-US" w:bidi="bn-B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8BFA1B" wp14:editId="12069136">
                <wp:simplePos x="0" y="0"/>
                <wp:positionH relativeFrom="page">
                  <wp:align>center</wp:align>
                </wp:positionH>
                <wp:positionV relativeFrom="paragraph">
                  <wp:posOffset>334902</wp:posOffset>
                </wp:positionV>
                <wp:extent cx="6390640" cy="5647690"/>
                <wp:effectExtent l="0" t="0" r="1016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564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122" w:rsidRPr="00D424DB" w:rsidRDefault="00BB0E5C" w:rsidP="003F7A3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424DB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CSE 332 Project</w:t>
                            </w:r>
                          </w:p>
                          <w:p w:rsidR="00D424DB" w:rsidRDefault="00D424DB" w:rsidP="003F7A3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424DB" w:rsidRPr="00BB0E5C" w:rsidRDefault="00D424DB" w:rsidP="003F7A3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  <w:p w:rsidR="00630122" w:rsidRPr="003F7A3A" w:rsidRDefault="00630122" w:rsidP="003F7A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7A3A">
                              <w:rPr>
                                <w:sz w:val="28"/>
                                <w:szCs w:val="28"/>
                              </w:rPr>
                              <w:t>Report Submission Date:</w:t>
                            </w:r>
                            <w:r w:rsidR="00BB0E5C" w:rsidRPr="003F7A3A">
                              <w:rPr>
                                <w:sz w:val="28"/>
                                <w:szCs w:val="28"/>
                              </w:rPr>
                              <w:t xml:space="preserve">  25</w:t>
                            </w:r>
                            <w:r w:rsidR="00BB0E5C" w:rsidRPr="003F7A3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BB0E5C" w:rsidRPr="003F7A3A">
                              <w:rPr>
                                <w:sz w:val="28"/>
                                <w:szCs w:val="28"/>
                              </w:rPr>
                              <w:t xml:space="preserve"> April, 2018</w:t>
                            </w:r>
                          </w:p>
                          <w:p w:rsidR="00630122" w:rsidRPr="003F7A3A" w:rsidRDefault="00630122" w:rsidP="003F7A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7A3A">
                              <w:rPr>
                                <w:sz w:val="28"/>
                                <w:szCs w:val="28"/>
                              </w:rPr>
                              <w:t>Section:</w:t>
                            </w:r>
                            <w:r w:rsidR="00BB0E5C" w:rsidRPr="003F7A3A">
                              <w:rPr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  <w:p w:rsidR="00D424DB" w:rsidRPr="003F7A3A" w:rsidRDefault="00D424DB" w:rsidP="003F7A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0122" w:rsidRPr="003F7A3A" w:rsidRDefault="00630122" w:rsidP="003F7A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7A3A">
                              <w:rPr>
                                <w:sz w:val="28"/>
                                <w:szCs w:val="28"/>
                              </w:rPr>
                              <w:t>Name of group members:</w:t>
                            </w:r>
                          </w:p>
                          <w:p w:rsidR="00D424DB" w:rsidRPr="003F7A3A" w:rsidRDefault="00D424DB" w:rsidP="003F7A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09"/>
                              <w:gridCol w:w="4509"/>
                            </w:tblGrid>
                            <w:tr w:rsidR="00630122" w:rsidRPr="003F7A3A" w:rsidTr="00D424DB">
                              <w:tc>
                                <w:tcPr>
                                  <w:tcW w:w="4509" w:type="dxa"/>
                                </w:tcPr>
                                <w:p w:rsidR="00630122" w:rsidRPr="003F7A3A" w:rsidRDefault="00630122" w:rsidP="003F7A3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F7A3A">
                                    <w:rPr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</w:tcPr>
                                <w:p w:rsidR="00630122" w:rsidRPr="003F7A3A" w:rsidRDefault="00630122" w:rsidP="003F7A3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F7A3A">
                                    <w:rPr>
                                      <w:sz w:val="28"/>
                                      <w:szCs w:val="28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630122" w:rsidRPr="003F7A3A" w:rsidTr="00D424DB">
                              <w:tc>
                                <w:tcPr>
                                  <w:tcW w:w="4509" w:type="dxa"/>
                                </w:tcPr>
                                <w:p w:rsidR="00630122" w:rsidRPr="003F7A3A" w:rsidRDefault="00D424DB" w:rsidP="003F7A3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F7A3A">
                                    <w:rPr>
                                      <w:sz w:val="28"/>
                                      <w:szCs w:val="28"/>
                                    </w:rPr>
                                    <w:t xml:space="preserve">Mahbuba </w:t>
                                  </w:r>
                                  <w:proofErr w:type="spellStart"/>
                                  <w:r w:rsidRPr="003F7A3A">
                                    <w:rPr>
                                      <w:sz w:val="28"/>
                                      <w:szCs w:val="28"/>
                                    </w:rPr>
                                    <w:t>Tasmin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09" w:type="dxa"/>
                                </w:tcPr>
                                <w:p w:rsidR="00630122" w:rsidRPr="003F7A3A" w:rsidRDefault="00D424DB" w:rsidP="003F7A3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F7A3A">
                                    <w:rPr>
                                      <w:sz w:val="28"/>
                                      <w:szCs w:val="28"/>
                                    </w:rPr>
                                    <w:t>1610064042</w:t>
                                  </w:r>
                                </w:p>
                              </w:tc>
                            </w:tr>
                            <w:tr w:rsidR="00630122" w:rsidRPr="003F7A3A" w:rsidTr="00D424DB">
                              <w:tc>
                                <w:tcPr>
                                  <w:tcW w:w="4509" w:type="dxa"/>
                                </w:tcPr>
                                <w:p w:rsidR="00630122" w:rsidRPr="003F7A3A" w:rsidRDefault="00D424DB" w:rsidP="003F7A3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3F7A3A">
                                    <w:rPr>
                                      <w:sz w:val="28"/>
                                      <w:szCs w:val="28"/>
                                    </w:rPr>
                                    <w:t>Fatma</w:t>
                                  </w:r>
                                  <w:proofErr w:type="spellEnd"/>
                                  <w:r w:rsidRPr="003F7A3A">
                                    <w:rPr>
                                      <w:sz w:val="28"/>
                                      <w:szCs w:val="28"/>
                                    </w:rPr>
                                    <w:t xml:space="preserve"> Harun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</w:tcPr>
                                <w:p w:rsidR="00630122" w:rsidRPr="003F7A3A" w:rsidRDefault="00C715F1" w:rsidP="003F7A3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1610592042</w:t>
                                  </w:r>
                                </w:p>
                              </w:tc>
                            </w:tr>
                            <w:tr w:rsidR="00630122" w:rsidRPr="003F7A3A" w:rsidTr="00D424DB">
                              <w:tc>
                                <w:tcPr>
                                  <w:tcW w:w="4509" w:type="dxa"/>
                                </w:tcPr>
                                <w:p w:rsidR="00630122" w:rsidRPr="003F7A3A" w:rsidRDefault="00D424DB" w:rsidP="003F7A3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3F7A3A">
                                    <w:rPr>
                                      <w:sz w:val="28"/>
                                      <w:szCs w:val="28"/>
                                    </w:rPr>
                                    <w:t>Umme</w:t>
                                  </w:r>
                                  <w:proofErr w:type="spellEnd"/>
                                  <w:r w:rsidRPr="003F7A3A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F7A3A">
                                    <w:rPr>
                                      <w:sz w:val="28"/>
                                      <w:szCs w:val="28"/>
                                    </w:rPr>
                                    <w:t>Habiba</w:t>
                                  </w:r>
                                  <w:proofErr w:type="spellEnd"/>
                                  <w:r w:rsidRPr="003F7A3A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F7A3A">
                                    <w:rPr>
                                      <w:sz w:val="28"/>
                                      <w:szCs w:val="28"/>
                                    </w:rPr>
                                    <w:t>Maliha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09" w:type="dxa"/>
                                </w:tcPr>
                                <w:p w:rsidR="00630122" w:rsidRPr="003F7A3A" w:rsidRDefault="00C715F1" w:rsidP="003F7A3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1612150042</w:t>
                                  </w:r>
                                </w:p>
                              </w:tc>
                            </w:tr>
                            <w:tr w:rsidR="00630122" w:rsidRPr="003F7A3A" w:rsidTr="00D424DB">
                              <w:tc>
                                <w:tcPr>
                                  <w:tcW w:w="4509" w:type="dxa"/>
                                </w:tcPr>
                                <w:p w:rsidR="00630122" w:rsidRPr="003F7A3A" w:rsidRDefault="00630122" w:rsidP="003F7A3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3F7A3A">
                                    <w:rPr>
                                      <w:sz w:val="28"/>
                                      <w:szCs w:val="28"/>
                                    </w:rPr>
                                    <w:t>Rubaith</w:t>
                                  </w:r>
                                  <w:proofErr w:type="spellEnd"/>
                                  <w:r w:rsidRPr="003F7A3A">
                                    <w:rPr>
                                      <w:sz w:val="28"/>
                                      <w:szCs w:val="28"/>
                                    </w:rPr>
                                    <w:t xml:space="preserve"> Adnan</w:t>
                                  </w:r>
                                </w:p>
                              </w:tc>
                              <w:tc>
                                <w:tcPr>
                                  <w:tcW w:w="4509" w:type="dxa"/>
                                </w:tcPr>
                                <w:p w:rsidR="00630122" w:rsidRPr="003F7A3A" w:rsidRDefault="00470064" w:rsidP="003F7A3A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1510538642</w:t>
                                  </w:r>
                                </w:p>
                              </w:tc>
                            </w:tr>
                          </w:tbl>
                          <w:p w:rsidR="00630122" w:rsidRPr="003F7A3A" w:rsidRDefault="00630122" w:rsidP="006301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30122" w:rsidRDefault="00630122" w:rsidP="0063012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Submitted to</w:t>
                            </w:r>
                            <w:r w:rsidRPr="00A53FEA">
                              <w:rPr>
                                <w:sz w:val="28"/>
                              </w:rPr>
                              <w:t>: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630122" w:rsidRPr="00A53FEA" w:rsidRDefault="00D424DB" w:rsidP="00630122">
                            <w:pPr>
                              <w:ind w:left="1440" w:firstLine="720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Dr.Tanzilur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Rahman</w:t>
                            </w:r>
                          </w:p>
                          <w:p w:rsidR="00630122" w:rsidRDefault="00630122" w:rsidP="006301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630122" w:rsidRDefault="00630122" w:rsidP="006301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630122" w:rsidRPr="00B8326D" w:rsidRDefault="00630122" w:rsidP="006301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BFA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35pt;width:503.2pt;height:444.7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" strokecolor="white [3212]">
                <v:textbox>
                  <w:txbxContent>
                    <w:p w:rsidR="00630122" w:rsidRPr="00D424DB" w:rsidRDefault="00BB0E5C" w:rsidP="003F7A3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D424DB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CSE 332 Project</w:t>
                      </w:r>
                    </w:p>
                    <w:p w:rsidR="00D424DB" w:rsidRDefault="00D424DB" w:rsidP="003F7A3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D424DB" w:rsidRPr="00BB0E5C" w:rsidRDefault="00D424DB" w:rsidP="003F7A3A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</w:p>
                    <w:p w:rsidR="00630122" w:rsidRPr="003F7A3A" w:rsidRDefault="00630122" w:rsidP="003F7A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F7A3A">
                        <w:rPr>
                          <w:sz w:val="28"/>
                          <w:szCs w:val="28"/>
                        </w:rPr>
                        <w:t>Report Submission Date:</w:t>
                      </w:r>
                      <w:r w:rsidR="00BB0E5C" w:rsidRPr="003F7A3A">
                        <w:rPr>
                          <w:sz w:val="28"/>
                          <w:szCs w:val="28"/>
                        </w:rPr>
                        <w:t xml:space="preserve">  25</w:t>
                      </w:r>
                      <w:r w:rsidR="00BB0E5C" w:rsidRPr="003F7A3A">
                        <w:rPr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BB0E5C" w:rsidRPr="003F7A3A">
                        <w:rPr>
                          <w:sz w:val="28"/>
                          <w:szCs w:val="28"/>
                        </w:rPr>
                        <w:t xml:space="preserve"> April, 2018</w:t>
                      </w:r>
                    </w:p>
                    <w:p w:rsidR="00630122" w:rsidRPr="003F7A3A" w:rsidRDefault="00630122" w:rsidP="003F7A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F7A3A">
                        <w:rPr>
                          <w:sz w:val="28"/>
                          <w:szCs w:val="28"/>
                        </w:rPr>
                        <w:t>Section:</w:t>
                      </w:r>
                      <w:r w:rsidR="00BB0E5C" w:rsidRPr="003F7A3A">
                        <w:rPr>
                          <w:sz w:val="28"/>
                          <w:szCs w:val="28"/>
                        </w:rPr>
                        <w:t xml:space="preserve"> 3</w:t>
                      </w:r>
                    </w:p>
                    <w:p w:rsidR="00D424DB" w:rsidRPr="003F7A3A" w:rsidRDefault="00D424DB" w:rsidP="003F7A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630122" w:rsidRPr="003F7A3A" w:rsidRDefault="00630122" w:rsidP="003F7A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F7A3A">
                        <w:rPr>
                          <w:sz w:val="28"/>
                          <w:szCs w:val="28"/>
                        </w:rPr>
                        <w:t>Name of group members:</w:t>
                      </w:r>
                    </w:p>
                    <w:p w:rsidR="00D424DB" w:rsidRPr="003F7A3A" w:rsidRDefault="00D424DB" w:rsidP="003F7A3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4509"/>
                        <w:gridCol w:w="4509"/>
                      </w:tblGrid>
                      <w:tr w:rsidR="00630122" w:rsidRPr="003F7A3A" w:rsidTr="00D424DB">
                        <w:tc>
                          <w:tcPr>
                            <w:tcW w:w="4509" w:type="dxa"/>
                          </w:tcPr>
                          <w:p w:rsidR="00630122" w:rsidRPr="003F7A3A" w:rsidRDefault="00630122" w:rsidP="003F7A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7A3A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509" w:type="dxa"/>
                          </w:tcPr>
                          <w:p w:rsidR="00630122" w:rsidRPr="003F7A3A" w:rsidRDefault="00630122" w:rsidP="003F7A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7A3A">
                              <w:rPr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c>
                      </w:tr>
                      <w:tr w:rsidR="00630122" w:rsidRPr="003F7A3A" w:rsidTr="00D424DB">
                        <w:tc>
                          <w:tcPr>
                            <w:tcW w:w="4509" w:type="dxa"/>
                          </w:tcPr>
                          <w:p w:rsidR="00630122" w:rsidRPr="003F7A3A" w:rsidRDefault="00D424DB" w:rsidP="003F7A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7A3A">
                              <w:rPr>
                                <w:sz w:val="28"/>
                                <w:szCs w:val="28"/>
                              </w:rPr>
                              <w:t xml:space="preserve">Mahbuba </w:t>
                            </w:r>
                            <w:proofErr w:type="spellStart"/>
                            <w:r w:rsidRPr="003F7A3A">
                              <w:rPr>
                                <w:sz w:val="28"/>
                                <w:szCs w:val="28"/>
                              </w:rPr>
                              <w:t>Tasmin</w:t>
                            </w:r>
                            <w:proofErr w:type="spellEnd"/>
                          </w:p>
                        </w:tc>
                        <w:tc>
                          <w:tcPr>
                            <w:tcW w:w="4509" w:type="dxa"/>
                          </w:tcPr>
                          <w:p w:rsidR="00630122" w:rsidRPr="003F7A3A" w:rsidRDefault="00D424DB" w:rsidP="003F7A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F7A3A">
                              <w:rPr>
                                <w:sz w:val="28"/>
                                <w:szCs w:val="28"/>
                              </w:rPr>
                              <w:t>1610064042</w:t>
                            </w:r>
                          </w:p>
                        </w:tc>
                      </w:tr>
                      <w:tr w:rsidR="00630122" w:rsidRPr="003F7A3A" w:rsidTr="00D424DB">
                        <w:tc>
                          <w:tcPr>
                            <w:tcW w:w="4509" w:type="dxa"/>
                          </w:tcPr>
                          <w:p w:rsidR="00630122" w:rsidRPr="003F7A3A" w:rsidRDefault="00D424DB" w:rsidP="003F7A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7A3A">
                              <w:rPr>
                                <w:sz w:val="28"/>
                                <w:szCs w:val="28"/>
                              </w:rPr>
                              <w:t>Fatma</w:t>
                            </w:r>
                            <w:proofErr w:type="spellEnd"/>
                            <w:r w:rsidRPr="003F7A3A">
                              <w:rPr>
                                <w:sz w:val="28"/>
                                <w:szCs w:val="28"/>
                              </w:rPr>
                              <w:t xml:space="preserve"> Harun</w:t>
                            </w:r>
                          </w:p>
                        </w:tc>
                        <w:tc>
                          <w:tcPr>
                            <w:tcW w:w="4509" w:type="dxa"/>
                          </w:tcPr>
                          <w:p w:rsidR="00630122" w:rsidRPr="003F7A3A" w:rsidRDefault="00C715F1" w:rsidP="003F7A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1610592042</w:t>
                            </w:r>
                          </w:p>
                        </w:tc>
                      </w:tr>
                      <w:tr w:rsidR="00630122" w:rsidRPr="003F7A3A" w:rsidTr="00D424DB">
                        <w:tc>
                          <w:tcPr>
                            <w:tcW w:w="4509" w:type="dxa"/>
                          </w:tcPr>
                          <w:p w:rsidR="00630122" w:rsidRPr="003F7A3A" w:rsidRDefault="00D424DB" w:rsidP="003F7A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7A3A">
                              <w:rPr>
                                <w:sz w:val="28"/>
                                <w:szCs w:val="28"/>
                              </w:rPr>
                              <w:t>Umme</w:t>
                            </w:r>
                            <w:proofErr w:type="spellEnd"/>
                            <w:r w:rsidRPr="003F7A3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7A3A">
                              <w:rPr>
                                <w:sz w:val="28"/>
                                <w:szCs w:val="28"/>
                              </w:rPr>
                              <w:t>Habiba</w:t>
                            </w:r>
                            <w:proofErr w:type="spellEnd"/>
                            <w:r w:rsidRPr="003F7A3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F7A3A">
                              <w:rPr>
                                <w:sz w:val="28"/>
                                <w:szCs w:val="28"/>
                              </w:rPr>
                              <w:t>Maliha</w:t>
                            </w:r>
                            <w:proofErr w:type="spellEnd"/>
                          </w:p>
                        </w:tc>
                        <w:tc>
                          <w:tcPr>
                            <w:tcW w:w="4509" w:type="dxa"/>
                          </w:tcPr>
                          <w:p w:rsidR="00630122" w:rsidRPr="003F7A3A" w:rsidRDefault="00C715F1" w:rsidP="003F7A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1612150042</w:t>
                            </w:r>
                          </w:p>
                        </w:tc>
                      </w:tr>
                      <w:tr w:rsidR="00630122" w:rsidRPr="003F7A3A" w:rsidTr="00D424DB">
                        <w:tc>
                          <w:tcPr>
                            <w:tcW w:w="4509" w:type="dxa"/>
                          </w:tcPr>
                          <w:p w:rsidR="00630122" w:rsidRPr="003F7A3A" w:rsidRDefault="00630122" w:rsidP="003F7A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F7A3A">
                              <w:rPr>
                                <w:sz w:val="28"/>
                                <w:szCs w:val="28"/>
                              </w:rPr>
                              <w:t>Rubaith</w:t>
                            </w:r>
                            <w:proofErr w:type="spellEnd"/>
                            <w:r w:rsidRPr="003F7A3A">
                              <w:rPr>
                                <w:sz w:val="28"/>
                                <w:szCs w:val="28"/>
                              </w:rPr>
                              <w:t xml:space="preserve"> Adnan</w:t>
                            </w:r>
                          </w:p>
                        </w:tc>
                        <w:tc>
                          <w:tcPr>
                            <w:tcW w:w="4509" w:type="dxa"/>
                          </w:tcPr>
                          <w:p w:rsidR="00630122" w:rsidRPr="003F7A3A" w:rsidRDefault="00470064" w:rsidP="003F7A3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1510538642</w:t>
                            </w:r>
                          </w:p>
                        </w:tc>
                      </w:tr>
                    </w:tbl>
                    <w:p w:rsidR="00630122" w:rsidRPr="003F7A3A" w:rsidRDefault="00630122" w:rsidP="00630122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30122" w:rsidRDefault="00630122" w:rsidP="0063012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Submitted to</w:t>
                      </w:r>
                      <w:r w:rsidRPr="00A53FEA">
                        <w:rPr>
                          <w:sz w:val="28"/>
                        </w:rPr>
                        <w:t>: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630122" w:rsidRPr="00A53FEA" w:rsidRDefault="00D424DB" w:rsidP="00630122">
                      <w:pPr>
                        <w:ind w:left="1440" w:firstLine="720"/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</w:rPr>
                        <w:t>Dr.Tanzilur</w:t>
                      </w:r>
                      <w:proofErr w:type="spellEnd"/>
                      <w:proofErr w:type="gramEnd"/>
                      <w:r>
                        <w:rPr>
                          <w:sz w:val="28"/>
                        </w:rPr>
                        <w:t xml:space="preserve"> Rahman</w:t>
                      </w:r>
                    </w:p>
                    <w:p w:rsidR="00630122" w:rsidRDefault="00630122" w:rsidP="00630122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630122" w:rsidRDefault="00630122" w:rsidP="00630122">
                      <w:pPr>
                        <w:rPr>
                          <w:sz w:val="32"/>
                          <w:szCs w:val="32"/>
                        </w:rPr>
                      </w:pPr>
                    </w:p>
                    <w:p w:rsidR="00630122" w:rsidRPr="00B8326D" w:rsidRDefault="00630122" w:rsidP="00630122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FF44F7" w:rsidRPr="00122300" w:rsidRDefault="00FF44F7" w:rsidP="00FF44F7"/>
    <w:p w:rsidR="00FF44F7" w:rsidRPr="00122300" w:rsidRDefault="00FF44F7" w:rsidP="00E30B96">
      <w:pPr>
        <w:pStyle w:val="Heading2"/>
        <w:tabs>
          <w:tab w:val="left" w:pos="4140"/>
        </w:tabs>
      </w:pPr>
      <w:r>
        <w:lastRenderedPageBreak/>
        <w:t>Objective</w:t>
      </w:r>
      <w:r w:rsidR="00E30B96">
        <w:tab/>
      </w:r>
    </w:p>
    <w:p w:rsidR="00FF44F7" w:rsidRDefault="0069721E" w:rsidP="0069721E">
      <w:pPr>
        <w:pStyle w:val="ListBullet"/>
        <w:numPr>
          <w:ilvl w:val="0"/>
          <w:numId w:val="12"/>
        </w:numPr>
      </w:pPr>
      <w:r>
        <w:t xml:space="preserve">To design </w:t>
      </w:r>
      <w:proofErr w:type="gramStart"/>
      <w:r>
        <w:t>a</w:t>
      </w:r>
      <w:proofErr w:type="gramEnd"/>
      <w:r>
        <w:t xml:space="preserve"> 8-bit single cycle CPU that has separate Data and Instruction memory.</w:t>
      </w:r>
    </w:p>
    <w:p w:rsidR="00FF44F7" w:rsidRPr="00A15747" w:rsidRDefault="00FF44F7" w:rsidP="00FF44F7">
      <w:pPr>
        <w:pStyle w:val="Heading2"/>
        <w:rPr>
          <w:color w:val="8EAADB" w:themeColor="accent1" w:themeTint="99"/>
        </w:rPr>
      </w:pPr>
      <w:r>
        <w:t>Number of operands</w:t>
      </w:r>
    </w:p>
    <w:p w:rsidR="00FF44F7" w:rsidRDefault="00FF44F7" w:rsidP="00FF44F7">
      <w:pPr>
        <w:pStyle w:val="ListBullet"/>
        <w:numPr>
          <w:ilvl w:val="0"/>
          <w:numId w:val="6"/>
        </w:numPr>
      </w:pPr>
      <w:r>
        <w:t xml:space="preserve">2 operands will be in action. </w:t>
      </w:r>
    </w:p>
    <w:p w:rsidR="00FF44F7" w:rsidRDefault="00FF44F7" w:rsidP="00FF44F7">
      <w:pPr>
        <w:pStyle w:val="ListBullet"/>
        <w:numPr>
          <w:ilvl w:val="0"/>
          <w:numId w:val="6"/>
        </w:numPr>
      </w:pPr>
      <w:r>
        <w:t xml:space="preserve">The names will be as follows: </w:t>
      </w:r>
      <w:proofErr w:type="spellStart"/>
      <w:proofErr w:type="gramStart"/>
      <w:r>
        <w:t>rd</w:t>
      </w:r>
      <w:proofErr w:type="spellEnd"/>
      <w:r>
        <w:t>(</w:t>
      </w:r>
      <w:proofErr w:type="gramEnd"/>
      <w:r>
        <w:t>Register Destination) ,</w:t>
      </w:r>
      <w:proofErr w:type="spellStart"/>
      <w:r>
        <w:t>rs</w:t>
      </w:r>
      <w:proofErr w:type="spellEnd"/>
      <w:r>
        <w:t xml:space="preserve"> (Register Source)</w:t>
      </w:r>
    </w:p>
    <w:p w:rsidR="00FF44F7" w:rsidRPr="00122300" w:rsidRDefault="00FF44F7" w:rsidP="00FF44F7">
      <w:pPr>
        <w:pStyle w:val="Heading2"/>
      </w:pPr>
      <w:r>
        <w:t>type of operands</w:t>
      </w:r>
    </w:p>
    <w:p w:rsidR="00FF44F7" w:rsidRDefault="00FF44F7" w:rsidP="00FF44F7">
      <w:pPr>
        <w:pStyle w:val="ListBullet"/>
        <w:numPr>
          <w:ilvl w:val="0"/>
          <w:numId w:val="7"/>
        </w:numPr>
      </w:pPr>
      <w:r>
        <w:t>Register based</w:t>
      </w:r>
    </w:p>
    <w:p w:rsidR="00FF44F7" w:rsidRPr="00122300" w:rsidRDefault="00FF44F7" w:rsidP="00FF44F7">
      <w:pPr>
        <w:pStyle w:val="Heading2"/>
      </w:pPr>
      <w:r>
        <w:t>number of operations &amp; Reason</w:t>
      </w:r>
    </w:p>
    <w:p w:rsidR="00FF44F7" w:rsidRDefault="00FF44F7" w:rsidP="00FF44F7">
      <w:pPr>
        <w:pStyle w:val="ListBullet"/>
        <w:numPr>
          <w:ilvl w:val="0"/>
          <w:numId w:val="8"/>
        </w:numPr>
      </w:pPr>
      <w:r>
        <w:t xml:space="preserve">8 operations </w:t>
      </w:r>
    </w:p>
    <w:p w:rsidR="00FF44F7" w:rsidRDefault="00FF44F7" w:rsidP="00FF44F7">
      <w:pPr>
        <w:pStyle w:val="ListBullet"/>
        <w:numPr>
          <w:ilvl w:val="0"/>
          <w:numId w:val="8"/>
        </w:numPr>
      </w:pPr>
      <w:r>
        <w:t>Since we have selected 3 bits for the op code that generates 2</w:t>
      </w:r>
      <w:r>
        <w:rPr>
          <w:vertAlign w:val="superscript"/>
        </w:rPr>
        <w:t xml:space="preserve">3 </w:t>
      </w:r>
      <w:r>
        <w:t>= 8 number of operations</w:t>
      </w:r>
    </w:p>
    <w:p w:rsidR="00FF44F7" w:rsidRDefault="00FF44F7" w:rsidP="00FF44F7">
      <w:pPr>
        <w:pStyle w:val="ListBullet"/>
        <w:numPr>
          <w:ilvl w:val="0"/>
          <w:numId w:val="0"/>
        </w:numPr>
        <w:ind w:left="936"/>
      </w:pPr>
    </w:p>
    <w:p w:rsidR="00FF44F7" w:rsidRDefault="00FF44F7" w:rsidP="00FF44F7">
      <w:pPr>
        <w:pStyle w:val="Heading2"/>
      </w:pPr>
      <w:r>
        <w:t>number of formats</w:t>
      </w:r>
    </w:p>
    <w:p w:rsidR="00FF44F7" w:rsidRDefault="00060EF6" w:rsidP="00FF44F7">
      <w:pPr>
        <w:pStyle w:val="ListParagraph"/>
        <w:numPr>
          <w:ilvl w:val="0"/>
          <w:numId w:val="10"/>
        </w:numPr>
      </w:pPr>
      <w:r>
        <w:t>2</w:t>
      </w:r>
      <w:r w:rsidR="00FF44F7">
        <w:t xml:space="preserve"> types of formats</w:t>
      </w:r>
    </w:p>
    <w:p w:rsidR="00FF44F7" w:rsidRDefault="007F02CA" w:rsidP="00FF44F7">
      <w:pPr>
        <w:pStyle w:val="ListParagraph"/>
        <w:numPr>
          <w:ilvl w:val="0"/>
          <w:numId w:val="10"/>
        </w:numPr>
      </w:pPr>
      <w:r>
        <w:t>Name: R type</w:t>
      </w:r>
      <w:r w:rsidR="00FF44F7">
        <w:t>,</w:t>
      </w:r>
      <w:r>
        <w:t xml:space="preserve"> </w:t>
      </w:r>
      <w:r w:rsidR="00FF44F7">
        <w:t xml:space="preserve">I type </w:t>
      </w:r>
    </w:p>
    <w:p w:rsidR="00FF44F7" w:rsidRDefault="00FF44F7" w:rsidP="00FF44F7">
      <w:pPr>
        <w:pStyle w:val="Heading2"/>
      </w:pPr>
      <w:r>
        <w:t>description of formats</w:t>
      </w:r>
    </w:p>
    <w:p w:rsidR="00FF44F7" w:rsidRDefault="00FF44F7" w:rsidP="00FF44F7">
      <w:pPr>
        <w:rPr>
          <w:rFonts w:cstheme="minorHAnsi"/>
          <w:b/>
          <w:bCs/>
        </w:rPr>
      </w:pPr>
    </w:p>
    <w:p w:rsidR="00FF44F7" w:rsidRPr="00851299" w:rsidRDefault="00FF44F7" w:rsidP="00FF44F7">
      <w:pPr>
        <w:ind w:left="540"/>
        <w:rPr>
          <w:rFonts w:cstheme="minorHAnsi"/>
          <w:b/>
          <w:bCs/>
          <w:u w:val="single"/>
        </w:rPr>
      </w:pPr>
      <w:r w:rsidRPr="00851299">
        <w:rPr>
          <w:rFonts w:cstheme="minorHAnsi"/>
          <w:b/>
          <w:bCs/>
          <w:u w:val="single"/>
        </w:rPr>
        <w:t xml:space="preserve">R-Type Format: - </w:t>
      </w:r>
    </w:p>
    <w:p w:rsidR="00FF44F7" w:rsidRPr="00851299" w:rsidRDefault="00FF44F7" w:rsidP="00FF44F7">
      <w:pPr>
        <w:pStyle w:val="ListParagraph"/>
        <w:numPr>
          <w:ilvl w:val="0"/>
          <w:numId w:val="2"/>
        </w:numPr>
        <w:rPr>
          <w:rFonts w:cstheme="minorHAnsi"/>
        </w:rPr>
      </w:pPr>
      <w:r w:rsidRPr="00851299">
        <w:rPr>
          <w:rFonts w:cstheme="minorHAnsi"/>
        </w:rPr>
        <w:t>Each</w:t>
      </w:r>
      <w:r>
        <w:rPr>
          <w:rFonts w:cstheme="minorHAnsi"/>
        </w:rPr>
        <w:t xml:space="preserve"> field is 2 </w:t>
      </w:r>
      <w:r w:rsidRPr="00851299">
        <w:rPr>
          <w:rFonts w:cstheme="minorHAnsi"/>
        </w:rPr>
        <w:t>bits in length</w:t>
      </w:r>
    </w:p>
    <w:p w:rsidR="00FF44F7" w:rsidRPr="00851299" w:rsidRDefault="00FF44F7" w:rsidP="00FF44F7">
      <w:pPr>
        <w:pStyle w:val="ListParagraph"/>
        <w:numPr>
          <w:ilvl w:val="0"/>
          <w:numId w:val="2"/>
        </w:numPr>
        <w:rPr>
          <w:rFonts w:cstheme="minorHAnsi"/>
        </w:rPr>
      </w:pPr>
      <w:r w:rsidRPr="00851299">
        <w:rPr>
          <w:rFonts w:cstheme="minorHAnsi"/>
        </w:rPr>
        <w:t>OP is an operation code or opcode that selects a specific operation</w:t>
      </w:r>
    </w:p>
    <w:p w:rsidR="00FF44F7" w:rsidRPr="00851299" w:rsidRDefault="007F02CA" w:rsidP="00FF44F7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r</w:t>
      </w:r>
      <w:r w:rsidR="00FF44F7">
        <w:rPr>
          <w:rFonts w:cstheme="minorHAnsi"/>
        </w:rPr>
        <w:t>s</w:t>
      </w:r>
      <w:proofErr w:type="spellEnd"/>
      <w:r w:rsidR="00FF44F7">
        <w:rPr>
          <w:rFonts w:cstheme="minorHAnsi"/>
        </w:rPr>
        <w:t xml:space="preserve"> is the source register</w:t>
      </w:r>
    </w:p>
    <w:p w:rsidR="00FF44F7" w:rsidRDefault="007F02CA" w:rsidP="00FF44F7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r</w:t>
      </w:r>
      <w:r w:rsidR="00FF44F7">
        <w:rPr>
          <w:rFonts w:cstheme="minorHAnsi"/>
        </w:rPr>
        <w:t>d</w:t>
      </w:r>
      <w:proofErr w:type="spellEnd"/>
      <w:r w:rsidR="00FF44F7">
        <w:rPr>
          <w:rFonts w:cstheme="minorHAnsi"/>
        </w:rPr>
        <w:t xml:space="preserve"> </w:t>
      </w:r>
      <w:r w:rsidR="00FF44F7" w:rsidRPr="00851299">
        <w:rPr>
          <w:rFonts w:cstheme="minorHAnsi"/>
        </w:rPr>
        <w:t>is the destination register</w:t>
      </w:r>
    </w:p>
    <w:p w:rsidR="00FF44F7" w:rsidRPr="00851299" w:rsidRDefault="00FF44F7" w:rsidP="00FF44F7">
      <w:pPr>
        <w:ind w:left="540"/>
        <w:rPr>
          <w:rFonts w:cstheme="minorHAnsi"/>
          <w:color w:val="70AD47" w:themeColor="accent6"/>
        </w:rPr>
      </w:pPr>
      <w:r w:rsidRPr="00851299">
        <w:rPr>
          <w:rFonts w:cstheme="minorHAnsi"/>
        </w:rPr>
        <w:t xml:space="preserve">For example: </w:t>
      </w:r>
      <w:r w:rsidRPr="007C2CBF">
        <w:rPr>
          <w:rFonts w:cstheme="minorHAnsi"/>
        </w:rPr>
        <w:t>add $</w:t>
      </w:r>
      <w:proofErr w:type="spellStart"/>
      <w:r w:rsidRPr="007C2CBF">
        <w:rPr>
          <w:rFonts w:cstheme="minorHAnsi"/>
        </w:rPr>
        <w:t>rd</w:t>
      </w:r>
      <w:proofErr w:type="spellEnd"/>
      <w:r w:rsidRPr="007C2CBF">
        <w:rPr>
          <w:rFonts w:cstheme="minorHAnsi"/>
        </w:rPr>
        <w:t>, $</w:t>
      </w:r>
      <w:proofErr w:type="spellStart"/>
      <w:r w:rsidRPr="007C2CBF">
        <w:rPr>
          <w:rFonts w:cstheme="minorHAnsi"/>
        </w:rPr>
        <w:t>rs</w:t>
      </w:r>
      <w:proofErr w:type="spellEnd"/>
    </w:p>
    <w:p w:rsidR="00FF44F7" w:rsidRPr="00851299" w:rsidRDefault="00FF44F7" w:rsidP="00FF44F7">
      <w:pPr>
        <w:ind w:left="540"/>
        <w:rPr>
          <w:rFonts w:cstheme="minorHAnsi"/>
          <w:color w:val="ED7D31" w:themeColor="accent2"/>
        </w:rPr>
      </w:pPr>
      <w:r>
        <w:rPr>
          <w:rFonts w:cstheme="minorHAnsi"/>
          <w:color w:val="70AD47" w:themeColor="accent6"/>
        </w:rPr>
        <w:t xml:space="preserve">           </w:t>
      </w:r>
      <w:r w:rsidRPr="00851299">
        <w:rPr>
          <w:rFonts w:cstheme="minorHAnsi"/>
          <w:color w:val="0070C0"/>
        </w:rPr>
        <w:t xml:space="preserve">                   </w:t>
      </w:r>
      <w:r>
        <w:rPr>
          <w:rFonts w:cstheme="minorHAnsi"/>
          <w:color w:val="ED7D31" w:themeColor="accent2"/>
        </w:rPr>
        <w:t xml:space="preserve">                     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724"/>
        <w:gridCol w:w="1617"/>
        <w:gridCol w:w="1618"/>
      </w:tblGrid>
      <w:tr w:rsidR="00D424DB" w:rsidRPr="00851299" w:rsidTr="00FF44F7">
        <w:trPr>
          <w:trHeight w:val="583"/>
        </w:trPr>
        <w:tc>
          <w:tcPr>
            <w:tcW w:w="1724" w:type="dxa"/>
          </w:tcPr>
          <w:p w:rsidR="00D424DB" w:rsidRPr="00851299" w:rsidRDefault="00D424DB" w:rsidP="00C20F1A">
            <w:pPr>
              <w:jc w:val="center"/>
              <w:rPr>
                <w:rFonts w:cstheme="minorHAnsi"/>
              </w:rPr>
            </w:pPr>
            <w:r w:rsidRPr="00851299">
              <w:rPr>
                <w:rFonts w:cstheme="minorHAnsi"/>
              </w:rPr>
              <w:t>OP</w:t>
            </w:r>
          </w:p>
          <w:p w:rsidR="00D424DB" w:rsidRPr="00851299" w:rsidRDefault="00D424DB" w:rsidP="00C20F1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851299">
              <w:rPr>
                <w:rFonts w:cstheme="minorHAnsi"/>
              </w:rPr>
              <w:t>bits</w:t>
            </w:r>
          </w:p>
        </w:tc>
        <w:tc>
          <w:tcPr>
            <w:tcW w:w="1617" w:type="dxa"/>
          </w:tcPr>
          <w:p w:rsidR="00D424DB" w:rsidRPr="00851299" w:rsidRDefault="00D424DB" w:rsidP="00C20F1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RD</w:t>
            </w:r>
            <w:r>
              <w:rPr>
                <w:rFonts w:cstheme="minorHAnsi"/>
              </w:rPr>
              <w:br/>
              <w:t xml:space="preserve">2 </w:t>
            </w:r>
            <w:r w:rsidRPr="00851299">
              <w:rPr>
                <w:rFonts w:cstheme="minorHAnsi"/>
              </w:rPr>
              <w:t>bits</w:t>
            </w:r>
          </w:p>
        </w:tc>
        <w:tc>
          <w:tcPr>
            <w:tcW w:w="1618" w:type="dxa"/>
          </w:tcPr>
          <w:p w:rsidR="00D424DB" w:rsidRPr="00851299" w:rsidRDefault="00D424DB" w:rsidP="00C20F1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RS</w:t>
            </w:r>
            <w:r>
              <w:rPr>
                <w:rFonts w:cstheme="minorHAnsi"/>
              </w:rPr>
              <w:br/>
              <w:t>2</w:t>
            </w:r>
            <w:r w:rsidRPr="00851299">
              <w:rPr>
                <w:rFonts w:cstheme="minorHAnsi"/>
              </w:rPr>
              <w:t xml:space="preserve"> bits</w:t>
            </w:r>
          </w:p>
        </w:tc>
      </w:tr>
    </w:tbl>
    <w:p w:rsidR="00FF44F7" w:rsidRPr="00851299" w:rsidRDefault="00FF44F7" w:rsidP="00FF44F7">
      <w:pPr>
        <w:rPr>
          <w:rFonts w:cstheme="minorHAnsi"/>
        </w:rPr>
      </w:pPr>
    </w:p>
    <w:p w:rsidR="00FF44F7" w:rsidRPr="00851299" w:rsidRDefault="00FF44F7" w:rsidP="00FF44F7">
      <w:pPr>
        <w:ind w:left="630"/>
        <w:rPr>
          <w:rFonts w:cstheme="minorHAnsi"/>
          <w:b/>
          <w:bCs/>
          <w:u w:val="single"/>
        </w:rPr>
      </w:pPr>
      <w:r w:rsidRPr="00851299">
        <w:rPr>
          <w:rFonts w:cstheme="minorHAnsi"/>
          <w:b/>
          <w:bCs/>
          <w:u w:val="single"/>
        </w:rPr>
        <w:t xml:space="preserve">I-Type Format: - </w:t>
      </w:r>
    </w:p>
    <w:p w:rsidR="00FF44F7" w:rsidRDefault="00FF44F7" w:rsidP="00FF44F7">
      <w:pPr>
        <w:pStyle w:val="ListParagraph"/>
        <w:numPr>
          <w:ilvl w:val="0"/>
          <w:numId w:val="4"/>
        </w:numPr>
        <w:rPr>
          <w:rFonts w:cstheme="minorHAnsi"/>
        </w:rPr>
      </w:pPr>
      <w:r w:rsidRPr="00851299">
        <w:rPr>
          <w:rFonts w:cstheme="minorHAnsi"/>
        </w:rPr>
        <w:lastRenderedPageBreak/>
        <w:t xml:space="preserve">Load work, store work, branch type, &amp; immediate type </w:t>
      </w:r>
      <w:proofErr w:type="gramStart"/>
      <w:r w:rsidRPr="00851299">
        <w:rPr>
          <w:rFonts w:cstheme="minorHAnsi"/>
        </w:rPr>
        <w:t>are</w:t>
      </w:r>
      <w:proofErr w:type="gramEnd"/>
      <w:r w:rsidRPr="00851299">
        <w:rPr>
          <w:rFonts w:cstheme="minorHAnsi"/>
        </w:rPr>
        <w:t xml:space="preserve"> I-type</w:t>
      </w:r>
    </w:p>
    <w:p w:rsidR="00D424DB" w:rsidRPr="00851299" w:rsidRDefault="00D424DB" w:rsidP="00FF44F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For the </w:t>
      </w:r>
      <w:proofErr w:type="spellStart"/>
      <w:proofErr w:type="gramStart"/>
      <w:r>
        <w:rPr>
          <w:rFonts w:cstheme="minorHAnsi"/>
        </w:rPr>
        <w:t>lw,sw</w:t>
      </w:r>
      <w:proofErr w:type="spellEnd"/>
      <w:proofErr w:type="gram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bne</w:t>
      </w:r>
      <w:proofErr w:type="spellEnd"/>
      <w:r>
        <w:rPr>
          <w:rFonts w:cstheme="minorHAnsi"/>
        </w:rPr>
        <w:t xml:space="preserve"> instructions, one dedicated register will be used as $</w:t>
      </w:r>
      <w:proofErr w:type="spellStart"/>
      <w:r>
        <w:rPr>
          <w:rFonts w:cstheme="minorHAnsi"/>
        </w:rPr>
        <w:t>acc</w:t>
      </w:r>
      <w:proofErr w:type="spellEnd"/>
      <w:r>
        <w:rPr>
          <w:rFonts w:cstheme="minorHAnsi"/>
        </w:rPr>
        <w:t xml:space="preserve">, which will serve the purpose of </w:t>
      </w:r>
      <w:proofErr w:type="spellStart"/>
      <w:r>
        <w:rPr>
          <w:rFonts w:cstheme="minorHAnsi"/>
        </w:rPr>
        <w:t>rs</w:t>
      </w:r>
      <w:proofErr w:type="spellEnd"/>
      <w:r>
        <w:rPr>
          <w:rFonts w:cstheme="minorHAnsi"/>
        </w:rPr>
        <w:t xml:space="preserve"> register in 32 bit MIPS style processor.</w:t>
      </w:r>
    </w:p>
    <w:p w:rsidR="00FF44F7" w:rsidRDefault="00FF44F7" w:rsidP="00FF44F7">
      <w:pPr>
        <w:pStyle w:val="ListParagraph"/>
        <w:numPr>
          <w:ilvl w:val="0"/>
          <w:numId w:val="3"/>
        </w:numPr>
        <w:rPr>
          <w:rFonts w:cstheme="minorHAnsi"/>
        </w:rPr>
      </w:pPr>
      <w:r w:rsidRPr="00851299">
        <w:rPr>
          <w:rFonts w:cstheme="minorHAnsi"/>
        </w:rPr>
        <w:t>RD i</w:t>
      </w:r>
      <w:r w:rsidR="00D424DB">
        <w:rPr>
          <w:rFonts w:cstheme="minorHAnsi"/>
        </w:rPr>
        <w:t xml:space="preserve">s </w:t>
      </w:r>
      <w:proofErr w:type="gramStart"/>
      <w:r w:rsidR="00D424DB">
        <w:rPr>
          <w:rFonts w:cstheme="minorHAnsi"/>
        </w:rPr>
        <w:t>a</w:t>
      </w:r>
      <w:proofErr w:type="gramEnd"/>
      <w:r w:rsidR="00D424DB">
        <w:rPr>
          <w:rFonts w:cstheme="minorHAnsi"/>
        </w:rPr>
        <w:t xml:space="preserve"> </w:t>
      </w:r>
      <w:proofErr w:type="spellStart"/>
      <w:r w:rsidRPr="00851299">
        <w:rPr>
          <w:rFonts w:cstheme="minorHAnsi"/>
        </w:rPr>
        <w:t>a</w:t>
      </w:r>
      <w:proofErr w:type="spellEnd"/>
      <w:r w:rsidRPr="00851299">
        <w:rPr>
          <w:rFonts w:cstheme="minorHAnsi"/>
        </w:rPr>
        <w:t xml:space="preserve"> destination register for the other I-type instructions</w:t>
      </w:r>
    </w:p>
    <w:p w:rsidR="007F02CA" w:rsidRPr="00851299" w:rsidRDefault="007F02CA" w:rsidP="00FF44F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This format allows to jump instruction lines up to 2^3 = 8 lines and we will use this format to</w:t>
      </w:r>
      <w:r w:rsidR="00D424DB">
        <w:rPr>
          <w:rFonts w:cstheme="minorHAnsi"/>
        </w:rPr>
        <w:t xml:space="preserve"> jump between instruction lines through “</w:t>
      </w:r>
      <w:proofErr w:type="spellStart"/>
      <w:r w:rsidR="00D424DB">
        <w:rPr>
          <w:rFonts w:cstheme="minorHAnsi"/>
        </w:rPr>
        <w:t>bne</w:t>
      </w:r>
      <w:proofErr w:type="spellEnd"/>
      <w:r w:rsidR="00D424DB">
        <w:rPr>
          <w:rFonts w:cstheme="minorHAnsi"/>
        </w:rPr>
        <w:t>” instruction.</w:t>
      </w:r>
      <w:r>
        <w:rPr>
          <w:rFonts w:cstheme="minorHAnsi"/>
        </w:rPr>
        <w:t xml:space="preserve"> </w:t>
      </w:r>
    </w:p>
    <w:p w:rsidR="00FF44F7" w:rsidRPr="00851299" w:rsidRDefault="00FF44F7" w:rsidP="00FF44F7">
      <w:pPr>
        <w:ind w:left="630"/>
        <w:rPr>
          <w:rFonts w:cstheme="minorHAnsi"/>
          <w:color w:val="ED7D31" w:themeColor="accent2"/>
        </w:rPr>
      </w:pPr>
      <w:r w:rsidRPr="00851299">
        <w:rPr>
          <w:rFonts w:cstheme="minorHAnsi"/>
        </w:rPr>
        <w:t xml:space="preserve">For Example: </w:t>
      </w:r>
      <w:proofErr w:type="spellStart"/>
      <w:r w:rsidRPr="007C2CBF">
        <w:rPr>
          <w:rFonts w:cstheme="minorHAnsi"/>
        </w:rPr>
        <w:t>lw</w:t>
      </w:r>
      <w:proofErr w:type="spellEnd"/>
      <w:r w:rsidRPr="007C2CBF">
        <w:rPr>
          <w:rFonts w:cstheme="minorHAnsi"/>
        </w:rPr>
        <w:t xml:space="preserve"> $</w:t>
      </w:r>
      <w:proofErr w:type="spellStart"/>
      <w:r>
        <w:rPr>
          <w:rFonts w:cstheme="minorHAnsi"/>
        </w:rPr>
        <w:t>rd</w:t>
      </w:r>
      <w:proofErr w:type="spellEnd"/>
      <w:r w:rsidRPr="007C2CBF">
        <w:rPr>
          <w:rFonts w:cstheme="minorHAnsi"/>
        </w:rPr>
        <w:t xml:space="preserve">, </w:t>
      </w:r>
      <w:r>
        <w:rPr>
          <w:rFonts w:cstheme="minorHAnsi"/>
        </w:rPr>
        <w:t>offset</w:t>
      </w:r>
      <w:r w:rsidRPr="007C2CBF">
        <w:rPr>
          <w:rFonts w:cstheme="minorHAnsi"/>
        </w:rPr>
        <w:t xml:space="preserve"> </w:t>
      </w:r>
    </w:p>
    <w:p w:rsidR="00FF44F7" w:rsidRPr="00851299" w:rsidRDefault="00FF44F7" w:rsidP="00FF44F7">
      <w:pPr>
        <w:rPr>
          <w:rFonts w:cstheme="minorHAnsi"/>
          <w:color w:val="ED7D31" w:themeColor="accent2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582"/>
        <w:gridCol w:w="1582"/>
        <w:gridCol w:w="1904"/>
      </w:tblGrid>
      <w:tr w:rsidR="00FF44F7" w:rsidRPr="00851299" w:rsidTr="00C20F1A">
        <w:tc>
          <w:tcPr>
            <w:tcW w:w="1582" w:type="dxa"/>
          </w:tcPr>
          <w:p w:rsidR="00FF44F7" w:rsidRPr="00851299" w:rsidRDefault="00FF44F7" w:rsidP="00C20F1A">
            <w:pPr>
              <w:jc w:val="center"/>
              <w:rPr>
                <w:rFonts w:cstheme="minorHAnsi"/>
              </w:rPr>
            </w:pPr>
            <w:r w:rsidRPr="00851299">
              <w:rPr>
                <w:rFonts w:cstheme="minorHAnsi"/>
              </w:rPr>
              <w:t>OP</w:t>
            </w:r>
          </w:p>
          <w:p w:rsidR="00FF44F7" w:rsidRPr="00851299" w:rsidRDefault="00FF44F7" w:rsidP="00C20F1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851299">
              <w:rPr>
                <w:rFonts w:cstheme="minorHAnsi"/>
              </w:rPr>
              <w:t xml:space="preserve"> bits</w:t>
            </w:r>
          </w:p>
        </w:tc>
        <w:tc>
          <w:tcPr>
            <w:tcW w:w="1582" w:type="dxa"/>
          </w:tcPr>
          <w:p w:rsidR="00FF44F7" w:rsidRPr="00851299" w:rsidRDefault="00FF44F7" w:rsidP="00C20F1A">
            <w:pPr>
              <w:jc w:val="center"/>
              <w:rPr>
                <w:rFonts w:cstheme="minorHAnsi"/>
              </w:rPr>
            </w:pPr>
            <w:r w:rsidRPr="00851299">
              <w:rPr>
                <w:rFonts w:cstheme="minorHAnsi"/>
              </w:rPr>
              <w:t>RD</w:t>
            </w:r>
            <w:r>
              <w:rPr>
                <w:rFonts w:cstheme="minorHAnsi"/>
              </w:rPr>
              <w:br/>
              <w:t>2</w:t>
            </w:r>
            <w:r w:rsidRPr="00851299">
              <w:rPr>
                <w:rFonts w:cstheme="minorHAnsi"/>
              </w:rPr>
              <w:t xml:space="preserve"> bits</w:t>
            </w:r>
          </w:p>
        </w:tc>
        <w:tc>
          <w:tcPr>
            <w:tcW w:w="1904" w:type="dxa"/>
          </w:tcPr>
          <w:p w:rsidR="00FF44F7" w:rsidRPr="00851299" w:rsidRDefault="00FF44F7" w:rsidP="00C20F1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Immediate </w:t>
            </w:r>
            <w:r>
              <w:rPr>
                <w:rFonts w:cstheme="minorHAnsi"/>
              </w:rPr>
              <w:br/>
              <w:t>3</w:t>
            </w:r>
            <w:r w:rsidRPr="00851299">
              <w:rPr>
                <w:rFonts w:cstheme="minorHAnsi"/>
              </w:rPr>
              <w:t xml:space="preserve"> bits</w:t>
            </w:r>
          </w:p>
        </w:tc>
      </w:tr>
    </w:tbl>
    <w:p w:rsidR="00FF44F7" w:rsidRDefault="00FF44F7" w:rsidP="00FF44F7">
      <w:pPr>
        <w:rPr>
          <w:rFonts w:cstheme="minorHAnsi"/>
          <w:b/>
          <w:bCs/>
          <w:sz w:val="24"/>
          <w:szCs w:val="24"/>
        </w:rPr>
      </w:pPr>
    </w:p>
    <w:p w:rsidR="003C7DDC" w:rsidRPr="00122300" w:rsidRDefault="003C7DDC" w:rsidP="003C7DDC">
      <w:pPr>
        <w:pStyle w:val="Heading2"/>
      </w:pPr>
      <w:r>
        <w:t>list of registers</w:t>
      </w:r>
    </w:p>
    <w:p w:rsidR="003C7DDC" w:rsidRDefault="003C7DDC" w:rsidP="003C7DDC"/>
    <w:p w:rsidR="003C7DDC" w:rsidRDefault="003C7DDC" w:rsidP="003C7DDC">
      <w:pPr>
        <w:jc w:val="center"/>
      </w:pP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907"/>
        <w:gridCol w:w="1907"/>
        <w:gridCol w:w="3471"/>
      </w:tblGrid>
      <w:tr w:rsidR="003C7DDC" w:rsidTr="00EF508C">
        <w:tc>
          <w:tcPr>
            <w:tcW w:w="1907" w:type="dxa"/>
          </w:tcPr>
          <w:p w:rsidR="003C7DDC" w:rsidRPr="00AC6F69" w:rsidRDefault="003C7DDC" w:rsidP="00EF508C">
            <w:pPr>
              <w:rPr>
                <w:b/>
                <w:bCs/>
              </w:rPr>
            </w:pPr>
            <w:r w:rsidRPr="00AC6F69">
              <w:rPr>
                <w:b/>
                <w:bCs/>
              </w:rPr>
              <w:t>REGISTER NAME</w:t>
            </w:r>
          </w:p>
        </w:tc>
        <w:tc>
          <w:tcPr>
            <w:tcW w:w="1907" w:type="dxa"/>
          </w:tcPr>
          <w:p w:rsidR="003C7DDC" w:rsidRPr="00AC6F69" w:rsidRDefault="003C7DDC" w:rsidP="00EF508C">
            <w:pPr>
              <w:rPr>
                <w:b/>
                <w:bCs/>
              </w:rPr>
            </w:pPr>
            <w:r w:rsidRPr="00AC6F69">
              <w:rPr>
                <w:b/>
                <w:bCs/>
              </w:rPr>
              <w:t xml:space="preserve">BINARY VALUE </w:t>
            </w:r>
          </w:p>
        </w:tc>
        <w:tc>
          <w:tcPr>
            <w:tcW w:w="3471" w:type="dxa"/>
          </w:tcPr>
          <w:p w:rsidR="003C7DDC" w:rsidRPr="00AC6F69" w:rsidRDefault="003C7DDC" w:rsidP="00EF508C">
            <w:pPr>
              <w:rPr>
                <w:b/>
                <w:bCs/>
              </w:rPr>
            </w:pPr>
            <w:r w:rsidRPr="00AC6F69">
              <w:rPr>
                <w:b/>
                <w:bCs/>
              </w:rPr>
              <w:t>USAGE</w:t>
            </w:r>
          </w:p>
        </w:tc>
      </w:tr>
      <w:tr w:rsidR="003C7DDC" w:rsidTr="00EF508C">
        <w:tc>
          <w:tcPr>
            <w:tcW w:w="1907" w:type="dxa"/>
          </w:tcPr>
          <w:p w:rsidR="003C7DDC" w:rsidRDefault="003C7DDC" w:rsidP="00EF508C">
            <w:r>
              <w:t>$</w:t>
            </w:r>
            <w:proofErr w:type="spellStart"/>
            <w:r>
              <w:t>acc</w:t>
            </w:r>
            <w:proofErr w:type="spellEnd"/>
          </w:p>
        </w:tc>
        <w:tc>
          <w:tcPr>
            <w:tcW w:w="1907" w:type="dxa"/>
          </w:tcPr>
          <w:p w:rsidR="003C7DDC" w:rsidRDefault="003C7DDC" w:rsidP="00EF508C">
            <w:r>
              <w:t>00</w:t>
            </w:r>
          </w:p>
        </w:tc>
        <w:tc>
          <w:tcPr>
            <w:tcW w:w="3471" w:type="dxa"/>
          </w:tcPr>
          <w:p w:rsidR="003C7DDC" w:rsidRDefault="003C7DDC" w:rsidP="00EF508C">
            <w:r>
              <w:t>Special registers ( for accumulator uses purpose  )</w:t>
            </w:r>
          </w:p>
        </w:tc>
      </w:tr>
      <w:tr w:rsidR="003C7DDC" w:rsidTr="00EF508C">
        <w:tc>
          <w:tcPr>
            <w:tcW w:w="1907" w:type="dxa"/>
          </w:tcPr>
          <w:p w:rsidR="003C7DDC" w:rsidRDefault="003C7DDC" w:rsidP="00EF508C">
            <w:r>
              <w:t>$s1</w:t>
            </w:r>
          </w:p>
        </w:tc>
        <w:tc>
          <w:tcPr>
            <w:tcW w:w="1907" w:type="dxa"/>
          </w:tcPr>
          <w:p w:rsidR="003C7DDC" w:rsidRDefault="003C7DDC" w:rsidP="00EF508C">
            <w:r>
              <w:t>01</w:t>
            </w:r>
          </w:p>
        </w:tc>
        <w:tc>
          <w:tcPr>
            <w:tcW w:w="3471" w:type="dxa"/>
          </w:tcPr>
          <w:p w:rsidR="003C7DDC" w:rsidRDefault="003C7DDC" w:rsidP="00EF508C">
            <w:r>
              <w:t>Regular Registers</w:t>
            </w:r>
          </w:p>
        </w:tc>
      </w:tr>
      <w:tr w:rsidR="003C7DDC" w:rsidTr="00EF508C">
        <w:tc>
          <w:tcPr>
            <w:tcW w:w="1907" w:type="dxa"/>
          </w:tcPr>
          <w:p w:rsidR="003C7DDC" w:rsidRDefault="003C7DDC" w:rsidP="00EF508C">
            <w:r>
              <w:t>$s2</w:t>
            </w:r>
          </w:p>
        </w:tc>
        <w:tc>
          <w:tcPr>
            <w:tcW w:w="1907" w:type="dxa"/>
          </w:tcPr>
          <w:p w:rsidR="003C7DDC" w:rsidRDefault="003C7DDC" w:rsidP="00EF508C">
            <w:r>
              <w:t>10</w:t>
            </w:r>
          </w:p>
        </w:tc>
        <w:tc>
          <w:tcPr>
            <w:tcW w:w="3471" w:type="dxa"/>
          </w:tcPr>
          <w:p w:rsidR="003C7DDC" w:rsidRDefault="003C7DDC" w:rsidP="00EF508C">
            <w:r>
              <w:t>Regular registers</w:t>
            </w:r>
          </w:p>
        </w:tc>
      </w:tr>
      <w:tr w:rsidR="003C7DDC" w:rsidTr="00EF508C">
        <w:tc>
          <w:tcPr>
            <w:tcW w:w="1907" w:type="dxa"/>
          </w:tcPr>
          <w:p w:rsidR="003C7DDC" w:rsidRDefault="003C7DDC" w:rsidP="00EF508C">
            <w:pPr>
              <w:tabs>
                <w:tab w:val="left" w:pos="438"/>
                <w:tab w:val="center" w:pos="845"/>
              </w:tabs>
            </w:pPr>
            <w:r>
              <w:t>$t1</w:t>
            </w:r>
            <w:r>
              <w:tab/>
            </w:r>
          </w:p>
        </w:tc>
        <w:tc>
          <w:tcPr>
            <w:tcW w:w="1907" w:type="dxa"/>
          </w:tcPr>
          <w:p w:rsidR="003C7DDC" w:rsidRDefault="003C7DDC" w:rsidP="00EF508C">
            <w:r>
              <w:t>11</w:t>
            </w:r>
          </w:p>
        </w:tc>
        <w:tc>
          <w:tcPr>
            <w:tcW w:w="3471" w:type="dxa"/>
          </w:tcPr>
          <w:p w:rsidR="003C7DDC" w:rsidRDefault="003C7DDC" w:rsidP="00EF508C">
            <w:r>
              <w:t>Temporary register</w:t>
            </w:r>
          </w:p>
        </w:tc>
      </w:tr>
    </w:tbl>
    <w:p w:rsidR="003C7DDC" w:rsidRDefault="003C7DDC" w:rsidP="003C7DDC"/>
    <w:p w:rsidR="007A1F14" w:rsidRDefault="007A1F14" w:rsidP="00FF44F7">
      <w:pPr>
        <w:rPr>
          <w:rFonts w:cstheme="minorHAnsi"/>
          <w:b/>
          <w:bCs/>
          <w:sz w:val="24"/>
          <w:szCs w:val="24"/>
        </w:rPr>
      </w:pPr>
    </w:p>
    <w:p w:rsidR="007A1F14" w:rsidRDefault="007A1F14" w:rsidP="00FF44F7">
      <w:pPr>
        <w:rPr>
          <w:rFonts w:cstheme="minorHAnsi"/>
          <w:b/>
          <w:bCs/>
          <w:sz w:val="24"/>
          <w:szCs w:val="24"/>
        </w:rPr>
      </w:pPr>
    </w:p>
    <w:p w:rsidR="007A1F14" w:rsidRDefault="007A1F14" w:rsidP="00FF44F7">
      <w:pPr>
        <w:rPr>
          <w:rFonts w:cstheme="minorHAnsi"/>
          <w:b/>
          <w:bCs/>
          <w:sz w:val="24"/>
          <w:szCs w:val="24"/>
        </w:rPr>
      </w:pPr>
    </w:p>
    <w:p w:rsidR="007A1F14" w:rsidRDefault="007A1F14" w:rsidP="00FF44F7">
      <w:pPr>
        <w:rPr>
          <w:rFonts w:cstheme="minorHAnsi"/>
          <w:b/>
          <w:bCs/>
          <w:sz w:val="24"/>
          <w:szCs w:val="24"/>
        </w:rPr>
      </w:pPr>
    </w:p>
    <w:p w:rsidR="00994D69" w:rsidRDefault="005A2CF5" w:rsidP="005A2CF5">
      <w:pPr>
        <w:pStyle w:val="Heading2"/>
      </w:pPr>
      <w:r>
        <w:t>types of operation</w:t>
      </w:r>
    </w:p>
    <w:p w:rsidR="00994D69" w:rsidRDefault="00994D69" w:rsidP="00994D69"/>
    <w:p w:rsidR="00994D69" w:rsidRPr="00994D69" w:rsidRDefault="00994D69" w:rsidP="00994D69">
      <w:pPr>
        <w:pStyle w:val="ListBullet"/>
        <w:numPr>
          <w:ilvl w:val="0"/>
          <w:numId w:val="13"/>
        </w:numPr>
        <w:rPr>
          <w:color w:val="auto"/>
        </w:rPr>
      </w:pPr>
      <w:r w:rsidRPr="00994D69">
        <w:rPr>
          <w:color w:val="auto"/>
        </w:rPr>
        <w:t>We will have 5 types of operations (namely: Arithmetic, Logical, Data transfer and Conditional branch)</w:t>
      </w:r>
    </w:p>
    <w:p w:rsidR="00994D69" w:rsidRDefault="00994D69" w:rsidP="00994D69">
      <w:pPr>
        <w:pStyle w:val="ListParagraph"/>
        <w:numPr>
          <w:ilvl w:val="0"/>
          <w:numId w:val="13"/>
        </w:numPr>
      </w:pPr>
      <w:r>
        <w:lastRenderedPageBreak/>
        <w:t xml:space="preserve">In addition, we have a special instruction named </w:t>
      </w:r>
      <w:proofErr w:type="spellStart"/>
      <w:proofErr w:type="gramStart"/>
      <w:r>
        <w:t>Disp</w:t>
      </w:r>
      <w:proofErr w:type="spellEnd"/>
      <w:r>
        <w:t xml:space="preserve"> ,</w:t>
      </w:r>
      <w:proofErr w:type="gramEnd"/>
      <w:r>
        <w:t xml:space="preserve"> under I type format , that will be solely used to accommodate the 2 external display with the processor.</w:t>
      </w:r>
    </w:p>
    <w:p w:rsidR="007A1F14" w:rsidRDefault="007A1F14" w:rsidP="00994D69">
      <w:pPr>
        <w:pStyle w:val="ListParagraph"/>
        <w:numPr>
          <w:ilvl w:val="0"/>
          <w:numId w:val="13"/>
        </w:numPr>
      </w:pPr>
      <w:r>
        <w:t>We have total 8 different operation</w:t>
      </w:r>
    </w:p>
    <w:p w:rsidR="007A1F14" w:rsidRPr="00994D69" w:rsidRDefault="007A1F14" w:rsidP="00D424DB">
      <w:pPr>
        <w:pStyle w:val="ListParagraph"/>
      </w:pPr>
    </w:p>
    <w:tbl>
      <w:tblPr>
        <w:tblStyle w:val="TableGrid"/>
        <w:tblpPr w:leftFromText="180" w:rightFromText="180" w:vertAnchor="text" w:horzAnchor="margin" w:tblpY="266"/>
        <w:tblW w:w="6812" w:type="dxa"/>
        <w:tblLook w:val="04A0" w:firstRow="1" w:lastRow="0" w:firstColumn="1" w:lastColumn="0" w:noHBand="0" w:noVBand="1"/>
      </w:tblPr>
      <w:tblGrid>
        <w:gridCol w:w="1695"/>
        <w:gridCol w:w="1909"/>
        <w:gridCol w:w="1161"/>
        <w:gridCol w:w="2047"/>
      </w:tblGrid>
      <w:tr w:rsidR="007A1F14" w:rsidRPr="00F36D1D" w:rsidTr="007A1F14">
        <w:trPr>
          <w:trHeight w:val="602"/>
        </w:trPr>
        <w:tc>
          <w:tcPr>
            <w:tcW w:w="1695" w:type="dxa"/>
          </w:tcPr>
          <w:p w:rsidR="007A1F14" w:rsidRPr="00F36D1D" w:rsidRDefault="007A1F14" w:rsidP="00D424DB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b/>
                <w:bCs/>
              </w:rPr>
            </w:pPr>
            <w:r w:rsidRPr="00F36D1D">
              <w:rPr>
                <w:b/>
                <w:bCs/>
              </w:rPr>
              <w:t>Operation Types</w:t>
            </w:r>
          </w:p>
        </w:tc>
        <w:tc>
          <w:tcPr>
            <w:tcW w:w="1909" w:type="dxa"/>
          </w:tcPr>
          <w:p w:rsidR="007A1F14" w:rsidRPr="00F36D1D" w:rsidRDefault="007A1F14" w:rsidP="00D424DB">
            <w:pPr>
              <w:pStyle w:val="ListBullet"/>
              <w:numPr>
                <w:ilvl w:val="0"/>
                <w:numId w:val="0"/>
              </w:numPr>
              <w:spacing w:before="0" w:line="240" w:lineRule="auto"/>
              <w:ind w:left="216" w:hanging="216"/>
              <w:rPr>
                <w:b/>
                <w:bCs/>
              </w:rPr>
            </w:pPr>
            <w:r>
              <w:rPr>
                <w:b/>
                <w:bCs/>
              </w:rPr>
              <w:t>Instruction Name</w:t>
            </w:r>
          </w:p>
        </w:tc>
        <w:tc>
          <w:tcPr>
            <w:tcW w:w="1161" w:type="dxa"/>
          </w:tcPr>
          <w:p w:rsidR="007A1F14" w:rsidRPr="00D424DB" w:rsidRDefault="007A1F14" w:rsidP="00D424DB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b/>
                <w:bCs/>
              </w:rPr>
            </w:pPr>
            <w:r w:rsidRPr="00D424DB">
              <w:rPr>
                <w:b/>
                <w:bCs/>
              </w:rPr>
              <w:t>Op code</w:t>
            </w:r>
          </w:p>
        </w:tc>
        <w:tc>
          <w:tcPr>
            <w:tcW w:w="2047" w:type="dxa"/>
          </w:tcPr>
          <w:p w:rsidR="007A1F14" w:rsidRPr="00F36D1D" w:rsidRDefault="007A1F14" w:rsidP="00D424DB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b/>
                <w:bCs/>
              </w:rPr>
            </w:pPr>
            <w:r>
              <w:rPr>
                <w:b/>
                <w:bCs/>
              </w:rPr>
              <w:t>Syntax</w:t>
            </w:r>
          </w:p>
        </w:tc>
      </w:tr>
      <w:tr w:rsidR="007A1F14" w:rsidRPr="00F36D1D" w:rsidTr="007A1F14">
        <w:trPr>
          <w:trHeight w:val="205"/>
        </w:trPr>
        <w:tc>
          <w:tcPr>
            <w:tcW w:w="1695" w:type="dxa"/>
            <w:vMerge w:val="restart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r w:rsidRPr="007A1F14">
              <w:rPr>
                <w:color w:val="000000" w:themeColor="text1"/>
              </w:rPr>
              <w:t>Arithmetic</w:t>
            </w:r>
          </w:p>
        </w:tc>
        <w:tc>
          <w:tcPr>
            <w:tcW w:w="1909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spacing w:before="0" w:line="240" w:lineRule="auto"/>
              <w:ind w:left="216" w:hanging="216"/>
              <w:rPr>
                <w:color w:val="000000" w:themeColor="text1"/>
              </w:rPr>
            </w:pPr>
            <w:r w:rsidRPr="007A1F14">
              <w:rPr>
                <w:color w:val="000000" w:themeColor="text1"/>
              </w:rPr>
              <w:t>Add</w:t>
            </w:r>
          </w:p>
        </w:tc>
        <w:tc>
          <w:tcPr>
            <w:tcW w:w="1161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r w:rsidRPr="007A1F14">
              <w:rPr>
                <w:color w:val="000000" w:themeColor="text1"/>
              </w:rPr>
              <w:t>000</w:t>
            </w:r>
          </w:p>
        </w:tc>
        <w:tc>
          <w:tcPr>
            <w:tcW w:w="2047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r w:rsidRPr="007A1F14">
              <w:rPr>
                <w:color w:val="000000" w:themeColor="text1"/>
              </w:rPr>
              <w:t>Add $</w:t>
            </w:r>
            <w:proofErr w:type="spellStart"/>
            <w:r w:rsidRPr="007A1F14">
              <w:rPr>
                <w:color w:val="000000" w:themeColor="text1"/>
              </w:rPr>
              <w:t>rd</w:t>
            </w:r>
            <w:proofErr w:type="spellEnd"/>
            <w:r w:rsidRPr="007A1F14">
              <w:rPr>
                <w:color w:val="000000" w:themeColor="text1"/>
              </w:rPr>
              <w:t>, $</w:t>
            </w:r>
            <w:proofErr w:type="spellStart"/>
            <w:r w:rsidRPr="007A1F14">
              <w:rPr>
                <w:color w:val="000000" w:themeColor="text1"/>
              </w:rPr>
              <w:t>rs</w:t>
            </w:r>
            <w:proofErr w:type="spellEnd"/>
          </w:p>
        </w:tc>
      </w:tr>
      <w:tr w:rsidR="007A1F14" w:rsidRPr="00F36D1D" w:rsidTr="007A1F14">
        <w:trPr>
          <w:trHeight w:val="204"/>
        </w:trPr>
        <w:tc>
          <w:tcPr>
            <w:tcW w:w="1695" w:type="dxa"/>
            <w:vMerge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</w:p>
        </w:tc>
        <w:tc>
          <w:tcPr>
            <w:tcW w:w="1909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spacing w:before="0" w:line="240" w:lineRule="auto"/>
              <w:ind w:left="216" w:hanging="216"/>
              <w:rPr>
                <w:color w:val="000000" w:themeColor="text1"/>
              </w:rPr>
            </w:pPr>
            <w:r w:rsidRPr="007A1F14">
              <w:rPr>
                <w:color w:val="000000" w:themeColor="text1"/>
              </w:rPr>
              <w:t>sub</w:t>
            </w:r>
          </w:p>
        </w:tc>
        <w:tc>
          <w:tcPr>
            <w:tcW w:w="1161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r w:rsidRPr="007A1F14">
              <w:rPr>
                <w:color w:val="000000" w:themeColor="text1"/>
              </w:rPr>
              <w:t>001</w:t>
            </w:r>
          </w:p>
        </w:tc>
        <w:tc>
          <w:tcPr>
            <w:tcW w:w="2047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r w:rsidRPr="007A1F14">
              <w:rPr>
                <w:color w:val="000000" w:themeColor="text1"/>
              </w:rPr>
              <w:t>sub $</w:t>
            </w:r>
            <w:proofErr w:type="spellStart"/>
            <w:r w:rsidRPr="007A1F14">
              <w:rPr>
                <w:color w:val="000000" w:themeColor="text1"/>
              </w:rPr>
              <w:t>rd</w:t>
            </w:r>
            <w:proofErr w:type="spellEnd"/>
            <w:r w:rsidRPr="007A1F14">
              <w:rPr>
                <w:color w:val="000000" w:themeColor="text1"/>
              </w:rPr>
              <w:t>, $</w:t>
            </w:r>
            <w:proofErr w:type="spellStart"/>
            <w:r w:rsidRPr="007A1F14">
              <w:rPr>
                <w:color w:val="000000" w:themeColor="text1"/>
              </w:rPr>
              <w:t>rs</w:t>
            </w:r>
            <w:proofErr w:type="spellEnd"/>
          </w:p>
        </w:tc>
      </w:tr>
      <w:tr w:rsidR="007A1F14" w:rsidRPr="00F36D1D" w:rsidTr="007A1F14">
        <w:trPr>
          <w:trHeight w:val="204"/>
        </w:trPr>
        <w:tc>
          <w:tcPr>
            <w:tcW w:w="1695" w:type="dxa"/>
            <w:vMerge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</w:p>
        </w:tc>
        <w:tc>
          <w:tcPr>
            <w:tcW w:w="1909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spacing w:before="0" w:line="240" w:lineRule="auto"/>
              <w:ind w:left="216" w:hanging="216"/>
              <w:rPr>
                <w:color w:val="000000" w:themeColor="text1"/>
              </w:rPr>
            </w:pPr>
            <w:proofErr w:type="spellStart"/>
            <w:r w:rsidRPr="007A1F14">
              <w:rPr>
                <w:color w:val="000000" w:themeColor="text1"/>
              </w:rPr>
              <w:t>addi</w:t>
            </w:r>
            <w:proofErr w:type="spellEnd"/>
          </w:p>
        </w:tc>
        <w:tc>
          <w:tcPr>
            <w:tcW w:w="1161" w:type="dxa"/>
          </w:tcPr>
          <w:p w:rsidR="007A1F14" w:rsidRPr="007A1F14" w:rsidRDefault="00C715F1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110</w:t>
            </w:r>
          </w:p>
        </w:tc>
        <w:tc>
          <w:tcPr>
            <w:tcW w:w="2047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proofErr w:type="spellStart"/>
            <w:r w:rsidRPr="007A1F14">
              <w:rPr>
                <w:color w:val="000000" w:themeColor="text1"/>
              </w:rPr>
              <w:t>Addi</w:t>
            </w:r>
            <w:proofErr w:type="spellEnd"/>
            <w:r w:rsidRPr="007A1F14">
              <w:rPr>
                <w:color w:val="000000" w:themeColor="text1"/>
              </w:rPr>
              <w:t xml:space="preserve"> $</w:t>
            </w:r>
            <w:proofErr w:type="spellStart"/>
            <w:r w:rsidRPr="007A1F14">
              <w:rPr>
                <w:color w:val="000000" w:themeColor="text1"/>
              </w:rPr>
              <w:t>rd</w:t>
            </w:r>
            <w:proofErr w:type="spellEnd"/>
            <w:r w:rsidRPr="007A1F14">
              <w:rPr>
                <w:color w:val="000000" w:themeColor="text1"/>
              </w:rPr>
              <w:t>, offset</w:t>
            </w:r>
          </w:p>
        </w:tc>
      </w:tr>
      <w:tr w:rsidR="007A1F14" w:rsidRPr="00F36D1D" w:rsidTr="007A1F14">
        <w:trPr>
          <w:trHeight w:val="307"/>
        </w:trPr>
        <w:tc>
          <w:tcPr>
            <w:tcW w:w="1695" w:type="dxa"/>
            <w:vMerge w:val="restart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r w:rsidRPr="007A1F14">
              <w:rPr>
                <w:color w:val="000000" w:themeColor="text1"/>
              </w:rPr>
              <w:t>Data Transfer</w:t>
            </w:r>
          </w:p>
        </w:tc>
        <w:tc>
          <w:tcPr>
            <w:tcW w:w="1909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spacing w:before="0" w:line="240" w:lineRule="auto"/>
              <w:ind w:left="216" w:hanging="216"/>
              <w:rPr>
                <w:color w:val="000000" w:themeColor="text1"/>
              </w:rPr>
            </w:pPr>
            <w:proofErr w:type="spellStart"/>
            <w:r w:rsidRPr="007A1F14">
              <w:rPr>
                <w:color w:val="000000" w:themeColor="text1"/>
              </w:rPr>
              <w:t>Lw</w:t>
            </w:r>
            <w:proofErr w:type="spellEnd"/>
          </w:p>
        </w:tc>
        <w:tc>
          <w:tcPr>
            <w:tcW w:w="1161" w:type="dxa"/>
          </w:tcPr>
          <w:p w:rsidR="007A1F14" w:rsidRPr="007A1F14" w:rsidRDefault="00C715F1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2047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proofErr w:type="spellStart"/>
            <w:r w:rsidRPr="007A1F14">
              <w:rPr>
                <w:color w:val="000000" w:themeColor="text1"/>
              </w:rPr>
              <w:t>Lw</w:t>
            </w:r>
            <w:proofErr w:type="spellEnd"/>
            <w:r w:rsidRPr="007A1F14">
              <w:rPr>
                <w:color w:val="000000" w:themeColor="text1"/>
              </w:rPr>
              <w:t xml:space="preserve"> $</w:t>
            </w:r>
            <w:proofErr w:type="spellStart"/>
            <w:r w:rsidRPr="007A1F14">
              <w:rPr>
                <w:color w:val="000000" w:themeColor="text1"/>
              </w:rPr>
              <w:t>rd,offset</w:t>
            </w:r>
            <w:proofErr w:type="spellEnd"/>
          </w:p>
        </w:tc>
      </w:tr>
      <w:tr w:rsidR="007A1F14" w:rsidRPr="00F36D1D" w:rsidTr="007A1F14">
        <w:trPr>
          <w:trHeight w:val="306"/>
        </w:trPr>
        <w:tc>
          <w:tcPr>
            <w:tcW w:w="1695" w:type="dxa"/>
            <w:vMerge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</w:p>
        </w:tc>
        <w:tc>
          <w:tcPr>
            <w:tcW w:w="1909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spacing w:before="0" w:line="240" w:lineRule="auto"/>
              <w:ind w:left="216" w:hanging="216"/>
              <w:rPr>
                <w:color w:val="000000" w:themeColor="text1"/>
              </w:rPr>
            </w:pPr>
            <w:proofErr w:type="spellStart"/>
            <w:r w:rsidRPr="007A1F14">
              <w:rPr>
                <w:color w:val="000000" w:themeColor="text1"/>
              </w:rPr>
              <w:t>sw</w:t>
            </w:r>
            <w:proofErr w:type="spellEnd"/>
          </w:p>
        </w:tc>
        <w:tc>
          <w:tcPr>
            <w:tcW w:w="1161" w:type="dxa"/>
          </w:tcPr>
          <w:p w:rsidR="007A1F14" w:rsidRPr="007A1F14" w:rsidRDefault="00C715F1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101</w:t>
            </w:r>
          </w:p>
        </w:tc>
        <w:tc>
          <w:tcPr>
            <w:tcW w:w="2047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proofErr w:type="spellStart"/>
            <w:r w:rsidRPr="007A1F14">
              <w:rPr>
                <w:color w:val="000000" w:themeColor="text1"/>
              </w:rPr>
              <w:t>Sw</w:t>
            </w:r>
            <w:proofErr w:type="spellEnd"/>
            <w:r w:rsidRPr="007A1F14">
              <w:rPr>
                <w:color w:val="000000" w:themeColor="text1"/>
              </w:rPr>
              <w:t xml:space="preserve"> $</w:t>
            </w:r>
            <w:proofErr w:type="spellStart"/>
            <w:r w:rsidRPr="007A1F14">
              <w:rPr>
                <w:color w:val="000000" w:themeColor="text1"/>
              </w:rPr>
              <w:t>rd,offset</w:t>
            </w:r>
            <w:proofErr w:type="spellEnd"/>
          </w:p>
        </w:tc>
      </w:tr>
      <w:tr w:rsidR="007A1F14" w:rsidRPr="00F36D1D" w:rsidTr="007A1F14">
        <w:trPr>
          <w:trHeight w:val="360"/>
        </w:trPr>
        <w:tc>
          <w:tcPr>
            <w:tcW w:w="1695" w:type="dxa"/>
            <w:vMerge w:val="restart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r w:rsidRPr="007A1F14">
              <w:rPr>
                <w:color w:val="000000" w:themeColor="text1"/>
              </w:rPr>
              <w:t>Conditional Branch</w:t>
            </w:r>
          </w:p>
        </w:tc>
        <w:tc>
          <w:tcPr>
            <w:tcW w:w="1909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spacing w:before="0" w:line="240" w:lineRule="auto"/>
              <w:ind w:left="216" w:hanging="216"/>
              <w:rPr>
                <w:color w:val="000000" w:themeColor="text1"/>
              </w:rPr>
            </w:pPr>
            <w:proofErr w:type="spellStart"/>
            <w:r w:rsidRPr="007A1F14">
              <w:rPr>
                <w:color w:val="000000" w:themeColor="text1"/>
              </w:rPr>
              <w:t>bne</w:t>
            </w:r>
            <w:proofErr w:type="spellEnd"/>
          </w:p>
        </w:tc>
        <w:tc>
          <w:tcPr>
            <w:tcW w:w="1161" w:type="dxa"/>
          </w:tcPr>
          <w:p w:rsidR="007A1F14" w:rsidRPr="007A1F14" w:rsidRDefault="00C715F1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011</w:t>
            </w:r>
          </w:p>
        </w:tc>
        <w:tc>
          <w:tcPr>
            <w:tcW w:w="2047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proofErr w:type="spellStart"/>
            <w:r w:rsidRPr="007A1F14">
              <w:rPr>
                <w:color w:val="000000" w:themeColor="text1"/>
              </w:rPr>
              <w:t>Bne</w:t>
            </w:r>
            <w:proofErr w:type="spellEnd"/>
            <w:r w:rsidRPr="007A1F14">
              <w:rPr>
                <w:color w:val="000000" w:themeColor="text1"/>
              </w:rPr>
              <w:t xml:space="preserve"> $</w:t>
            </w:r>
            <w:proofErr w:type="spellStart"/>
            <w:r w:rsidRPr="007A1F14">
              <w:rPr>
                <w:color w:val="000000" w:themeColor="text1"/>
              </w:rPr>
              <w:t>rd,offset</w:t>
            </w:r>
            <w:proofErr w:type="spellEnd"/>
          </w:p>
        </w:tc>
      </w:tr>
      <w:tr w:rsidR="007A1F14" w:rsidRPr="00F36D1D" w:rsidTr="007A1F14">
        <w:trPr>
          <w:trHeight w:val="360"/>
        </w:trPr>
        <w:tc>
          <w:tcPr>
            <w:tcW w:w="1695" w:type="dxa"/>
            <w:vMerge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</w:p>
        </w:tc>
        <w:tc>
          <w:tcPr>
            <w:tcW w:w="1909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spacing w:before="0" w:line="240" w:lineRule="auto"/>
              <w:ind w:left="216" w:hanging="216"/>
              <w:rPr>
                <w:color w:val="000000" w:themeColor="text1"/>
              </w:rPr>
            </w:pPr>
            <w:proofErr w:type="spellStart"/>
            <w:r w:rsidRPr="007A1F14">
              <w:rPr>
                <w:color w:val="000000" w:themeColor="text1"/>
              </w:rPr>
              <w:t>slt</w:t>
            </w:r>
            <w:proofErr w:type="spellEnd"/>
          </w:p>
        </w:tc>
        <w:tc>
          <w:tcPr>
            <w:tcW w:w="1161" w:type="dxa"/>
          </w:tcPr>
          <w:p w:rsidR="007A1F14" w:rsidRPr="007A1F14" w:rsidRDefault="00C715F1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010</w:t>
            </w:r>
          </w:p>
        </w:tc>
        <w:tc>
          <w:tcPr>
            <w:tcW w:w="2047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proofErr w:type="spellStart"/>
            <w:r w:rsidRPr="007A1F14">
              <w:rPr>
                <w:color w:val="000000" w:themeColor="text1"/>
              </w:rPr>
              <w:t>Slt</w:t>
            </w:r>
            <w:proofErr w:type="spellEnd"/>
            <w:r w:rsidRPr="007A1F14">
              <w:rPr>
                <w:color w:val="000000" w:themeColor="text1"/>
              </w:rPr>
              <w:t xml:space="preserve"> $</w:t>
            </w:r>
            <w:proofErr w:type="spellStart"/>
            <w:r w:rsidRPr="007A1F14">
              <w:rPr>
                <w:color w:val="000000" w:themeColor="text1"/>
              </w:rPr>
              <w:t>rd</w:t>
            </w:r>
            <w:proofErr w:type="spellEnd"/>
            <w:r w:rsidRPr="007A1F14">
              <w:rPr>
                <w:color w:val="000000" w:themeColor="text1"/>
              </w:rPr>
              <w:t>,$</w:t>
            </w:r>
            <w:proofErr w:type="spellStart"/>
            <w:r w:rsidRPr="007A1F14">
              <w:rPr>
                <w:color w:val="000000" w:themeColor="text1"/>
              </w:rPr>
              <w:t>rs</w:t>
            </w:r>
            <w:proofErr w:type="spellEnd"/>
          </w:p>
        </w:tc>
      </w:tr>
      <w:tr w:rsidR="007A1F14" w:rsidRPr="00F36D1D" w:rsidTr="007A1F14">
        <w:trPr>
          <w:trHeight w:val="602"/>
        </w:trPr>
        <w:tc>
          <w:tcPr>
            <w:tcW w:w="1695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r w:rsidRPr="007A1F14">
              <w:rPr>
                <w:color w:val="000000" w:themeColor="text1"/>
              </w:rPr>
              <w:t xml:space="preserve">Special </w:t>
            </w:r>
          </w:p>
        </w:tc>
        <w:tc>
          <w:tcPr>
            <w:tcW w:w="1909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spacing w:before="0" w:line="240" w:lineRule="auto"/>
              <w:ind w:left="216" w:hanging="216"/>
              <w:rPr>
                <w:color w:val="000000" w:themeColor="text1"/>
              </w:rPr>
            </w:pPr>
            <w:proofErr w:type="spellStart"/>
            <w:r w:rsidRPr="007A1F14">
              <w:rPr>
                <w:color w:val="000000" w:themeColor="text1"/>
              </w:rPr>
              <w:t>disp</w:t>
            </w:r>
            <w:proofErr w:type="spellEnd"/>
          </w:p>
        </w:tc>
        <w:tc>
          <w:tcPr>
            <w:tcW w:w="1161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r w:rsidRPr="007A1F14">
              <w:rPr>
                <w:color w:val="000000" w:themeColor="text1"/>
              </w:rPr>
              <w:t>111</w:t>
            </w:r>
          </w:p>
        </w:tc>
        <w:tc>
          <w:tcPr>
            <w:tcW w:w="2047" w:type="dxa"/>
          </w:tcPr>
          <w:p w:rsidR="007A1F14" w:rsidRPr="007A1F14" w:rsidRDefault="007A1F14" w:rsidP="007A1F14">
            <w:pPr>
              <w:pStyle w:val="ListBullet"/>
              <w:numPr>
                <w:ilvl w:val="0"/>
                <w:numId w:val="0"/>
              </w:numPr>
              <w:ind w:left="216" w:hanging="216"/>
              <w:rPr>
                <w:color w:val="000000" w:themeColor="text1"/>
              </w:rPr>
            </w:pPr>
            <w:proofErr w:type="spellStart"/>
            <w:r w:rsidRPr="007A1F14">
              <w:rPr>
                <w:color w:val="000000" w:themeColor="text1"/>
              </w:rPr>
              <w:t>Disp</w:t>
            </w:r>
            <w:proofErr w:type="spellEnd"/>
            <w:r w:rsidRPr="007A1F14">
              <w:rPr>
                <w:color w:val="000000" w:themeColor="text1"/>
              </w:rPr>
              <w:t xml:space="preserve"> $</w:t>
            </w:r>
            <w:proofErr w:type="spellStart"/>
            <w:r w:rsidRPr="007A1F14">
              <w:rPr>
                <w:color w:val="000000" w:themeColor="text1"/>
              </w:rPr>
              <w:t>rd</w:t>
            </w:r>
            <w:proofErr w:type="spellEnd"/>
            <w:r w:rsidRPr="007A1F14">
              <w:rPr>
                <w:color w:val="000000" w:themeColor="text1"/>
              </w:rPr>
              <w:t>, 0</w:t>
            </w:r>
          </w:p>
        </w:tc>
      </w:tr>
    </w:tbl>
    <w:p w:rsidR="00FF44F7" w:rsidRDefault="00FF44F7" w:rsidP="00FF44F7"/>
    <w:p w:rsidR="00FF44F7" w:rsidRPr="00880E3A" w:rsidRDefault="00FF44F7" w:rsidP="00FF44F7">
      <w:pPr>
        <w:spacing w:line="240" w:lineRule="auto"/>
        <w:rPr>
          <w:rStyle w:val="Heading2Char"/>
          <w:u w:val="single"/>
        </w:rPr>
      </w:pPr>
      <w:r w:rsidRPr="00880E3A">
        <w:rPr>
          <w:rStyle w:val="Heading2Char"/>
          <w:u w:val="single"/>
        </w:rPr>
        <w:t>Instruction Description:</w:t>
      </w:r>
    </w:p>
    <w:p w:rsidR="00FF44F7" w:rsidRPr="00880E3A" w:rsidRDefault="00FF44F7" w:rsidP="00FF44F7">
      <w:r>
        <w:rPr>
          <w:rStyle w:val="Heading2Char"/>
          <w:rFonts w:cstheme="minorHAnsi"/>
          <w:color w:val="4472C4" w:themeColor="accent1"/>
        </w:rPr>
        <w:t>1.</w:t>
      </w:r>
      <w:r w:rsidRPr="00880E3A">
        <w:rPr>
          <w:rStyle w:val="Heading2Char"/>
          <w:rFonts w:cstheme="minorHAnsi"/>
          <w:color w:val="4472C4" w:themeColor="accent1"/>
        </w:rPr>
        <w:t>add:</w:t>
      </w:r>
      <w:r w:rsidRPr="00880E3A">
        <w:t xml:space="preserve"> It adds two registers and stores the result in destination register.</w:t>
      </w:r>
    </w:p>
    <w:p w:rsidR="00FF44F7" w:rsidRPr="00880E3A" w:rsidRDefault="00FF44F7" w:rsidP="00FF44F7">
      <w:r>
        <w:t>Operation: $</w:t>
      </w:r>
      <w:proofErr w:type="spellStart"/>
      <w:r>
        <w:t>rd</w:t>
      </w:r>
      <w:proofErr w:type="spellEnd"/>
      <w:r>
        <w:t xml:space="preserve"> = $</w:t>
      </w:r>
      <w:proofErr w:type="spellStart"/>
      <w:r>
        <w:t>rs</w:t>
      </w:r>
      <w:proofErr w:type="spellEnd"/>
      <w:r>
        <w:t xml:space="preserve"> + $</w:t>
      </w:r>
      <w:proofErr w:type="spellStart"/>
      <w:r>
        <w:t>rd</w:t>
      </w:r>
      <w:proofErr w:type="spellEnd"/>
    </w:p>
    <w:p w:rsidR="00FF44F7" w:rsidRPr="00880E3A" w:rsidRDefault="00FF44F7" w:rsidP="00FF44F7">
      <w:r>
        <w:t>Syntax:  add $</w:t>
      </w:r>
      <w:proofErr w:type="spellStart"/>
      <w:r>
        <w:t>rd</w:t>
      </w:r>
      <w:proofErr w:type="spellEnd"/>
      <w:r>
        <w:t>, $</w:t>
      </w:r>
      <w:proofErr w:type="spellStart"/>
      <w:r>
        <w:t>rs</w:t>
      </w:r>
      <w:proofErr w:type="spellEnd"/>
    </w:p>
    <w:p w:rsidR="00FF44F7" w:rsidRPr="00880E3A" w:rsidRDefault="00FF44F7" w:rsidP="00FF44F7"/>
    <w:p w:rsidR="00FF44F7" w:rsidRPr="00880E3A" w:rsidRDefault="00FF44F7" w:rsidP="00FF44F7">
      <w:r>
        <w:rPr>
          <w:rStyle w:val="Heading2Char"/>
          <w:rFonts w:cstheme="minorHAnsi"/>
          <w:color w:val="4472C4" w:themeColor="accent1"/>
        </w:rPr>
        <w:t>2.</w:t>
      </w:r>
      <w:r w:rsidRPr="00880E3A">
        <w:rPr>
          <w:rStyle w:val="Heading2Char"/>
          <w:rFonts w:cstheme="minorHAnsi"/>
          <w:color w:val="4472C4" w:themeColor="accent1"/>
        </w:rPr>
        <w:t>sub:</w:t>
      </w:r>
      <w:r w:rsidRPr="00880E3A">
        <w:t xml:space="preserve"> It subtracts two registers and stores the result in destination register.</w:t>
      </w:r>
    </w:p>
    <w:p w:rsidR="00FF44F7" w:rsidRPr="00880E3A" w:rsidRDefault="00FF44F7" w:rsidP="00FF44F7">
      <w:r>
        <w:t>Operation: $</w:t>
      </w:r>
      <w:proofErr w:type="spellStart"/>
      <w:r>
        <w:t>rd</w:t>
      </w:r>
      <w:proofErr w:type="spellEnd"/>
      <w:r>
        <w:t xml:space="preserve"> = $</w:t>
      </w:r>
      <w:proofErr w:type="spellStart"/>
      <w:r>
        <w:t>rd</w:t>
      </w:r>
      <w:proofErr w:type="spellEnd"/>
      <w:r w:rsidRPr="00880E3A">
        <w:t xml:space="preserve"> - $</w:t>
      </w:r>
      <w:proofErr w:type="spellStart"/>
      <w:r>
        <w:t>rs</w:t>
      </w:r>
      <w:proofErr w:type="spellEnd"/>
    </w:p>
    <w:p w:rsidR="00FF44F7" w:rsidRPr="00880E3A" w:rsidRDefault="00FF44F7" w:rsidP="00FF44F7">
      <w:r w:rsidRPr="00880E3A">
        <w:t>Syntax: sub $</w:t>
      </w:r>
      <w:proofErr w:type="spellStart"/>
      <w:r>
        <w:t>r</w:t>
      </w:r>
      <w:r w:rsidRPr="00880E3A">
        <w:t>d</w:t>
      </w:r>
      <w:proofErr w:type="spellEnd"/>
      <w:r w:rsidRPr="00880E3A">
        <w:t>, $</w:t>
      </w:r>
      <w:proofErr w:type="spellStart"/>
      <w:r>
        <w:t>r</w:t>
      </w:r>
      <w:r w:rsidRPr="00880E3A">
        <w:t>s</w:t>
      </w:r>
      <w:proofErr w:type="spellEnd"/>
    </w:p>
    <w:p w:rsidR="00FF44F7" w:rsidRPr="00880E3A" w:rsidRDefault="00FF44F7" w:rsidP="00FF44F7"/>
    <w:p w:rsidR="00FF44F7" w:rsidRPr="00880E3A" w:rsidRDefault="00FF44F7" w:rsidP="00FF44F7">
      <w:pPr>
        <w:rPr>
          <w:rStyle w:val="spelle"/>
          <w:rFonts w:cstheme="minorHAnsi"/>
          <w:shd w:val="clear" w:color="auto" w:fill="FFFFFF"/>
        </w:rPr>
      </w:pPr>
    </w:p>
    <w:p w:rsidR="00FF44F7" w:rsidRPr="00880E3A" w:rsidRDefault="00FF44F7" w:rsidP="00FF44F7">
      <w:r>
        <w:rPr>
          <w:rStyle w:val="Heading2Char"/>
          <w:rFonts w:cstheme="minorHAnsi"/>
          <w:color w:val="4472C4" w:themeColor="accent1"/>
        </w:rPr>
        <w:t>3.</w:t>
      </w:r>
      <w:r w:rsidRPr="00880E3A">
        <w:rPr>
          <w:rStyle w:val="Heading2Char"/>
          <w:rFonts w:cstheme="minorHAnsi"/>
          <w:color w:val="4472C4" w:themeColor="accent1"/>
        </w:rPr>
        <w:t>lw:</w:t>
      </w:r>
      <w:r w:rsidRPr="00880E3A">
        <w:t xml:space="preserve"> It loads required value from the me</w:t>
      </w:r>
      <w:r>
        <w:t xml:space="preserve">mory and write it back into the </w:t>
      </w:r>
      <w:r w:rsidRPr="00880E3A">
        <w:t>register.</w:t>
      </w:r>
    </w:p>
    <w:p w:rsidR="005564E8" w:rsidRDefault="005564E8" w:rsidP="003234D1">
      <w:r>
        <w:t>Operation</w:t>
      </w:r>
    </w:p>
    <w:p w:rsidR="005564E8" w:rsidRDefault="005564E8" w:rsidP="00FF44F7">
      <w:r>
        <w:tab/>
        <w:t xml:space="preserve">    $</w:t>
      </w:r>
      <w:proofErr w:type="spellStart"/>
      <w:r>
        <w:t>rd</w:t>
      </w:r>
      <w:proofErr w:type="spellEnd"/>
      <w:r>
        <w:t xml:space="preserve"> </w:t>
      </w:r>
      <w:r>
        <w:sym w:font="Wingdings" w:char="F0DF"/>
      </w:r>
      <w:r>
        <w:t xml:space="preserve"> Mem [[$ACC] + offset]</w:t>
      </w:r>
    </w:p>
    <w:p w:rsidR="005564E8" w:rsidRDefault="005564E8" w:rsidP="00FF44F7"/>
    <w:p w:rsidR="00FF44F7" w:rsidRPr="00880E3A" w:rsidRDefault="005564E8" w:rsidP="00FF44F7">
      <w:r>
        <w:t xml:space="preserve"> </w:t>
      </w:r>
      <w:r w:rsidR="00FF44F7" w:rsidRPr="00880E3A">
        <w:t xml:space="preserve">Syntax:  </w:t>
      </w:r>
      <w:proofErr w:type="spellStart"/>
      <w:r w:rsidR="00FF44F7" w:rsidRPr="00880E3A">
        <w:t>lw</w:t>
      </w:r>
      <w:proofErr w:type="spellEnd"/>
      <w:r w:rsidR="00FF44F7" w:rsidRPr="00880E3A">
        <w:t xml:space="preserve"> $</w:t>
      </w:r>
      <w:proofErr w:type="spellStart"/>
      <w:r w:rsidR="00FF44F7">
        <w:t>r</w:t>
      </w:r>
      <w:r w:rsidR="00FF44F7" w:rsidRPr="00880E3A">
        <w:t>d</w:t>
      </w:r>
      <w:proofErr w:type="spellEnd"/>
      <w:r w:rsidR="00FF44F7" w:rsidRPr="00880E3A">
        <w:t>, offset</w:t>
      </w:r>
    </w:p>
    <w:p w:rsidR="00FF44F7" w:rsidRPr="00880E3A" w:rsidRDefault="00FF44F7" w:rsidP="00FF44F7">
      <w:pPr>
        <w:rPr>
          <w:rStyle w:val="Heading2Char"/>
          <w:rFonts w:eastAsiaTheme="minorHAnsi" w:cstheme="minorHAnsi"/>
          <w:b/>
          <w:bCs/>
        </w:rPr>
      </w:pPr>
    </w:p>
    <w:p w:rsidR="00FF44F7" w:rsidRPr="00880E3A" w:rsidRDefault="00FF44F7" w:rsidP="00FF44F7">
      <w:r>
        <w:rPr>
          <w:rStyle w:val="Heading2Char"/>
          <w:rFonts w:cstheme="minorHAnsi"/>
          <w:color w:val="4472C4" w:themeColor="accent1"/>
        </w:rPr>
        <w:lastRenderedPageBreak/>
        <w:t xml:space="preserve">4. </w:t>
      </w:r>
      <w:r w:rsidRPr="00880E3A">
        <w:rPr>
          <w:rStyle w:val="Heading2Char"/>
          <w:rFonts w:cstheme="minorHAnsi"/>
          <w:color w:val="4472C4" w:themeColor="accent1"/>
        </w:rPr>
        <w:t>sw:</w:t>
      </w:r>
      <w:r w:rsidRPr="00880E3A">
        <w:t xml:space="preserve"> It stores specific value from register to memory.</w:t>
      </w:r>
    </w:p>
    <w:p w:rsidR="001C62EB" w:rsidRDefault="00FF44F7" w:rsidP="007A1F14">
      <w:r w:rsidRPr="00880E3A">
        <w:t>Operation:</w:t>
      </w:r>
      <w:r w:rsidR="005564E8">
        <w:t xml:space="preserve"> </w:t>
      </w:r>
    </w:p>
    <w:p w:rsidR="001C62EB" w:rsidRDefault="001C62EB" w:rsidP="001C62EB">
      <w:r>
        <w:tab/>
        <w:t xml:space="preserve">    $</w:t>
      </w:r>
      <w:proofErr w:type="spellStart"/>
      <w:r>
        <w:t>rd</w:t>
      </w:r>
      <w:proofErr w:type="spellEnd"/>
      <w:r>
        <w:t xml:space="preserve">  --</w:t>
      </w:r>
      <m:oMath>
        <m:r>
          <w:rPr>
            <w:rFonts w:ascii="Cambria Math" w:hAnsi="Cambria Math"/>
          </w:rPr>
          <m:t>&gt;</m:t>
        </m:r>
      </m:oMath>
      <w:r>
        <w:t xml:space="preserve"> Mem [[$ACC] + offset]</w:t>
      </w:r>
    </w:p>
    <w:p w:rsidR="00FF44F7" w:rsidRPr="00880E3A" w:rsidRDefault="00FF44F7" w:rsidP="00FF44F7">
      <w:r w:rsidRPr="00880E3A">
        <w:t xml:space="preserve">Syntax:   </w:t>
      </w:r>
      <w:proofErr w:type="spellStart"/>
      <w:r w:rsidRPr="00880E3A">
        <w:t>sw</w:t>
      </w:r>
      <w:proofErr w:type="spellEnd"/>
      <w:r w:rsidRPr="00880E3A">
        <w:t xml:space="preserve"> $</w:t>
      </w:r>
      <w:proofErr w:type="spellStart"/>
      <w:r>
        <w:t>r</w:t>
      </w:r>
      <w:r w:rsidRPr="00880E3A">
        <w:t>s</w:t>
      </w:r>
      <w:proofErr w:type="spellEnd"/>
      <w:r w:rsidRPr="00880E3A">
        <w:t>, off</w:t>
      </w:r>
      <w:r w:rsidR="001C62EB">
        <w:t>set</w:t>
      </w:r>
    </w:p>
    <w:p w:rsidR="00FF44F7" w:rsidRPr="00880E3A" w:rsidRDefault="00FF44F7" w:rsidP="00FF44F7"/>
    <w:p w:rsidR="00FF44F7" w:rsidRPr="00880E3A" w:rsidRDefault="00FF44F7" w:rsidP="00FF44F7"/>
    <w:p w:rsidR="00FF44F7" w:rsidRPr="00880E3A" w:rsidRDefault="00FF44F7" w:rsidP="00FF44F7">
      <w:r>
        <w:rPr>
          <w:rStyle w:val="Heading2Char"/>
          <w:rFonts w:cstheme="minorHAnsi"/>
          <w:color w:val="4472C4" w:themeColor="accent1"/>
        </w:rPr>
        <w:t xml:space="preserve">5. </w:t>
      </w:r>
      <w:r w:rsidRPr="00880E3A">
        <w:rPr>
          <w:rStyle w:val="Heading2Char"/>
          <w:rFonts w:cstheme="minorHAnsi"/>
          <w:color w:val="4472C4" w:themeColor="accent1"/>
        </w:rPr>
        <w:t>bne:</w:t>
      </w:r>
      <w:r w:rsidRPr="00880E3A">
        <w:t xml:space="preserve"> It checks whether the values of two register s are same or not. If it’s not same, it performs the operation located in the address at offset value.</w:t>
      </w:r>
    </w:p>
    <w:p w:rsidR="00FF44F7" w:rsidRPr="00880E3A" w:rsidRDefault="001C62EB" w:rsidP="00FF44F7">
      <w:r>
        <w:t>Operation: if ($</w:t>
      </w:r>
      <w:proofErr w:type="spellStart"/>
      <w:proofErr w:type="gramStart"/>
      <w:r>
        <w:t>rd</w:t>
      </w:r>
      <w:proofErr w:type="spellEnd"/>
      <w:r>
        <w:t>!=</w:t>
      </w:r>
      <w:proofErr w:type="gramEnd"/>
      <w:r>
        <w:t>$ACC</w:t>
      </w:r>
      <w:r w:rsidR="00FF44F7" w:rsidRPr="00880E3A">
        <w:t>) jump to offset</w:t>
      </w:r>
    </w:p>
    <w:p w:rsidR="00FF44F7" w:rsidRPr="00880E3A" w:rsidRDefault="001C62EB" w:rsidP="001C62EB">
      <w:pPr>
        <w:ind w:left="720"/>
      </w:pPr>
      <w:r>
        <w:t xml:space="preserve">    </w:t>
      </w:r>
      <w:r w:rsidR="00FF44F7" w:rsidRPr="00880E3A">
        <w:t xml:space="preserve">else </w:t>
      </w:r>
      <w:proofErr w:type="spellStart"/>
      <w:r w:rsidR="00FF44F7" w:rsidRPr="00880E3A">
        <w:t>goto</w:t>
      </w:r>
      <w:proofErr w:type="spellEnd"/>
      <w:r w:rsidR="00FF44F7" w:rsidRPr="00880E3A">
        <w:t xml:space="preserve"> next line</w:t>
      </w:r>
    </w:p>
    <w:p w:rsidR="00FF44F7" w:rsidRPr="00880E3A" w:rsidRDefault="00FF44F7" w:rsidP="00FF44F7">
      <w:r w:rsidRPr="00880E3A">
        <w:t xml:space="preserve">Syntax: </w:t>
      </w:r>
      <w:proofErr w:type="spellStart"/>
      <w:r w:rsidRPr="00880E3A">
        <w:t>bne</w:t>
      </w:r>
      <w:proofErr w:type="spellEnd"/>
      <w:r w:rsidRPr="00880E3A">
        <w:t xml:space="preserve"> $</w:t>
      </w:r>
      <w:proofErr w:type="spellStart"/>
      <w:r w:rsidR="001C62EB">
        <w:t>rd</w:t>
      </w:r>
      <w:proofErr w:type="spellEnd"/>
      <w:r w:rsidR="001C62EB">
        <w:t>,</w:t>
      </w:r>
      <w:r w:rsidRPr="00880E3A">
        <w:t xml:space="preserve"> offset</w:t>
      </w:r>
    </w:p>
    <w:p w:rsidR="00FF44F7" w:rsidRPr="00880E3A" w:rsidRDefault="00FF44F7" w:rsidP="00FF44F7"/>
    <w:p w:rsidR="00FF44F7" w:rsidRPr="00880E3A" w:rsidRDefault="00FF44F7" w:rsidP="00FF44F7">
      <w:pPr>
        <w:tabs>
          <w:tab w:val="left" w:pos="450"/>
        </w:tabs>
        <w:ind w:left="90"/>
        <w:rPr>
          <w:rFonts w:cstheme="minorHAnsi"/>
        </w:rPr>
      </w:pPr>
    </w:p>
    <w:p w:rsidR="00FF44F7" w:rsidRDefault="00FF44F7" w:rsidP="00FF44F7">
      <w:pPr>
        <w:rPr>
          <w:rFonts w:cstheme="minorHAnsi"/>
        </w:rPr>
      </w:pPr>
    </w:p>
    <w:p w:rsidR="00FF44F7" w:rsidRDefault="00FF44F7" w:rsidP="00FF44F7">
      <w:pPr>
        <w:rPr>
          <w:color w:val="000000"/>
          <w:shd w:val="clear" w:color="auto" w:fill="FFFFFF"/>
        </w:rPr>
      </w:pPr>
      <w:r>
        <w:rPr>
          <w:rStyle w:val="Heading2Char"/>
          <w:rFonts w:cstheme="minorHAnsi"/>
          <w:color w:val="4472C4" w:themeColor="accent1"/>
        </w:rPr>
        <w:t>7.SLt</w:t>
      </w:r>
      <w:r w:rsidRPr="00880E3A">
        <w:rPr>
          <w:rStyle w:val="Heading2Char"/>
          <w:rFonts w:cstheme="minorHAnsi"/>
          <w:color w:val="4472C4" w:themeColor="accent1"/>
        </w:rPr>
        <w:t>:</w:t>
      </w:r>
      <w:r w:rsidRPr="00880E3A">
        <w:t xml:space="preserve"> </w:t>
      </w:r>
      <w:r w:rsidR="002D131D">
        <w:rPr>
          <w:color w:val="000000"/>
          <w:shd w:val="clear" w:color="auto" w:fill="FFFFFF"/>
        </w:rPr>
        <w:t>If $</w:t>
      </w:r>
      <w:proofErr w:type="spellStart"/>
      <w:r w:rsidR="002D131D">
        <w:rPr>
          <w:color w:val="000000"/>
          <w:shd w:val="clear" w:color="auto" w:fill="FFFFFF"/>
        </w:rPr>
        <w:t>rd</w:t>
      </w:r>
      <w:proofErr w:type="spellEnd"/>
      <w:r w:rsidR="002D131D">
        <w:rPr>
          <w:color w:val="000000"/>
          <w:shd w:val="clear" w:color="auto" w:fill="FFFFFF"/>
        </w:rPr>
        <w:t xml:space="preserve"> is less than</w:t>
      </w:r>
      <w:r w:rsidR="007A1F14">
        <w:rPr>
          <w:color w:val="000000"/>
          <w:shd w:val="clear" w:color="auto" w:fill="FFFFFF"/>
        </w:rPr>
        <w:t xml:space="preserve"> $</w:t>
      </w:r>
      <w:proofErr w:type="spellStart"/>
      <w:r w:rsidR="007A1F14">
        <w:rPr>
          <w:color w:val="000000"/>
          <w:shd w:val="clear" w:color="auto" w:fill="FFFFFF"/>
        </w:rPr>
        <w:t>rs</w:t>
      </w:r>
      <w:proofErr w:type="spellEnd"/>
      <w:r>
        <w:rPr>
          <w:color w:val="000000"/>
          <w:shd w:val="clear" w:color="auto" w:fill="FFFFFF"/>
        </w:rPr>
        <w:t>, $</w:t>
      </w:r>
      <w:proofErr w:type="spellStart"/>
      <w:r w:rsidR="007A1F14">
        <w:rPr>
          <w:color w:val="000000"/>
          <w:shd w:val="clear" w:color="auto" w:fill="FFFFFF"/>
        </w:rPr>
        <w:t>rd</w:t>
      </w:r>
      <w:proofErr w:type="spellEnd"/>
      <w:r>
        <w:rPr>
          <w:color w:val="000000"/>
          <w:shd w:val="clear" w:color="auto" w:fill="FFFFFF"/>
        </w:rPr>
        <w:t xml:space="preserve"> is set to one. </w:t>
      </w:r>
      <w:r w:rsidR="002D131D">
        <w:rPr>
          <w:color w:val="000000"/>
          <w:shd w:val="clear" w:color="auto" w:fill="FFFFFF"/>
        </w:rPr>
        <w:t xml:space="preserve">It gets zero </w:t>
      </w:r>
      <w:r>
        <w:rPr>
          <w:color w:val="000000"/>
          <w:shd w:val="clear" w:color="auto" w:fill="FFFFFF"/>
        </w:rPr>
        <w:t>otherwise.</w:t>
      </w:r>
    </w:p>
    <w:p w:rsidR="00FF44F7" w:rsidRPr="00880E3A" w:rsidRDefault="00FF44F7" w:rsidP="00FF44F7">
      <w:proofErr w:type="gramStart"/>
      <w:r w:rsidRPr="00880E3A">
        <w:t>Operation</w:t>
      </w:r>
      <w:r>
        <w:t xml:space="preserve"> :</w:t>
      </w:r>
      <w:proofErr w:type="gramEnd"/>
      <w:r>
        <w:t xml:space="preserve"> </w:t>
      </w:r>
      <w:r w:rsidR="007A1F14">
        <w:rPr>
          <w:color w:val="000000"/>
          <w:shd w:val="clear" w:color="auto" w:fill="FFFFFF"/>
        </w:rPr>
        <w:t>if $</w:t>
      </w:r>
      <w:proofErr w:type="spellStart"/>
      <w:r w:rsidR="007A1F14">
        <w:rPr>
          <w:color w:val="000000"/>
          <w:shd w:val="clear" w:color="auto" w:fill="FFFFFF"/>
        </w:rPr>
        <w:t>rd</w:t>
      </w:r>
      <w:proofErr w:type="spellEnd"/>
      <w:r w:rsidR="007A1F14">
        <w:rPr>
          <w:color w:val="000000"/>
          <w:shd w:val="clear" w:color="auto" w:fill="FFFFFF"/>
        </w:rPr>
        <w:t xml:space="preserve"> &lt; immediate $</w:t>
      </w:r>
      <w:proofErr w:type="spellStart"/>
      <w:r w:rsidR="007A1F14">
        <w:rPr>
          <w:color w:val="000000"/>
          <w:shd w:val="clear" w:color="auto" w:fill="FFFFFF"/>
        </w:rPr>
        <w:t>rd</w:t>
      </w:r>
      <w:proofErr w:type="spellEnd"/>
      <w:r w:rsidR="002D131D">
        <w:rPr>
          <w:color w:val="000000"/>
          <w:shd w:val="clear" w:color="auto" w:fill="FFFFFF"/>
        </w:rPr>
        <w:t xml:space="preserve"> = 1;  else $</w:t>
      </w:r>
      <w:proofErr w:type="spellStart"/>
      <w:r w:rsidR="007A1F14">
        <w:rPr>
          <w:color w:val="000000"/>
          <w:shd w:val="clear" w:color="auto" w:fill="FFFFFF"/>
        </w:rPr>
        <w:t>rd</w:t>
      </w:r>
      <w:proofErr w:type="spellEnd"/>
      <w:r>
        <w:rPr>
          <w:color w:val="000000"/>
          <w:shd w:val="clear" w:color="auto" w:fill="FFFFFF"/>
        </w:rPr>
        <w:t xml:space="preserve"> = 0; </w:t>
      </w:r>
    </w:p>
    <w:p w:rsidR="00FF44F7" w:rsidRDefault="00FF44F7" w:rsidP="00FF44F7">
      <w:pPr>
        <w:rPr>
          <w:color w:val="000000"/>
          <w:shd w:val="clear" w:color="auto" w:fill="FFFFFF"/>
        </w:rPr>
      </w:pPr>
      <w:r w:rsidRPr="00880E3A">
        <w:t xml:space="preserve">Syntax: </w:t>
      </w:r>
      <w:proofErr w:type="spellStart"/>
      <w:r>
        <w:rPr>
          <w:rStyle w:val="spelle"/>
          <w:color w:val="000000"/>
          <w:shd w:val="clear" w:color="auto" w:fill="FFFFFF"/>
        </w:rPr>
        <w:t>slt</w:t>
      </w:r>
      <w:proofErr w:type="spellEnd"/>
      <w:r w:rsidR="002D131D">
        <w:rPr>
          <w:color w:val="000000"/>
          <w:shd w:val="clear" w:color="auto" w:fill="FFFFFF"/>
        </w:rPr>
        <w:t> $</w:t>
      </w:r>
      <w:proofErr w:type="spellStart"/>
      <w:r w:rsidR="002D131D">
        <w:rPr>
          <w:color w:val="000000"/>
          <w:shd w:val="clear" w:color="auto" w:fill="FFFFFF"/>
        </w:rPr>
        <w:t>rd</w:t>
      </w:r>
      <w:proofErr w:type="spellEnd"/>
      <w:r w:rsidR="002D131D">
        <w:rPr>
          <w:color w:val="000000"/>
          <w:shd w:val="clear" w:color="auto" w:fill="FFFFFF"/>
        </w:rPr>
        <w:t>, immediate</w:t>
      </w:r>
    </w:p>
    <w:p w:rsidR="007A1F14" w:rsidRDefault="007A1F14" w:rsidP="007A1F14">
      <w:pPr>
        <w:rPr>
          <w:rStyle w:val="Heading2Char"/>
          <w:rFonts w:cstheme="minorHAnsi"/>
          <w:color w:val="4472C4" w:themeColor="accent1"/>
        </w:rPr>
      </w:pPr>
      <w:r>
        <w:rPr>
          <w:rStyle w:val="Heading2Char"/>
          <w:rFonts w:cstheme="minorHAnsi"/>
          <w:color w:val="4472C4" w:themeColor="accent1"/>
        </w:rPr>
        <w:t>8.Disp</w:t>
      </w:r>
      <w:r w:rsidRPr="00880E3A">
        <w:rPr>
          <w:rStyle w:val="Heading2Char"/>
          <w:rFonts w:cstheme="minorHAnsi"/>
          <w:color w:val="4472C4" w:themeColor="accent1"/>
        </w:rPr>
        <w:t>:</w:t>
      </w:r>
      <w:r>
        <w:rPr>
          <w:rStyle w:val="Heading2Char"/>
          <w:rFonts w:cstheme="minorHAnsi"/>
          <w:color w:val="4472C4" w:themeColor="accent1"/>
        </w:rPr>
        <w:t xml:space="preserve">   </w:t>
      </w:r>
    </w:p>
    <w:p w:rsidR="00FF44F7" w:rsidRDefault="007A1F14" w:rsidP="00FF44F7">
      <w:pPr>
        <w:rPr>
          <w:rFonts w:cstheme="minorHAnsi"/>
        </w:rPr>
      </w:pPr>
      <w:r>
        <w:rPr>
          <w:rFonts w:cstheme="minorHAnsi"/>
        </w:rPr>
        <w:t>It displays the content of $</w:t>
      </w:r>
      <w:proofErr w:type="spellStart"/>
      <w:r>
        <w:rPr>
          <w:rFonts w:cstheme="minorHAnsi"/>
        </w:rPr>
        <w:t>rd</w:t>
      </w:r>
      <w:proofErr w:type="spellEnd"/>
      <w:r>
        <w:rPr>
          <w:rFonts w:cstheme="minorHAnsi"/>
        </w:rPr>
        <w:t xml:space="preserve"> in the two external 7 segment display connected to the </w:t>
      </w:r>
      <w:proofErr w:type="gramStart"/>
      <w:r>
        <w:rPr>
          <w:rFonts w:cstheme="minorHAnsi"/>
        </w:rPr>
        <w:t>processor .</w:t>
      </w:r>
      <w:proofErr w:type="gramEnd"/>
      <w:r>
        <w:rPr>
          <w:rFonts w:cstheme="minorHAnsi"/>
        </w:rPr>
        <w:t xml:space="preserve"> </w:t>
      </w:r>
    </w:p>
    <w:p w:rsidR="007A1F14" w:rsidRDefault="007A1F14" w:rsidP="00FF44F7">
      <w:pPr>
        <w:rPr>
          <w:rFonts w:cstheme="minorHAnsi"/>
        </w:rPr>
      </w:pPr>
      <w:proofErr w:type="gramStart"/>
      <w:r>
        <w:rPr>
          <w:rFonts w:cstheme="minorHAnsi"/>
        </w:rPr>
        <w:t>Syntax :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disp</w:t>
      </w:r>
      <w:proofErr w:type="spellEnd"/>
      <w:r>
        <w:rPr>
          <w:rFonts w:cstheme="minorHAnsi"/>
        </w:rPr>
        <w:t xml:space="preserve"> $</w:t>
      </w:r>
      <w:proofErr w:type="spellStart"/>
      <w:r>
        <w:rPr>
          <w:rFonts w:cstheme="minorHAnsi"/>
        </w:rPr>
        <w:t>rd</w:t>
      </w:r>
      <w:proofErr w:type="spellEnd"/>
      <w:r>
        <w:rPr>
          <w:rFonts w:cstheme="minorHAnsi"/>
        </w:rPr>
        <w:t>, 000</w:t>
      </w:r>
    </w:p>
    <w:p w:rsidR="00FF44F7" w:rsidRPr="00A70FB5" w:rsidRDefault="00FF44F7" w:rsidP="00B158B7">
      <w:pPr>
        <w:spacing w:line="276" w:lineRule="auto"/>
        <w:rPr>
          <w:rFonts w:cstheme="minorHAnsi"/>
        </w:rPr>
      </w:pPr>
      <w:r w:rsidRPr="00B158B7">
        <w:rPr>
          <w:rFonts w:cstheme="minorHAnsi"/>
        </w:rPr>
        <w:br/>
      </w:r>
    </w:p>
    <w:p w:rsidR="00C20F1A" w:rsidRPr="00122300" w:rsidRDefault="00C20F1A" w:rsidP="00C20F1A">
      <w:pPr>
        <w:pStyle w:val="Heading2"/>
      </w:pPr>
      <w:r>
        <w:t xml:space="preserve">7 segment display accomodation </w:t>
      </w:r>
    </w:p>
    <w:p w:rsidR="00FF44F7" w:rsidRPr="00A70FB5" w:rsidRDefault="00FF44F7" w:rsidP="00FF44F7">
      <w:pPr>
        <w:rPr>
          <w:rFonts w:cstheme="minorHAnsi"/>
        </w:rPr>
      </w:pPr>
    </w:p>
    <w:p w:rsidR="00FF44F7" w:rsidRDefault="0036142E" w:rsidP="00FF44F7">
      <w:pPr>
        <w:rPr>
          <w:rFonts w:cstheme="minorHAnsi"/>
        </w:rPr>
      </w:pPr>
      <w:r>
        <w:rPr>
          <w:rFonts w:cstheme="minorHAnsi"/>
        </w:rPr>
        <w:t xml:space="preserve">As per the requirement of the processor </w:t>
      </w:r>
      <w:r w:rsidR="00377403">
        <w:rPr>
          <w:rFonts w:cstheme="minorHAnsi"/>
        </w:rPr>
        <w:t xml:space="preserve">to accommodate </w:t>
      </w:r>
      <w:r w:rsidR="00AF5853">
        <w:rPr>
          <w:rFonts w:cstheme="minorHAnsi"/>
        </w:rPr>
        <w:t>2 external display with it, we have opted for a separate instruction “</w:t>
      </w:r>
      <w:proofErr w:type="spellStart"/>
      <w:r w:rsidR="00AF5853">
        <w:rPr>
          <w:rFonts w:cstheme="minorHAnsi"/>
        </w:rPr>
        <w:t>disp</w:t>
      </w:r>
      <w:proofErr w:type="spellEnd"/>
      <w:r w:rsidR="00AF5853">
        <w:rPr>
          <w:rFonts w:cstheme="minorHAnsi"/>
        </w:rPr>
        <w:t xml:space="preserve">” in I type format. </w:t>
      </w:r>
    </w:p>
    <w:p w:rsidR="00AF5853" w:rsidRDefault="00AF5853" w:rsidP="00FF44F7">
      <w:pPr>
        <w:rPr>
          <w:rFonts w:cstheme="minorHAnsi"/>
        </w:rPr>
      </w:pPr>
      <w:r>
        <w:rPr>
          <w:rFonts w:cstheme="minorHAnsi"/>
        </w:rPr>
        <w:t xml:space="preserve">Syntax:  </w:t>
      </w:r>
      <w:proofErr w:type="spellStart"/>
      <w:r w:rsidR="00B158B7">
        <w:rPr>
          <w:rFonts w:cstheme="minorHAnsi"/>
        </w:rPr>
        <w:t>disp</w:t>
      </w:r>
      <w:proofErr w:type="spellEnd"/>
      <w:r w:rsidR="00B158B7">
        <w:rPr>
          <w:rFonts w:cstheme="minorHAnsi"/>
        </w:rPr>
        <w:t xml:space="preserve"> $</w:t>
      </w:r>
      <w:proofErr w:type="spellStart"/>
      <w:proofErr w:type="gramStart"/>
      <w:r w:rsidR="00B158B7">
        <w:rPr>
          <w:rFonts w:cstheme="minorHAnsi"/>
        </w:rPr>
        <w:t>rd</w:t>
      </w:r>
      <w:proofErr w:type="spellEnd"/>
      <w:r w:rsidR="00B158B7">
        <w:rPr>
          <w:rFonts w:cstheme="minorHAnsi"/>
        </w:rPr>
        <w:t xml:space="preserve"> </w:t>
      </w:r>
      <w:r>
        <w:rPr>
          <w:rFonts w:cstheme="minorHAnsi"/>
        </w:rPr>
        <w:t>,</w:t>
      </w:r>
      <w:proofErr w:type="gramEnd"/>
      <w:r w:rsidR="00B158B7">
        <w:rPr>
          <w:rFonts w:cstheme="minorHAnsi"/>
        </w:rPr>
        <w:t xml:space="preserve"> </w:t>
      </w:r>
      <w:r>
        <w:rPr>
          <w:rFonts w:cstheme="minorHAnsi"/>
        </w:rPr>
        <w:t xml:space="preserve">immediate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[immediate assigned 0] </w:t>
      </w:r>
    </w:p>
    <w:p w:rsidR="00AF5853" w:rsidRDefault="00AF5853" w:rsidP="00FF44F7">
      <w:pPr>
        <w:rPr>
          <w:rFonts w:cstheme="minorHAnsi"/>
        </w:rPr>
      </w:pPr>
      <w:r>
        <w:rPr>
          <w:rFonts w:cstheme="minorHAnsi"/>
        </w:rPr>
        <w:t xml:space="preserve">Operation: </w:t>
      </w:r>
    </w:p>
    <w:p w:rsidR="00AF5853" w:rsidRPr="00BD3A72" w:rsidRDefault="00AF5853" w:rsidP="00FF44F7">
      <w:pPr>
        <w:rPr>
          <w:rFonts w:cstheme="minorHAnsi"/>
          <w:color w:val="FFFFFF" w:themeColor="background1"/>
        </w:rPr>
      </w:pPr>
    </w:p>
    <w:tbl>
      <w:tblPr>
        <w:tblStyle w:val="TableGrid"/>
        <w:tblpPr w:leftFromText="180" w:rightFromText="180" w:vertAnchor="text" w:horzAnchor="margin" w:tblpY="10"/>
        <w:tblW w:w="6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5863"/>
        <w:gridCol w:w="259"/>
      </w:tblGrid>
      <w:tr w:rsidR="00BE1125" w:rsidTr="00BE1125">
        <w:trPr>
          <w:trHeight w:val="1942"/>
        </w:trPr>
        <w:tc>
          <w:tcPr>
            <w:tcW w:w="231" w:type="dxa"/>
          </w:tcPr>
          <w:p w:rsidR="00BE1125" w:rsidRDefault="00BE1125" w:rsidP="00BE1125">
            <w:pPr>
              <w:rPr>
                <w:rFonts w:cstheme="minorHAnsi"/>
                <w:noProof/>
                <w:color w:val="FFFFFF" w:themeColor="background1"/>
                <w:lang w:eastAsia="en-US" w:bidi="bn-BD"/>
              </w:rPr>
            </w:pPr>
          </w:p>
        </w:tc>
        <w:tc>
          <w:tcPr>
            <w:tcW w:w="231" w:type="dxa"/>
          </w:tcPr>
          <w:p w:rsidR="00BE1125" w:rsidRDefault="00BE1125" w:rsidP="00BE1125">
            <w:pPr>
              <w:rPr>
                <w:rFonts w:cstheme="minorHAnsi"/>
                <w:noProof/>
                <w:color w:val="FFFFFF" w:themeColor="background1"/>
                <w:lang w:eastAsia="en-US" w:bidi="bn-BD"/>
              </w:rPr>
            </w:pPr>
          </w:p>
        </w:tc>
        <w:tc>
          <w:tcPr>
            <w:tcW w:w="3426" w:type="dxa"/>
          </w:tcPr>
          <w:p w:rsidR="001D2D2F" w:rsidRDefault="001D2D2F"/>
          <w:tbl>
            <w:tblPr>
              <w:tblStyle w:val="TableGrid"/>
              <w:tblW w:w="5637" w:type="dxa"/>
              <w:tblLook w:val="04A0" w:firstRow="1" w:lastRow="0" w:firstColumn="1" w:lastColumn="0" w:noHBand="0" w:noVBand="1"/>
            </w:tblPr>
            <w:tblGrid>
              <w:gridCol w:w="1415"/>
              <w:gridCol w:w="953"/>
              <w:gridCol w:w="1035"/>
              <w:gridCol w:w="2234"/>
            </w:tblGrid>
            <w:tr w:rsidR="001D2D2F" w:rsidTr="001D2D2F">
              <w:trPr>
                <w:trHeight w:val="2429"/>
              </w:trPr>
              <w:tc>
                <w:tcPr>
                  <w:tcW w:w="1444" w:type="dxa"/>
                </w:tcPr>
                <w:p w:rsidR="001D2D2F" w:rsidRDefault="001D2D2F" w:rsidP="00470064">
                  <w:pPr>
                    <w:framePr w:hSpace="180" w:wrap="around" w:vAnchor="text" w:hAnchor="margin" w:y="10"/>
                    <w:rPr>
                      <w:rFonts w:cstheme="minorHAnsi"/>
                    </w:rPr>
                  </w:pPr>
                </w:p>
                <w:p w:rsidR="001D2D2F" w:rsidRPr="001D2D2F" w:rsidRDefault="001D2D2F" w:rsidP="00470064">
                  <w:pPr>
                    <w:framePr w:hSpace="180" w:wrap="around" w:vAnchor="text" w:hAnchor="margin" w:y="10"/>
                    <w:rPr>
                      <w:rFonts w:cstheme="minorHAnsi"/>
                      <w:color w:val="000000" w:themeColor="text1"/>
                    </w:rPr>
                  </w:pPr>
                  <w:r w:rsidRPr="001D2D2F">
                    <w:rPr>
                      <w:rFonts w:cstheme="minorHAnsi"/>
                    </w:rPr>
                    <w:t>Ins</w:t>
                  </w:r>
                  <w:r>
                    <w:rPr>
                      <w:rFonts w:cstheme="minorHAnsi"/>
                    </w:rPr>
                    <w:t>truction memory(</w:t>
                  </w:r>
                  <w:proofErr w:type="spellStart"/>
                  <w:r>
                    <w:rPr>
                      <w:rFonts w:cstheme="minorHAnsi"/>
                    </w:rPr>
                    <w:t>disp</w:t>
                  </w:r>
                  <w:proofErr w:type="spellEnd"/>
                  <w:r>
                    <w:rPr>
                      <w:rFonts w:cstheme="minorHAnsi"/>
                    </w:rPr>
                    <w:t xml:space="preserve"> instruction )</w:t>
                  </w:r>
                </w:p>
              </w:tc>
              <w:tc>
                <w:tcPr>
                  <w:tcW w:w="972" w:type="dxa"/>
                </w:tcPr>
                <w:p w:rsidR="001D2D2F" w:rsidRDefault="001D2D2F" w:rsidP="00470064">
                  <w:pPr>
                    <w:framePr w:hSpace="180" w:wrap="around" w:vAnchor="text" w:hAnchor="margin" w:y="10"/>
                    <w:rPr>
                      <w:rFonts w:cstheme="minorHAnsi"/>
                      <w:color w:val="FFFFFF" w:themeColor="background1"/>
                    </w:rPr>
                  </w:pPr>
                </w:p>
                <w:p w:rsidR="001D2D2F" w:rsidRPr="001D2D2F" w:rsidRDefault="001D2D2F" w:rsidP="00470064">
                  <w:pPr>
                    <w:framePr w:hSpace="180" w:wrap="around" w:vAnchor="text" w:hAnchor="margin" w:y="1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Register file (read the data of $</w:t>
                  </w:r>
                  <w:proofErr w:type="spellStart"/>
                  <w:r>
                    <w:rPr>
                      <w:rFonts w:cstheme="minorHAnsi"/>
                    </w:rPr>
                    <w:t>rd</w:t>
                  </w:r>
                  <w:proofErr w:type="spellEnd"/>
                  <w:r>
                    <w:rPr>
                      <w:rFonts w:cstheme="minorHAnsi"/>
                    </w:rPr>
                    <w:t xml:space="preserve">) </w:t>
                  </w:r>
                </w:p>
              </w:tc>
              <w:tc>
                <w:tcPr>
                  <w:tcW w:w="674" w:type="dxa"/>
                </w:tcPr>
                <w:p w:rsidR="001D2D2F" w:rsidRPr="001D2D2F" w:rsidRDefault="001D2D2F" w:rsidP="00470064">
                  <w:pPr>
                    <w:framePr w:hSpace="180" w:wrap="around" w:vAnchor="text" w:hAnchor="margin" w:y="10"/>
                    <w:rPr>
                      <w:rFonts w:cstheme="minorHAnsi"/>
                      <w:noProof/>
                      <w:lang w:eastAsia="en-US" w:bidi="bn-BD"/>
                    </w:rPr>
                  </w:pPr>
                  <w:r w:rsidRPr="001D2D2F">
                    <w:rPr>
                      <w:rFonts w:cstheme="minorHAnsi"/>
                      <w:noProof/>
                      <w:lang w:eastAsia="en-US" w:bidi="bn-BD"/>
                    </w:rPr>
                    <w:t>Activates the control unit line of display</w:t>
                  </w:r>
                </w:p>
              </w:tc>
              <w:tc>
                <w:tcPr>
                  <w:tcW w:w="2547" w:type="dxa"/>
                </w:tcPr>
                <w:p w:rsidR="001D2D2F" w:rsidRDefault="001D2D2F" w:rsidP="00470064">
                  <w:pPr>
                    <w:framePr w:hSpace="180" w:wrap="around" w:vAnchor="text" w:hAnchor="margin" w:y="10"/>
                    <w:rPr>
                      <w:rFonts w:cstheme="minorHAnsi"/>
                      <w:color w:val="FFFFFF" w:themeColor="background1"/>
                    </w:rPr>
                  </w:pPr>
                  <w:r>
                    <w:rPr>
                      <w:rFonts w:cstheme="minorHAnsi"/>
                      <w:noProof/>
                      <w:color w:val="FFFFFF" w:themeColor="background1"/>
                      <w:lang w:eastAsia="en-US" w:bidi="bn-BD"/>
                    </w:rPr>
                    <w:drawing>
                      <wp:inline distT="0" distB="0" distL="0" distR="0" wp14:anchorId="45B74A68" wp14:editId="23AE60D5">
                        <wp:extent cx="1191908" cy="936775"/>
                        <wp:effectExtent l="0" t="0" r="825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LED2X7SEGLG_300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1198032" cy="9415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D2D2F" w:rsidRDefault="001D2D2F" w:rsidP="00470064">
                  <w:pPr>
                    <w:framePr w:hSpace="180" w:wrap="around" w:vAnchor="text" w:hAnchor="margin" w:y="10"/>
                    <w:rPr>
                      <w:rFonts w:cstheme="minorHAnsi"/>
                      <w:color w:val="FFFFFF" w:themeColor="background1"/>
                    </w:rPr>
                  </w:pPr>
                  <w:r w:rsidRPr="001D2D2F">
                    <w:rPr>
                      <w:rFonts w:cstheme="minorHAnsi"/>
                    </w:rPr>
                    <w:t>sh</w:t>
                  </w:r>
                  <w:r w:rsidRPr="001D2D2F">
                    <w:rPr>
                      <w:rFonts w:cstheme="minorHAnsi"/>
                      <w:color w:val="000000" w:themeColor="text1"/>
                    </w:rPr>
                    <w:t xml:space="preserve">ows </w:t>
                  </w:r>
                  <w:r>
                    <w:rPr>
                      <w:rFonts w:cstheme="minorHAnsi"/>
                      <w:color w:val="000000" w:themeColor="text1"/>
                    </w:rPr>
                    <w:t>the data on 7 segment dis</w:t>
                  </w:r>
                  <w:r w:rsidRPr="001D2D2F">
                    <w:rPr>
                      <w:rFonts w:cstheme="minorHAnsi"/>
                      <w:color w:val="000000" w:themeColor="text1"/>
                    </w:rPr>
                    <w:t>play</w:t>
                  </w:r>
                </w:p>
              </w:tc>
            </w:tr>
          </w:tbl>
          <w:p w:rsidR="00BE1125" w:rsidRDefault="00BE1125" w:rsidP="00BE1125">
            <w:pPr>
              <w:rPr>
                <w:rFonts w:cstheme="minorHAnsi"/>
                <w:color w:val="FFFFFF" w:themeColor="background1"/>
              </w:rPr>
            </w:pPr>
          </w:p>
        </w:tc>
        <w:tc>
          <w:tcPr>
            <w:tcW w:w="2678" w:type="dxa"/>
          </w:tcPr>
          <w:p w:rsidR="00BE1125" w:rsidRDefault="00BE1125" w:rsidP="00BE1125">
            <w:pPr>
              <w:jc w:val="center"/>
              <w:rPr>
                <w:rFonts w:cstheme="minorHAnsi"/>
                <w:color w:val="FFFFFF" w:themeColor="background1"/>
              </w:rPr>
            </w:pPr>
          </w:p>
        </w:tc>
      </w:tr>
    </w:tbl>
    <w:p w:rsidR="00AF5853" w:rsidRPr="00BD3A72" w:rsidRDefault="00AF5853" w:rsidP="00FF44F7">
      <w:pPr>
        <w:rPr>
          <w:rFonts w:cstheme="minorHAnsi"/>
          <w:color w:val="FFFFFF" w:themeColor="background1"/>
        </w:rPr>
      </w:pPr>
      <w:r w:rsidRPr="00BD3A72">
        <w:rPr>
          <w:rFonts w:cstheme="minorHAnsi"/>
          <w:color w:val="FFFFFF" w:themeColor="background1"/>
        </w:rPr>
        <w:tab/>
      </w:r>
      <w:r w:rsidRPr="00BD3A72">
        <w:rPr>
          <w:rFonts w:cstheme="minorHAnsi"/>
          <w:color w:val="FFFFFF" w:themeColor="background1"/>
        </w:rPr>
        <w:tab/>
      </w:r>
      <w:r w:rsidRPr="00BD3A72">
        <w:rPr>
          <w:rFonts w:cstheme="minorHAnsi"/>
          <w:color w:val="FFFFFF" w:themeColor="background1"/>
        </w:rPr>
        <w:tab/>
      </w:r>
      <w:r w:rsidRPr="00BD3A72">
        <w:rPr>
          <w:rFonts w:cstheme="minorHAnsi"/>
          <w:color w:val="FFFFFF" w:themeColor="background1"/>
        </w:rPr>
        <w:tab/>
      </w:r>
      <w:r w:rsidRPr="00BD3A72">
        <w:rPr>
          <w:rFonts w:cstheme="minorHAnsi"/>
          <w:color w:val="FFFFFF" w:themeColor="background1"/>
        </w:rPr>
        <w:tab/>
      </w:r>
      <w:r w:rsidRPr="00BD3A72">
        <w:rPr>
          <w:rFonts w:cstheme="minorHAnsi"/>
          <w:color w:val="FFFFFF" w:themeColor="background1"/>
        </w:rPr>
        <w:tab/>
        <w:t xml:space="preserve"> </w:t>
      </w:r>
    </w:p>
    <w:p w:rsidR="00FF44F7" w:rsidRPr="00BD3A72" w:rsidRDefault="00FF44F7" w:rsidP="00FF44F7">
      <w:pPr>
        <w:rPr>
          <w:rFonts w:cstheme="minorHAnsi"/>
          <w:color w:val="FFFFFF" w:themeColor="background1"/>
        </w:rPr>
      </w:pPr>
    </w:p>
    <w:p w:rsidR="00BE1125" w:rsidRPr="00A70FB5" w:rsidRDefault="00F30C3B" w:rsidP="00FF44F7">
      <w:pPr>
        <w:rPr>
          <w:rFonts w:cstheme="minorHAnsi"/>
        </w:rPr>
      </w:pPr>
      <w:r>
        <w:rPr>
          <w:rFonts w:cstheme="minorHAnsi"/>
        </w:rPr>
        <w:tab/>
      </w:r>
    </w:p>
    <w:p w:rsidR="00B158B7" w:rsidRDefault="00BE1125" w:rsidP="001D2D2F">
      <w:pPr>
        <w:rPr>
          <w:rFonts w:cstheme="minorHAnsi"/>
        </w:rPr>
      </w:pPr>
      <w:r>
        <w:rPr>
          <w:rFonts w:cstheme="minorHAnsi"/>
        </w:rPr>
        <w:tab/>
      </w:r>
    </w:p>
    <w:p w:rsidR="001D2D2F" w:rsidRDefault="001D2D2F" w:rsidP="001D2D2F">
      <w:pPr>
        <w:rPr>
          <w:rFonts w:cstheme="minorHAnsi"/>
        </w:rPr>
      </w:pPr>
    </w:p>
    <w:p w:rsidR="001D2D2F" w:rsidRDefault="001D2D2F" w:rsidP="001D2D2F">
      <w:pPr>
        <w:rPr>
          <w:rFonts w:cstheme="minorHAnsi"/>
        </w:rPr>
      </w:pPr>
    </w:p>
    <w:p w:rsidR="001D2D2F" w:rsidRDefault="001D2D2F" w:rsidP="001D2D2F"/>
    <w:p w:rsidR="00B158B7" w:rsidRDefault="00B158B7"/>
    <w:p w:rsidR="00B158B7" w:rsidRDefault="00965946" w:rsidP="00965946">
      <w:pPr>
        <w:pStyle w:val="Heading2"/>
      </w:pPr>
      <w:r>
        <w:t>Summary</w:t>
      </w:r>
    </w:p>
    <w:p w:rsidR="00B158B7" w:rsidRPr="00A70FB5" w:rsidRDefault="00B158B7" w:rsidP="00B158B7">
      <w:pPr>
        <w:rPr>
          <w:rFonts w:cstheme="minorHAnsi"/>
          <w:b/>
          <w:bCs/>
        </w:rPr>
      </w:pPr>
    </w:p>
    <w:p w:rsidR="00B158B7" w:rsidRDefault="00B158B7" w:rsidP="00B158B7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A70FB5">
        <w:rPr>
          <w:rFonts w:cstheme="minorHAnsi"/>
        </w:rPr>
        <w:t xml:space="preserve">This is </w:t>
      </w:r>
      <w:proofErr w:type="gramStart"/>
      <w:r w:rsidRPr="00A70FB5">
        <w:rPr>
          <w:rFonts w:cstheme="minorHAnsi"/>
        </w:rPr>
        <w:t>a</w:t>
      </w:r>
      <w:proofErr w:type="gramEnd"/>
      <w:r w:rsidRPr="00A70FB5">
        <w:rPr>
          <w:rFonts w:cstheme="minorHAnsi"/>
        </w:rPr>
        <w:t xml:space="preserve"> </w:t>
      </w:r>
      <w:r>
        <w:rPr>
          <w:rFonts w:cstheme="minorHAnsi"/>
        </w:rPr>
        <w:t>8</w:t>
      </w:r>
      <w:r w:rsidRPr="00A70FB5">
        <w:rPr>
          <w:rFonts w:cstheme="minorHAnsi"/>
        </w:rPr>
        <w:t>-bit RISC Type CPU. As a</w:t>
      </w:r>
      <w:r w:rsidR="0017246C">
        <w:rPr>
          <w:rFonts w:cstheme="minorHAnsi"/>
        </w:rPr>
        <w:t xml:space="preserve">n ISA designer, we </w:t>
      </w:r>
      <w:r>
        <w:rPr>
          <w:rFonts w:cstheme="minorHAnsi"/>
        </w:rPr>
        <w:t>have chosen 2 type operands, 8</w:t>
      </w:r>
      <w:r w:rsidRPr="00A70FB5">
        <w:rPr>
          <w:rFonts w:cstheme="minorHAnsi"/>
        </w:rPr>
        <w:t xml:space="preserve"> o</w:t>
      </w:r>
      <w:r>
        <w:rPr>
          <w:rFonts w:cstheme="minorHAnsi"/>
        </w:rPr>
        <w:t>pcodes, 5 types of operations and 2</w:t>
      </w:r>
      <w:r w:rsidRPr="00A70FB5">
        <w:rPr>
          <w:rFonts w:cstheme="minorHAnsi"/>
        </w:rPr>
        <w:t xml:space="preserve"> types of instruction format</w:t>
      </w:r>
      <w:r>
        <w:rPr>
          <w:rFonts w:cstheme="minorHAnsi"/>
        </w:rPr>
        <w:t>.</w:t>
      </w:r>
    </w:p>
    <w:p w:rsidR="00B158B7" w:rsidRPr="00B158B7" w:rsidRDefault="00B158B7" w:rsidP="00B158B7">
      <w:pPr>
        <w:pStyle w:val="ListParagraph"/>
        <w:numPr>
          <w:ilvl w:val="0"/>
          <w:numId w:val="5"/>
        </w:numPr>
        <w:spacing w:line="276" w:lineRule="auto"/>
        <w:rPr>
          <w:rFonts w:cstheme="minorHAnsi"/>
        </w:rPr>
      </w:pPr>
      <w:r w:rsidRPr="00B158B7">
        <w:rPr>
          <w:rFonts w:cstheme="minorHAnsi"/>
        </w:rPr>
        <w:t xml:space="preserve">This is </w:t>
      </w:r>
      <w:proofErr w:type="gramStart"/>
      <w:r w:rsidRPr="00B158B7">
        <w:rPr>
          <w:rFonts w:cstheme="minorHAnsi"/>
        </w:rPr>
        <w:t>a</w:t>
      </w:r>
      <w:proofErr w:type="gramEnd"/>
      <w:r w:rsidRPr="00B158B7">
        <w:rPr>
          <w:rFonts w:cstheme="minorHAnsi"/>
        </w:rPr>
        <w:t xml:space="preserve"> 8-bit CPU as a result there will be 4 registers in it. For the design, we followed “simplicity favors regularity”. So, we have assigned 3bits each to the opcodes for both formats. For $</w:t>
      </w:r>
      <w:proofErr w:type="spellStart"/>
      <w:r w:rsidRPr="00B158B7">
        <w:rPr>
          <w:rFonts w:cstheme="minorHAnsi"/>
        </w:rPr>
        <w:t>rd</w:t>
      </w:r>
      <w:proofErr w:type="spellEnd"/>
      <w:r w:rsidRPr="00B158B7">
        <w:rPr>
          <w:rFonts w:cstheme="minorHAnsi"/>
        </w:rPr>
        <w:t>, $</w:t>
      </w:r>
      <w:proofErr w:type="spellStart"/>
      <w:r w:rsidRPr="00B158B7">
        <w:rPr>
          <w:rFonts w:cstheme="minorHAnsi"/>
        </w:rPr>
        <w:t>rs</w:t>
      </w:r>
      <w:proofErr w:type="spellEnd"/>
      <w:r w:rsidRPr="00B158B7">
        <w:rPr>
          <w:rFonts w:cstheme="minorHAnsi"/>
        </w:rPr>
        <w:t xml:space="preserve"> 2 bits is fixed for the R-Type register and for the I-type a </w:t>
      </w:r>
      <w:proofErr w:type="gramStart"/>
      <w:r w:rsidRPr="00B158B7">
        <w:rPr>
          <w:rFonts w:cstheme="minorHAnsi"/>
        </w:rPr>
        <w:t>2 bit</w:t>
      </w:r>
      <w:proofErr w:type="gramEnd"/>
      <w:r w:rsidRPr="00B158B7">
        <w:rPr>
          <w:rFonts w:cstheme="minorHAnsi"/>
        </w:rPr>
        <w:t xml:space="preserve"> register is assigned with $</w:t>
      </w:r>
      <w:proofErr w:type="spellStart"/>
      <w:r w:rsidRPr="00B158B7">
        <w:rPr>
          <w:rFonts w:cstheme="minorHAnsi"/>
        </w:rPr>
        <w:t>rd</w:t>
      </w:r>
      <w:proofErr w:type="spellEnd"/>
      <w:r w:rsidRPr="00B158B7">
        <w:rPr>
          <w:rFonts w:cstheme="minorHAnsi"/>
        </w:rPr>
        <w:t xml:space="preserve"> along with immediate value of 3 bits.</w:t>
      </w:r>
    </w:p>
    <w:p w:rsidR="00B158B7" w:rsidRDefault="00B158B7" w:rsidP="00B158B7">
      <w:pPr>
        <w:pStyle w:val="ListParagraph"/>
        <w:spacing w:line="276" w:lineRule="auto"/>
      </w:pPr>
      <w:r w:rsidRPr="00A70FB5">
        <w:rPr>
          <w:rFonts w:cstheme="minorHAnsi"/>
        </w:rPr>
        <w:br/>
      </w: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023163" w:rsidRDefault="00023163" w:rsidP="00B158B7">
      <w:pPr>
        <w:pStyle w:val="ListParagraph"/>
        <w:spacing w:line="276" w:lineRule="auto"/>
      </w:pPr>
    </w:p>
    <w:p w:rsidR="00FA65C0" w:rsidRDefault="00FA65C0" w:rsidP="00B158B7">
      <w:pPr>
        <w:pStyle w:val="ListParagraph"/>
        <w:spacing w:line="276" w:lineRule="auto"/>
      </w:pPr>
    </w:p>
    <w:p w:rsidR="00703D7B" w:rsidRDefault="00703D7B" w:rsidP="00B158B7">
      <w:pPr>
        <w:pStyle w:val="ListParagraph"/>
        <w:spacing w:line="276" w:lineRule="auto"/>
      </w:pPr>
    </w:p>
    <w:p w:rsidR="00703D7B" w:rsidRDefault="00703D7B" w:rsidP="00B158B7">
      <w:pPr>
        <w:pStyle w:val="ListParagraph"/>
        <w:spacing w:line="276" w:lineRule="auto"/>
      </w:pPr>
    </w:p>
    <w:p w:rsidR="00703D7B" w:rsidRDefault="00703D7B" w:rsidP="00B158B7">
      <w:pPr>
        <w:pStyle w:val="ListParagraph"/>
        <w:spacing w:line="276" w:lineRule="auto"/>
      </w:pPr>
    </w:p>
    <w:p w:rsidR="00703D7B" w:rsidRDefault="00703D7B" w:rsidP="00B158B7">
      <w:pPr>
        <w:pStyle w:val="ListParagraph"/>
        <w:spacing w:line="276" w:lineRule="auto"/>
      </w:pPr>
    </w:p>
    <w:p w:rsidR="00703D7B" w:rsidRDefault="00703D7B" w:rsidP="00B158B7">
      <w:pPr>
        <w:pStyle w:val="ListParagraph"/>
        <w:spacing w:line="276" w:lineRule="auto"/>
      </w:pPr>
    </w:p>
    <w:p w:rsidR="00703D7B" w:rsidRDefault="00703D7B" w:rsidP="00B158B7">
      <w:pPr>
        <w:pStyle w:val="ListParagraph"/>
        <w:spacing w:line="276" w:lineRule="auto"/>
      </w:pPr>
    </w:p>
    <w:p w:rsidR="00703D7B" w:rsidRDefault="00703D7B" w:rsidP="00B158B7">
      <w:pPr>
        <w:pStyle w:val="ListParagraph"/>
        <w:spacing w:line="276" w:lineRule="auto"/>
      </w:pPr>
    </w:p>
    <w:p w:rsidR="00E00C44" w:rsidRDefault="003205E7" w:rsidP="003205E7">
      <w:pPr>
        <w:pStyle w:val="ListParagraph"/>
        <w:spacing w:line="276" w:lineRule="auto"/>
      </w:pPr>
      <w:r w:rsidRPr="00B158B7">
        <w:rPr>
          <w:rFonts w:cstheme="minorHAnsi"/>
        </w:rPr>
        <w:br/>
      </w:r>
    </w:p>
    <w:p w:rsidR="000D3E64" w:rsidRDefault="000D3E64" w:rsidP="00B158B7">
      <w:pPr>
        <w:pStyle w:val="ListParagraph"/>
        <w:spacing w:line="276" w:lineRule="auto"/>
      </w:pPr>
    </w:p>
    <w:p w:rsidR="003205E7" w:rsidRDefault="003205E7" w:rsidP="003205E7"/>
    <w:p w:rsidR="000D3E64" w:rsidRDefault="000D3E64" w:rsidP="00B158B7">
      <w:pPr>
        <w:pStyle w:val="ListParagraph"/>
        <w:spacing w:line="276" w:lineRule="auto"/>
      </w:pPr>
    </w:p>
    <w:sectPr w:rsidR="000D3E64" w:rsidSect="00811CBD">
      <w:footerReference w:type="default" r:id="rId9"/>
      <w:pgSz w:w="11906" w:h="16838" w:code="9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3CB" w:rsidRDefault="004D63CB">
      <w:pPr>
        <w:spacing w:before="0" w:line="240" w:lineRule="auto"/>
      </w:pPr>
      <w:r>
        <w:separator/>
      </w:r>
    </w:p>
  </w:endnote>
  <w:endnote w:type="continuationSeparator" w:id="0">
    <w:p w:rsidR="004D63CB" w:rsidRDefault="004D63C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7124121"/>
      <w:docPartObj>
        <w:docPartGallery w:val="Page Numbers (Bottom of Page)"/>
        <w:docPartUnique/>
      </w:docPartObj>
    </w:sdtPr>
    <w:sdtEndPr/>
    <w:sdtContent>
      <w:p w:rsidR="00C20F1A" w:rsidRPr="00190922" w:rsidRDefault="00C20F1A" w:rsidP="00C20F1A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470064">
          <w:rPr>
            <w:noProof/>
          </w:rPr>
          <w:t>6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3CB" w:rsidRDefault="004D63CB">
      <w:pPr>
        <w:spacing w:before="0" w:line="240" w:lineRule="auto"/>
      </w:pPr>
      <w:r>
        <w:separator/>
      </w:r>
    </w:p>
  </w:footnote>
  <w:footnote w:type="continuationSeparator" w:id="0">
    <w:p w:rsidR="004D63CB" w:rsidRDefault="004D63CB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7C42277"/>
    <w:multiLevelType w:val="hybridMultilevel"/>
    <w:tmpl w:val="E7B22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620D2B"/>
    <w:multiLevelType w:val="hybridMultilevel"/>
    <w:tmpl w:val="AEE04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11D54"/>
    <w:multiLevelType w:val="hybridMultilevel"/>
    <w:tmpl w:val="96C8198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394C5246"/>
    <w:multiLevelType w:val="hybridMultilevel"/>
    <w:tmpl w:val="0D4EE16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3B6C5A23"/>
    <w:multiLevelType w:val="hybridMultilevel"/>
    <w:tmpl w:val="5CD83E8E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3FC77B47"/>
    <w:multiLevelType w:val="hybridMultilevel"/>
    <w:tmpl w:val="4622FA1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416D3D62"/>
    <w:multiLevelType w:val="hybridMultilevel"/>
    <w:tmpl w:val="418AC7D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56A42D4"/>
    <w:multiLevelType w:val="hybridMultilevel"/>
    <w:tmpl w:val="114AA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9B2527"/>
    <w:multiLevelType w:val="hybridMultilevel"/>
    <w:tmpl w:val="DFD23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280DC0"/>
    <w:multiLevelType w:val="hybridMultilevel"/>
    <w:tmpl w:val="FD0A18F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61CF05BB"/>
    <w:multiLevelType w:val="hybridMultilevel"/>
    <w:tmpl w:val="FA32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30CC3"/>
    <w:multiLevelType w:val="hybridMultilevel"/>
    <w:tmpl w:val="A21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B7EA5"/>
    <w:multiLevelType w:val="hybridMultilevel"/>
    <w:tmpl w:val="BE3C7F4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 w15:restartNumberingAfterBreak="0">
    <w:nsid w:val="70C915E1"/>
    <w:multiLevelType w:val="hybridMultilevel"/>
    <w:tmpl w:val="FE66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50B01"/>
    <w:multiLevelType w:val="hybridMultilevel"/>
    <w:tmpl w:val="B7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3"/>
  </w:num>
  <w:num w:numId="5">
    <w:abstractNumId w:val="12"/>
  </w:num>
  <w:num w:numId="6">
    <w:abstractNumId w:val="6"/>
  </w:num>
  <w:num w:numId="7">
    <w:abstractNumId w:val="14"/>
  </w:num>
  <w:num w:numId="8">
    <w:abstractNumId w:val="5"/>
  </w:num>
  <w:num w:numId="9">
    <w:abstractNumId w:val="10"/>
  </w:num>
  <w:num w:numId="10">
    <w:abstractNumId w:val="2"/>
  </w:num>
  <w:num w:numId="11">
    <w:abstractNumId w:val="1"/>
  </w:num>
  <w:num w:numId="12">
    <w:abstractNumId w:val="4"/>
  </w:num>
  <w:num w:numId="13">
    <w:abstractNumId w:val="11"/>
  </w:num>
  <w:num w:numId="14">
    <w:abstractNumId w:val="9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4F7"/>
    <w:rsid w:val="00003E75"/>
    <w:rsid w:val="00023163"/>
    <w:rsid w:val="000526BC"/>
    <w:rsid w:val="00060104"/>
    <w:rsid w:val="00060EF6"/>
    <w:rsid w:val="00073FD0"/>
    <w:rsid w:val="000D3E64"/>
    <w:rsid w:val="00154115"/>
    <w:rsid w:val="00165507"/>
    <w:rsid w:val="0017246C"/>
    <w:rsid w:val="001C62EB"/>
    <w:rsid w:val="001D2D2F"/>
    <w:rsid w:val="00210269"/>
    <w:rsid w:val="00291845"/>
    <w:rsid w:val="00293A40"/>
    <w:rsid w:val="002A0607"/>
    <w:rsid w:val="002D131D"/>
    <w:rsid w:val="003205E7"/>
    <w:rsid w:val="003234D1"/>
    <w:rsid w:val="00336B9F"/>
    <w:rsid w:val="0036142E"/>
    <w:rsid w:val="00377403"/>
    <w:rsid w:val="003C7DDC"/>
    <w:rsid w:val="003F7A3A"/>
    <w:rsid w:val="00424B3A"/>
    <w:rsid w:val="00470064"/>
    <w:rsid w:val="004D63CB"/>
    <w:rsid w:val="005564E8"/>
    <w:rsid w:val="00560911"/>
    <w:rsid w:val="00576367"/>
    <w:rsid w:val="005A2CF5"/>
    <w:rsid w:val="005C162C"/>
    <w:rsid w:val="005D0EEF"/>
    <w:rsid w:val="005E66DF"/>
    <w:rsid w:val="005F3628"/>
    <w:rsid w:val="005F424C"/>
    <w:rsid w:val="006015C3"/>
    <w:rsid w:val="00630122"/>
    <w:rsid w:val="0065156E"/>
    <w:rsid w:val="0069721E"/>
    <w:rsid w:val="00703D7B"/>
    <w:rsid w:val="00717724"/>
    <w:rsid w:val="0075435A"/>
    <w:rsid w:val="007548A8"/>
    <w:rsid w:val="007A1F14"/>
    <w:rsid w:val="007B25C8"/>
    <w:rsid w:val="007F02CA"/>
    <w:rsid w:val="00811CBD"/>
    <w:rsid w:val="008475D9"/>
    <w:rsid w:val="00874453"/>
    <w:rsid w:val="00965946"/>
    <w:rsid w:val="00994D69"/>
    <w:rsid w:val="009C7B75"/>
    <w:rsid w:val="00A72CF5"/>
    <w:rsid w:val="00AC1115"/>
    <w:rsid w:val="00AC6F69"/>
    <w:rsid w:val="00AF5853"/>
    <w:rsid w:val="00B158B7"/>
    <w:rsid w:val="00BB0E5C"/>
    <w:rsid w:val="00BC0825"/>
    <w:rsid w:val="00BD3A72"/>
    <w:rsid w:val="00BE1125"/>
    <w:rsid w:val="00C049DB"/>
    <w:rsid w:val="00C20F1A"/>
    <w:rsid w:val="00C715F1"/>
    <w:rsid w:val="00C80919"/>
    <w:rsid w:val="00CC4AE7"/>
    <w:rsid w:val="00D424DB"/>
    <w:rsid w:val="00D43A5C"/>
    <w:rsid w:val="00D934F7"/>
    <w:rsid w:val="00DD24AF"/>
    <w:rsid w:val="00E00C44"/>
    <w:rsid w:val="00E13447"/>
    <w:rsid w:val="00E30B96"/>
    <w:rsid w:val="00EE399F"/>
    <w:rsid w:val="00F30C3B"/>
    <w:rsid w:val="00F43D65"/>
    <w:rsid w:val="00F90167"/>
    <w:rsid w:val="00FA65C0"/>
    <w:rsid w:val="00FF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7E08D"/>
  <w15:chartTrackingRefBased/>
  <w15:docId w15:val="{F194A524-ED11-4B62-8F99-5D2B147D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4F7"/>
    <w:pPr>
      <w:spacing w:before="120" w:after="0" w:line="264" w:lineRule="auto"/>
    </w:pPr>
    <w:rPr>
      <w:rFonts w:eastAsiaTheme="minorEastAsia"/>
      <w:szCs w:val="22"/>
      <w:lang w:eastAsia="ja-JP"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FF44F7"/>
    <w:pPr>
      <w:keepNext/>
      <w:keepLines/>
      <w:pBdr>
        <w:top w:val="single" w:sz="2" w:space="4" w:color="ED7D31" w:themeColor="accent2"/>
        <w:left w:val="single" w:sz="2" w:space="4" w:color="ED7D31" w:themeColor="accent2"/>
        <w:bottom w:val="single" w:sz="2" w:space="4" w:color="ED7D31" w:themeColor="accent2"/>
        <w:right w:val="single" w:sz="2" w:space="4" w:color="ED7D31" w:themeColor="accent2"/>
      </w:pBdr>
      <w:shd w:val="clear" w:color="auto" w:fill="ED7D31" w:themeFill="accent2"/>
      <w:spacing w:before="200" w:after="200" w:line="240" w:lineRule="auto"/>
      <w:contextualSpacing/>
      <w:outlineLvl w:val="1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44F7"/>
    <w:rPr>
      <w:rFonts w:eastAsiaTheme="minorEastAsia"/>
      <w:caps/>
      <w:szCs w:val="22"/>
      <w:shd w:val="clear" w:color="auto" w:fill="ED7D31" w:themeFill="accent2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FF44F7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4F7"/>
    <w:rPr>
      <w:rFonts w:eastAsiaTheme="minorEastAsia"/>
      <w:szCs w:val="22"/>
      <w:lang w:eastAsia="ja-JP" w:bidi="ar-SA"/>
    </w:rPr>
  </w:style>
  <w:style w:type="paragraph" w:styleId="Footer">
    <w:name w:val="footer"/>
    <w:basedOn w:val="Normal"/>
    <w:link w:val="FooterChar"/>
    <w:uiPriority w:val="99"/>
    <w:unhideWhenUsed/>
    <w:rsid w:val="00FF44F7"/>
    <w:pPr>
      <w:pBdr>
        <w:top w:val="single" w:sz="4" w:space="5" w:color="806000" w:themeColor="accent4" w:themeShade="80"/>
        <w:left w:val="single" w:sz="4" w:space="4" w:color="806000" w:themeColor="accent4" w:themeShade="80"/>
        <w:bottom w:val="single" w:sz="4" w:space="5" w:color="806000" w:themeColor="accent4" w:themeShade="80"/>
        <w:right w:val="single" w:sz="4" w:space="4" w:color="806000" w:themeColor="accent4" w:themeShade="80"/>
      </w:pBdr>
      <w:shd w:val="clear" w:color="auto" w:fill="806000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FF44F7"/>
    <w:rPr>
      <w:rFonts w:eastAsiaTheme="minorEastAsia"/>
      <w:b/>
      <w:color w:val="FFFFFF" w:themeColor="background1"/>
      <w:sz w:val="28"/>
      <w:szCs w:val="22"/>
      <w:shd w:val="clear" w:color="auto" w:fill="806000" w:themeFill="accent4" w:themeFillShade="80"/>
      <w:lang w:eastAsia="ja-JP" w:bidi="ar-SA"/>
    </w:rPr>
  </w:style>
  <w:style w:type="paragraph" w:styleId="ListBullet">
    <w:name w:val="List Bullet"/>
    <w:basedOn w:val="Normal"/>
    <w:uiPriority w:val="11"/>
    <w:qFormat/>
    <w:rsid w:val="00FF44F7"/>
    <w:pPr>
      <w:numPr>
        <w:numId w:val="1"/>
      </w:numPr>
    </w:pPr>
    <w:rPr>
      <w:color w:val="44546A" w:themeColor="text2"/>
    </w:rPr>
  </w:style>
  <w:style w:type="table" w:styleId="TableGrid">
    <w:name w:val="Table Grid"/>
    <w:basedOn w:val="TableNormal"/>
    <w:uiPriority w:val="59"/>
    <w:rsid w:val="00FF44F7"/>
    <w:pPr>
      <w:spacing w:after="0" w:line="240" w:lineRule="auto"/>
    </w:pPr>
    <w:rPr>
      <w:rFonts w:eastAsiaTheme="minorEastAsia"/>
      <w:szCs w:val="22"/>
      <w:lang w:eastAsia="ja-JP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4F7"/>
    <w:pPr>
      <w:spacing w:before="0"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spelle">
    <w:name w:val="spelle"/>
    <w:basedOn w:val="DefaultParagraphFont"/>
    <w:rsid w:val="00FF44F7"/>
  </w:style>
  <w:style w:type="character" w:styleId="PlaceholderText">
    <w:name w:val="Placeholder Text"/>
    <w:basedOn w:val="DefaultParagraphFont"/>
    <w:uiPriority w:val="99"/>
    <w:semiHidden/>
    <w:rsid w:val="005564E8"/>
    <w:rPr>
      <w:color w:val="808080"/>
    </w:rPr>
  </w:style>
  <w:style w:type="paragraph" w:styleId="NormalWeb">
    <w:name w:val="Normal (Web)"/>
    <w:basedOn w:val="Normal"/>
    <w:uiPriority w:val="99"/>
    <w:unhideWhenUsed/>
    <w:rsid w:val="00320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1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15"/>
    <w:rPr>
      <w:rFonts w:ascii="Segoe UI" w:eastAsiaTheme="minorEastAsia" w:hAnsi="Segoe UI" w:cs="Segoe UI"/>
      <w:sz w:val="18"/>
      <w:szCs w:val="18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0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</w:div>
        <w:div w:id="6148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7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mahbuba</dc:creator>
  <cp:keywords/>
  <dc:description/>
  <cp:lastModifiedBy>mahbuba</cp:lastModifiedBy>
  <cp:revision>38</cp:revision>
  <cp:lastPrinted>2018-04-25T04:03:00Z</cp:lastPrinted>
  <dcterms:created xsi:type="dcterms:W3CDTF">2018-03-15T10:07:00Z</dcterms:created>
  <dcterms:modified xsi:type="dcterms:W3CDTF">2018-04-25T07:31:00Z</dcterms:modified>
</cp:coreProperties>
</file>