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913BCB">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4AD83A25"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854146">
        <w:rPr>
          <w:highlight w:val="yellow"/>
        </w:rPr>
        <w:t>Amongst the 11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854146">
        <w:rPr>
          <w:highlight w:val="yellow"/>
        </w:rPr>
        <w:t xml:space="preserve">The scraped </w:t>
      </w:r>
      <w:r w:rsidR="00854146" w:rsidRPr="00854146">
        <w:rPr>
          <w:highlight w:val="yellow"/>
        </w:rPr>
        <w:t>dataset</w:t>
      </w:r>
      <w:r w:rsidRPr="00854146">
        <w:rPr>
          <w:highlight w:val="yellow"/>
        </w:rPr>
        <w:t xml:space="preserve"> is </w:t>
      </w:r>
      <w:r w:rsidR="00854146" w:rsidRPr="00854146">
        <w:rPr>
          <w:highlight w:val="yellow"/>
        </w:rPr>
        <w:t xml:space="preserve">analyzed </w:t>
      </w:r>
      <w:r w:rsidRPr="00854146">
        <w:rPr>
          <w:highlight w:val="yellow"/>
        </w:rPr>
        <w:t>through four feature selection methods</w:t>
      </w:r>
      <w:r w:rsidR="00854146" w:rsidRPr="00854146">
        <w:rPr>
          <w:highlight w:val="yellow"/>
        </w:rPr>
        <w:t xml:space="preserve"> for extracting important features</w:t>
      </w:r>
      <w:r w:rsidRPr="00854146">
        <w:rPr>
          <w:highlight w:val="yellow"/>
        </w:rPr>
        <w:t xml:space="preserve"> </w:t>
      </w:r>
      <w:r w:rsidR="00854146" w:rsidRPr="00854146">
        <w:rPr>
          <w:highlight w:val="yellow"/>
        </w:rPr>
        <w:t xml:space="preserve">upon </w:t>
      </w:r>
      <w:r w:rsidRPr="00854146">
        <w:rPr>
          <w:highlight w:val="yellow"/>
        </w:rPr>
        <w:t>statistical significance of features and node impurity.</w:t>
      </w:r>
      <w:r>
        <w:t xml:space="preserve"> </w:t>
      </w:r>
      <w:r w:rsidR="00854146">
        <w:t>From the actual dataset with 35 attributes, the feature selection methodologies have given four distinct features sets.</w:t>
      </w:r>
      <w:r w:rsidRPr="00DC07DC">
        <w:t xml:space="preserve"> Later on, Principal Component Analysis is applied on the four feature </w:t>
      </w:r>
      <w:r>
        <w:t>set</w:t>
      </w:r>
      <w:r w:rsidRPr="00DC07DC">
        <w:t xml:space="preserve">s to reduce feature space and </w:t>
      </w:r>
      <w:r w:rsidRPr="00854146">
        <w:rPr>
          <w:color w:val="FF0000"/>
        </w:rPr>
        <w:t>five principal components are selected to cover more than 90</w:t>
      </w:r>
      <w:r w:rsidRPr="00DC07DC">
        <w:t xml:space="preserve">% data variance of the feature </w:t>
      </w:r>
      <w:r>
        <w:t>set</w:t>
      </w:r>
      <w:r w:rsidRPr="00DC07DC">
        <w:t xml:space="preserve">s. </w:t>
      </w:r>
      <w:r w:rsidR="00854146" w:rsidRPr="009812EE">
        <w:rPr>
          <w:highlight w:val="yellow"/>
        </w:rPr>
        <w:t>Based on the 35 features present in the actual dataset and obtained sets of important features, p</w:t>
      </w:r>
      <w:r w:rsidRPr="009812EE">
        <w:rPr>
          <w:highlight w:val="yellow"/>
        </w:rPr>
        <w:t xml:space="preserve">erformance of five classifier models (K Nearest Neighbors, Decision Tree, Random Forest, Gaussian Naïve Bayes and MLP classifier using Backpropagation) </w:t>
      </w:r>
      <w:r w:rsidR="00854146" w:rsidRPr="009812EE">
        <w:rPr>
          <w:highlight w:val="yellow"/>
        </w:rPr>
        <w:t>are</w:t>
      </w:r>
      <w:r w:rsidRPr="009812EE">
        <w:rPr>
          <w:highlight w:val="yellow"/>
        </w:rPr>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04A8B13A" w:rsidR="006A56C2" w:rsidRDefault="006A56C2" w:rsidP="006A56C2">
      <w:pPr>
        <w:pStyle w:val="BodyText"/>
      </w:pPr>
      <w:r w:rsidRPr="00DC07DC">
        <w:t xml:space="preserve">The advancement of Internet of Things (IoT) has paved the way for smart living in home spaces using intelligent system installed in the </w:t>
      </w:r>
      <w:r w:rsidRPr="009812EE">
        <w:rPr>
          <w:color w:val="FF0000"/>
        </w:rPr>
        <w:t xml:space="preserve">framework of home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 xml:space="preserve">independent elderly </w:t>
      </w:r>
      <w:r w:rsidR="00D32B43" w:rsidRPr="00DC07DC">
        <w:t>citizens</w:t>
      </w:r>
      <w:r w:rsidR="00D32B43">
        <w:t xml:space="preserve"> </w:t>
      </w:r>
      <w:r w:rsidRPr="00DC07DC">
        <w:t>in indoor space for the, throug</w:t>
      </w:r>
      <w:r w:rsidR="003908B4">
        <w:t>h 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w:t>
      </w:r>
      <w:r>
        <w:lastRenderedPageBreak/>
        <w:t xml:space="preserve">better recognition output through any advanced machine learning model. </w:t>
      </w:r>
    </w:p>
    <w:p w14:paraId="2E67CC9D" w14:textId="77777777" w:rsidR="006805A4" w:rsidRDefault="006A56C2" w:rsidP="006A56C2">
      <w:pPr>
        <w:pStyle w:val="BodyText"/>
      </w:pPr>
      <w: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6F2B5872" w:rsidR="006A56C2" w:rsidRPr="006805A4" w:rsidRDefault="00B2335D" w:rsidP="006805A4">
      <w:pPr>
        <w:pStyle w:val="BodyText"/>
        <w:rPr>
          <w:lang w:val="en-US"/>
        </w:rPr>
      </w:pPr>
      <w:r>
        <w:rPr>
          <w:lang w:val="en-US"/>
        </w:rPr>
        <w:t xml:space="preserve">The novelty of this </w:t>
      </w:r>
      <w:r w:rsidRPr="009812EE">
        <w:rPr>
          <w:strike/>
          <w:lang w:val="en-US"/>
        </w:rPr>
        <w:t>paper</w:t>
      </w:r>
      <w:r w:rsidR="009812EE">
        <w:rPr>
          <w:lang w:val="en-US"/>
        </w:rPr>
        <w:t xml:space="preserve"> 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accuracy of human activity recognition.</w:t>
      </w:r>
      <w:r w:rsidR="009812EE" w:rsidRPr="009812EE">
        <w:rPr>
          <w:strike/>
          <w:lang w:val="en-US"/>
        </w:rPr>
        <w:t xml:space="preserve"> </w:t>
      </w:r>
      <w:r w:rsidRPr="009812EE">
        <w:rPr>
          <w:strike/>
          <w:lang w:val="en-US"/>
        </w:rPr>
        <w:t>compar</w:t>
      </w:r>
      <w:r w:rsidR="006805A4" w:rsidRPr="009812EE">
        <w:rPr>
          <w:strike/>
          <w:lang w:val="en-US"/>
        </w:rPr>
        <w:t>ing standard classifier result, which creates the baseline for applying classifier models without heavy resource requirement and at the same time achieve higher accuracy</w:t>
      </w:r>
      <w:r w:rsidR="006805A4">
        <w:rPr>
          <w:lang w:val="en-US"/>
        </w:rPr>
        <w:t xml:space="preserve">. </w:t>
      </w:r>
      <w:r w:rsidR="006805A4" w:rsidRPr="00396800">
        <w:rPr>
          <w:strike/>
          <w:lang w:val="en-US"/>
        </w:rPr>
        <w:t>In this paper</w:t>
      </w:r>
      <w:r w:rsidR="00396800">
        <w:rPr>
          <w:lang w:val="en-US"/>
        </w:rPr>
        <w:t xml:space="preserve"> </w:t>
      </w:r>
      <w:r w:rsidR="00396800" w:rsidRPr="00396800">
        <w:rPr>
          <w:color w:val="FF0000"/>
          <w:lang w:val="en-US"/>
        </w:rPr>
        <w:t>For training the models</w:t>
      </w:r>
      <w:r w:rsidR="006805A4" w:rsidRPr="00396800">
        <w:rPr>
          <w:color w:val="FF0000"/>
          <w:lang w:val="en-US"/>
        </w:rPr>
        <w:t>, the standard classifiers used are devoid of advanced deep learning HAR model architectures.</w:t>
      </w:r>
      <w:r w:rsidR="006805A4">
        <w:rPr>
          <w:lang w:val="en-US"/>
        </w:rPr>
        <w:t xml:space="preserve"> </w:t>
      </w:r>
      <w:r w:rsidR="00396800" w:rsidRPr="00396800">
        <w:rPr>
          <w:highlight w:val="yellow"/>
          <w:lang w:val="en-US"/>
        </w:rPr>
        <w:t xml:space="preserve">From the initial training upon the original set of 35 features, the best training accuracy was achieved </w:t>
      </w:r>
      <w:r w:rsidR="003E700D" w:rsidRPr="002F183B">
        <w:rPr>
          <w:highlight w:val="green"/>
          <w:lang w:val="en-US"/>
        </w:rPr>
        <w:t>76.7</w:t>
      </w:r>
      <w:r w:rsidR="00396800" w:rsidRPr="002F183B">
        <w:rPr>
          <w:highlight w:val="green"/>
          <w:lang w:val="en-US"/>
        </w:rPr>
        <w:t>%,</w:t>
      </w:r>
      <w:r w:rsidR="003E700D" w:rsidRPr="002F183B">
        <w:rPr>
          <w:highlight w:val="green"/>
          <w:lang w:val="en-US"/>
        </w:rPr>
        <w:t xml:space="preserve"> obtained by </w:t>
      </w:r>
      <w:r w:rsidR="003E700D" w:rsidRPr="00396800">
        <w:rPr>
          <w:highlight w:val="yellow"/>
          <w:lang w:val="en-US"/>
        </w:rPr>
        <w:t>Multi-layer perceptron model</w:t>
      </w:r>
      <w:r w:rsidR="003E700D">
        <w:rPr>
          <w:highlight w:val="red"/>
          <w:lang w:val="en-US"/>
        </w:rPr>
        <w:t xml:space="preserve"> </w:t>
      </w:r>
      <w:r w:rsidR="003E700D" w:rsidRPr="002F183B">
        <w:rPr>
          <w:highlight w:val="green"/>
          <w:lang w:val="en-US"/>
        </w:rPr>
        <w:t>whereas</w:t>
      </w:r>
      <w:r w:rsidR="003E700D">
        <w:rPr>
          <w:highlight w:val="red"/>
          <w:lang w:val="en-US"/>
        </w:rPr>
        <w:t>,</w:t>
      </w:r>
      <w:r w:rsidR="00396800" w:rsidRPr="00396800">
        <w:rPr>
          <w:highlight w:val="yellow"/>
          <w:lang w:val="en-US"/>
        </w:rPr>
        <w:t xml:space="preserve"> after selecting the important features, t</w:t>
      </w:r>
      <w:r w:rsidR="006805A4" w:rsidRPr="00396800">
        <w:rPr>
          <w:highlight w:val="yellow"/>
          <w:lang w:val="en-US"/>
        </w:rPr>
        <w:t xml:space="preserve">he highest accuracy score </w:t>
      </w:r>
      <w:r w:rsidR="00396800" w:rsidRPr="00396800">
        <w:rPr>
          <w:highlight w:val="yellow"/>
          <w:lang w:val="en-US"/>
        </w:rPr>
        <w:t xml:space="preserve">was </w:t>
      </w:r>
      <w:r w:rsidR="006805A4" w:rsidRPr="00396800">
        <w:rPr>
          <w:highlight w:val="yellow"/>
          <w:lang w:val="en-US"/>
        </w:rPr>
        <w:t xml:space="preserve">achieved by </w:t>
      </w:r>
      <w:r w:rsidR="003E700D">
        <w:rPr>
          <w:highlight w:val="yellow"/>
          <w:lang w:val="en-US"/>
        </w:rPr>
        <w:t xml:space="preserve">the same model is </w:t>
      </w:r>
      <w:r w:rsidR="006805A4" w:rsidRPr="00396800">
        <w:rPr>
          <w:highlight w:val="yellow"/>
          <w:lang w:val="en-US"/>
        </w:rPr>
        <w:t>78</w:t>
      </w:r>
      <w:r w:rsidR="003E700D">
        <w:rPr>
          <w:highlight w:val="yellow"/>
          <w:lang w:val="en-US"/>
        </w:rPr>
        <w:t>.5</w:t>
      </w:r>
      <w:r w:rsidR="006805A4" w:rsidRPr="00396800">
        <w:rPr>
          <w:highlight w:val="yellow"/>
          <w:lang w:val="en-US"/>
        </w:rPr>
        <w:t xml:space="preserve">%, </w:t>
      </w:r>
      <w:r w:rsidR="003E700D" w:rsidRPr="00BD6589">
        <w:rPr>
          <w:highlight w:val="green"/>
          <w:lang w:val="en-US"/>
        </w:rPr>
        <w:t>based on the important features extracted by the Extra tree classifier method</w:t>
      </w:r>
      <w:r w:rsidR="006805A4" w:rsidRPr="00396800">
        <w:rPr>
          <w:highlight w:val="yellow"/>
          <w:lang w:val="en-US"/>
        </w:rPr>
        <w:t>.</w:t>
      </w:r>
      <w:r w:rsidR="006805A4">
        <w:rPr>
          <w:lang w:val="en-US"/>
        </w:rPr>
        <w:t xml:space="preserve"> </w:t>
      </w:r>
      <w:r w:rsidR="006805A4" w:rsidRPr="006A2C75">
        <w:rPr>
          <w:highlight w:val="yellow"/>
          <w:lang w:val="en-US"/>
        </w:rPr>
        <w:t>Although the accuracy score is not very high</w:t>
      </w:r>
      <w:r w:rsidR="00450DC9" w:rsidRPr="006A2C75">
        <w:rPr>
          <w:highlight w:val="yellow"/>
          <w:lang w:val="en-US"/>
        </w:rPr>
        <w:t xml:space="preserve"> due to limitation of the classifier models</w:t>
      </w:r>
      <w:r w:rsidR="006805A4" w:rsidRPr="006A2C75">
        <w:rPr>
          <w:highlight w:val="yellow"/>
          <w:lang w:val="en-US"/>
        </w:rPr>
        <w:t xml:space="preserve">, </w:t>
      </w:r>
      <w:r w:rsidR="006A2C75" w:rsidRPr="006A2C75">
        <w:rPr>
          <w:highlight w:val="yellow"/>
          <w:lang w:val="en-US"/>
        </w:rPr>
        <w:t xml:space="preserve">the proposed research aims to indicate the </w:t>
      </w:r>
      <w:r w:rsidR="006A2C75">
        <w:rPr>
          <w:highlight w:val="yellow"/>
          <w:lang w:val="en-US"/>
        </w:rPr>
        <w:t xml:space="preserve">potentiality that </w:t>
      </w:r>
      <w:r w:rsidR="006A2C75" w:rsidRPr="006A2C75">
        <w:rPr>
          <w:highlight w:val="yellow"/>
          <w:lang w:val="en-US"/>
        </w:rPr>
        <w:t>features selection</w:t>
      </w:r>
      <w:r w:rsidR="006A2C75">
        <w:rPr>
          <w:highlight w:val="yellow"/>
          <w:lang w:val="en-US"/>
        </w:rPr>
        <w:t xml:space="preserve"> can play</w:t>
      </w:r>
      <w:r w:rsidR="006A2C75" w:rsidRPr="006A2C75">
        <w:rPr>
          <w:highlight w:val="yellow"/>
          <w:lang w:val="en-US"/>
        </w:rPr>
        <w:t xml:space="preserve">, in the field of human activity recognition </w:t>
      </w:r>
      <w:r w:rsidR="006A2C75">
        <w:rPr>
          <w:highlight w:val="yellow"/>
          <w:lang w:val="en-US"/>
        </w:rPr>
        <w:t xml:space="preserve">classification </w:t>
      </w:r>
      <w:r w:rsidR="006A2C75" w:rsidRPr="006A2C75">
        <w:rPr>
          <w:highlight w:val="yellow"/>
          <w:lang w:val="en-US"/>
        </w:rPr>
        <w:t>with data mining and machine learning algorithms</w:t>
      </w:r>
      <w:r w:rsidR="006A2C75">
        <w:rPr>
          <w:lang w:val="en-US"/>
        </w:rPr>
        <w:t xml:space="preserve">. </w:t>
      </w:r>
      <w:r w:rsidR="006A2C75" w:rsidRPr="006A2C75">
        <w:rPr>
          <w:highlight w:val="yellow"/>
          <w:lang w:val="en-US"/>
        </w:rPr>
        <w:t>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7726B80C" w14:textId="5B6AD408" w:rsidR="006A56C2" w:rsidRPr="006A2C75" w:rsidRDefault="006A56C2" w:rsidP="006A56C2">
      <w:pPr>
        <w:pStyle w:val="BodyText"/>
        <w:rPr>
          <w:strike/>
          <w:lang w:val="en-US"/>
        </w:rPr>
      </w:pPr>
      <w:r w:rsidRPr="006A2C75">
        <w:rPr>
          <w:strike/>
        </w:rPr>
        <w:t>2.</w:t>
      </w:r>
      <w:r w:rsidRPr="006A2C75">
        <w:rPr>
          <w:strike/>
        </w:rPr>
        <w:tab/>
        <w:t>Feature Set Generation: Four Feature sets generation from the statistically significant features from the feature selection step</w:t>
      </w:r>
      <w:r w:rsidR="006A2C75">
        <w:rPr>
          <w:strike/>
          <w:lang w:val="en-US"/>
        </w:rPr>
        <w:t xml:space="preserve"> </w:t>
      </w:r>
      <w:r w:rsidR="006A2C75" w:rsidRPr="006A2C75">
        <w:rPr>
          <w:strike/>
          <w:highlight w:val="red"/>
          <w:lang w:val="en-US"/>
        </w:rPr>
        <w:t>(not necessary)</w:t>
      </w:r>
    </w:p>
    <w:p w14:paraId="236F8D09" w14:textId="4D7FB4DD" w:rsidR="006A56C2" w:rsidRPr="006A2C75" w:rsidRDefault="006A56C2" w:rsidP="006A56C2">
      <w:pPr>
        <w:pStyle w:val="BodyText"/>
        <w:rPr>
          <w:lang w:val="en-US"/>
        </w:rPr>
      </w:pPr>
      <w:r>
        <w:t>3.</w:t>
      </w:r>
      <w:r>
        <w:tab/>
        <w:t xml:space="preserve">Dimensionality Reduction: </w:t>
      </w:r>
      <w:r w:rsidR="006A2C75">
        <w:rPr>
          <w:lang w:val="en-US"/>
        </w:rPr>
        <w:t xml:space="preserve">The acquired </w:t>
      </w:r>
      <w:r w:rsidR="006A2C75">
        <w:t>feature</w:t>
      </w:r>
      <w:r>
        <w:t xml:space="preserve"> sets</w:t>
      </w:r>
      <w:r w:rsidR="006A2C75">
        <w:rPr>
          <w:lang w:val="en-US"/>
        </w:rPr>
        <w:t>’</w:t>
      </w:r>
      <w:r>
        <w:t xml:space="preserve"> space reduction through Principal Component Analysis (Five PCs) to prepare for the classifier computation</w:t>
      </w:r>
      <w:r w:rsidR="006A2C75">
        <w:rPr>
          <w:lang w:val="en-US"/>
        </w:rPr>
        <w:t>.</w:t>
      </w:r>
    </w:p>
    <w:p w14:paraId="098262AC" w14:textId="49ED39B1" w:rsidR="006A56C2" w:rsidRDefault="006A56C2" w:rsidP="006A56C2">
      <w:pPr>
        <w:pStyle w:val="BodyText"/>
      </w:pPr>
      <w:r>
        <w:t>4.</w:t>
      </w:r>
      <w:r>
        <w:tab/>
        <w:t xml:space="preserve">Classifier Performance: </w:t>
      </w:r>
      <w:r w:rsidRPr="006D2AC9">
        <w:rPr>
          <w:highlight w:val="yellow"/>
        </w:rPr>
        <w:t xml:space="preserve">Five </w:t>
      </w:r>
      <w:r w:rsidR="00D24DBF" w:rsidRPr="006D2AC9">
        <w:rPr>
          <w:highlight w:val="yellow"/>
        </w:rPr>
        <w:t>classifier</w:t>
      </w:r>
      <w:r w:rsidRPr="006D2AC9">
        <w:rPr>
          <w:highlight w:val="yellow"/>
        </w:rPr>
        <w:t xml:space="preserve"> models are evaluated on the five sets </w:t>
      </w:r>
      <w:r w:rsidR="006A2C75" w:rsidRPr="006D2AC9">
        <w:rPr>
          <w:highlight w:val="yellow"/>
          <w:lang w:val="en-US"/>
        </w:rPr>
        <w:t xml:space="preserve">of features </w:t>
      </w:r>
      <w:r w:rsidRPr="006D2AC9">
        <w:rPr>
          <w:highlight w:val="yellow"/>
        </w:rPr>
        <w:t xml:space="preserve">for </w:t>
      </w:r>
      <w:r w:rsidR="00B85AD9" w:rsidRPr="006D2AC9">
        <w:rPr>
          <w:highlight w:val="yellow"/>
          <w:lang w:val="en-US"/>
        </w:rPr>
        <w:t xml:space="preserve">obtaining best </w:t>
      </w:r>
      <w:r w:rsidRPr="006D2AC9">
        <w:rPr>
          <w:highlight w:val="yellow"/>
        </w:rPr>
        <w:t>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5D2540D" w:rsidR="003C5E9A"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20EF6971" w:rsidR="006A56C2" w:rsidRDefault="006A56C2" w:rsidP="006A56C2">
      <w:pPr>
        <w:jc w:val="both"/>
      </w:pPr>
      <w:r>
        <w:t xml:space="preserve">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w:t>
      </w:r>
      <w:r>
        <w:lastRenderedPageBreak/>
        <w:t>are useful for detecting basic distinctive activities, on the other hand unsupervised approach is suitable for creating probabilistic models with good accuracy.</w:t>
      </w:r>
    </w:p>
    <w:p w14:paraId="4DB8BB9F" w14:textId="39B757E1" w:rsidR="003C5E9A" w:rsidRPr="00DB1024" w:rsidRDefault="003C5E9A" w:rsidP="006A56C2">
      <w:pPr>
        <w:jc w:val="both"/>
      </w:pPr>
      <w:r>
        <w:t xml:space="preserve">Feature selection and data dimensionality reduction have been the goal of many previous research works. </w:t>
      </w:r>
      <w:r w:rsidR="00EB3BA7">
        <w:t>As high dimensional data becomes a hurdle in classification and other data mining tasks, [</w:t>
      </w:r>
      <w:r w:rsidR="00EB3BA7" w:rsidRPr="00EB3BA7">
        <w:rPr>
          <w:highlight w:val="yellow"/>
        </w:rPr>
        <w:t>29</w:t>
      </w:r>
      <w:r w:rsidR="00EB3BA7">
        <w:t xml:space="preserve">] have suggested to use gain ration and correlation to reduce the dimensionality. The authors determined the split and feature selection with </w:t>
      </w:r>
      <w:r w:rsidR="00EB3BA7" w:rsidRPr="00EB3BA7">
        <w:rPr>
          <w:highlight w:val="yellow"/>
        </w:rPr>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3040E8">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3040E8">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3040E8">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20576F9"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52F8EA9D" w14:textId="56B235C7" w:rsidR="00EA2B98" w:rsidRDefault="00EA2B98" w:rsidP="006A56C2">
      <w:pPr>
        <w:pStyle w:val="BodyText"/>
      </w:pPr>
      <w:r>
        <w:rPr>
          <w:noProof/>
          <w:lang w:val="en-US" w:eastAsia="en-US"/>
        </w:rPr>
        <w:drawing>
          <wp:anchor distT="0" distB="0" distL="114300" distR="114300" simplePos="0" relativeHeight="251661312" behindDoc="0" locked="0" layoutInCell="1" allowOverlap="1" wp14:anchorId="71DB7BAB" wp14:editId="6E83D58C">
            <wp:simplePos x="0" y="0"/>
            <wp:positionH relativeFrom="column">
              <wp:align>right</wp:align>
            </wp:positionH>
            <wp:positionV relativeFrom="paragraph">
              <wp:posOffset>3384</wp:posOffset>
            </wp:positionV>
            <wp:extent cx="3192780" cy="1678674"/>
            <wp:effectExtent l="0" t="0" r="762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36" cy="1681806"/>
                    </a:xfrm>
                    <a:prstGeom prst="rect">
                      <a:avLst/>
                    </a:prstGeom>
                    <a:noFill/>
                  </pic:spPr>
                </pic:pic>
              </a:graphicData>
            </a:graphic>
            <wp14:sizeRelH relativeFrom="page">
              <wp14:pctWidth>0%</wp14:pctWidth>
            </wp14:sizeRelH>
            <wp14:sizeRelV relativeFrom="page">
              <wp14:pctHeight>0%</wp14:pctHeight>
            </wp14:sizeRelV>
          </wp:anchor>
        </w:drawing>
      </w: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3095FF29" w14:textId="056AA57C" w:rsidR="00EA2B98" w:rsidRDefault="00EA2B98" w:rsidP="006A56C2">
      <w:pPr>
        <w:pStyle w:val="BodyText"/>
      </w:pPr>
    </w:p>
    <w:p w14:paraId="675B3480" w14:textId="30FA0405" w:rsidR="00EA2B98" w:rsidRDefault="00EA2B98" w:rsidP="006A56C2">
      <w:pPr>
        <w:pStyle w:val="BodyText"/>
      </w:pPr>
    </w:p>
    <w:p w14:paraId="16264E9C" w14:textId="016E09FE"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2939CE21"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272CF">
        <w:rPr>
          <w:lang w:val="en-US"/>
        </w:rPr>
        <w:t>d</w:t>
      </w:r>
      <w:r w:rsidR="00EE2627">
        <w:rPr>
          <w:lang w:val="en-US"/>
        </w:rPr>
        <w:t>ecision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000F73DA" w:rsidRPr="000F73DA">
        <w:rPr>
          <w:highlight w:val="yellow"/>
          <w:lang w:val="en-US"/>
        </w:rPr>
        <w:t>Classifier Model Training</w:t>
      </w:r>
      <w:r w:rsidR="000F73DA">
        <w:rPr>
          <w:lang w:val="en-US"/>
        </w:rPr>
        <w:t xml:space="preserve">, </w:t>
      </w:r>
      <w:r w:rsidRPr="00EA374F">
        <w:t xml:space="preserve">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257A1214" w:rsidR="006A56C2" w:rsidRDefault="00880069" w:rsidP="005E5869">
      <w:pPr>
        <w:pStyle w:val="BodyText"/>
      </w:pPr>
      <w:r w:rsidRPr="00EA374F">
        <w:t xml:space="preserve">Feature selection approach not only reduces the training time and computational cost but also reduces the variance of the </w:t>
      </w:r>
      <w:r w:rsidRPr="00EA374F">
        <w:lastRenderedPageBreak/>
        <w:t>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5004F46" w:rsidR="000F73DA" w:rsidRDefault="00EA2B98" w:rsidP="005E5869">
      <w:pPr>
        <w:pStyle w:val="BodyText"/>
      </w:pPr>
      <w:r>
        <w:rPr>
          <w:noProof/>
          <w:lang w:val="en-US" w:eastAsia="en-US"/>
        </w:rPr>
        <w:drawing>
          <wp:anchor distT="0" distB="0" distL="114300" distR="114300" simplePos="0" relativeHeight="251659264" behindDoc="0" locked="0" layoutInCell="1" allowOverlap="1" wp14:anchorId="3CF4FB72" wp14:editId="757D2BE9">
            <wp:simplePos x="0" y="0"/>
            <wp:positionH relativeFrom="column">
              <wp:posOffset>-101922</wp:posOffset>
            </wp:positionH>
            <wp:positionV relativeFrom="paragraph">
              <wp:posOffset>17686</wp:posOffset>
            </wp:positionV>
            <wp:extent cx="3331690" cy="3302758"/>
            <wp:effectExtent l="0" t="0" r="254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331690" cy="3302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47D6C15" w14:textId="6AA834CC" w:rsidR="000F73DA" w:rsidRDefault="000F73DA" w:rsidP="005E5869">
      <w:pPr>
        <w:pStyle w:val="BodyText"/>
      </w:pPr>
    </w:p>
    <w:p w14:paraId="51FE67C6" w14:textId="77777777" w:rsidR="000F73DA" w:rsidRDefault="000F73DA" w:rsidP="005E5869">
      <w:pPr>
        <w:pStyle w:val="BodyText"/>
      </w:pPr>
    </w:p>
    <w:p w14:paraId="43B077DB" w14:textId="77777777" w:rsidR="00EA2B98" w:rsidRDefault="00EA2B98" w:rsidP="006A56C2">
      <w:pPr>
        <w:pStyle w:val="BodyText"/>
        <w:ind w:start="36pt"/>
        <w:rPr>
          <w:b/>
          <w:sz w:val="16"/>
        </w:rPr>
      </w:pPr>
    </w:p>
    <w:p w14:paraId="00C6B2B1" w14:textId="37EE1536"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selection and feature importance implemented by the research team has given four feature </w:t>
      </w:r>
      <w:r>
        <w:t>set</w:t>
      </w:r>
      <w:r w:rsidRPr="00C329A1">
        <w:t>s against each technique.</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3040E8">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3040E8">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3040E8">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3040E8">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3040E8">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45pt"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45pt"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45pt"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3040E8">
            <w:pPr>
              <w:rPr>
                <w:b/>
                <w:bCs/>
                <w:sz w:val="14"/>
                <w:szCs w:val="16"/>
              </w:rPr>
            </w:pPr>
          </w:p>
        </w:tc>
        <w:tc>
          <w:tcPr>
            <w:tcW w:w="45pt"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45pt" w:type="dxa"/>
            <w:shd w:val="clear" w:color="auto" w:fill="auto"/>
            <w:vAlign w:val="bottom"/>
          </w:tcPr>
          <w:p w14:paraId="134A46B1" w14:textId="77777777" w:rsidR="006A56C2" w:rsidRPr="002A4306" w:rsidRDefault="006A56C2" w:rsidP="003040E8">
            <w:pPr>
              <w:rPr>
                <w:b/>
                <w:bCs/>
                <w:sz w:val="14"/>
                <w:szCs w:val="16"/>
              </w:rPr>
            </w:pPr>
          </w:p>
        </w:tc>
        <w:tc>
          <w:tcPr>
            <w:tcW w:w="49.50pt"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45pt" w:type="dxa"/>
            <w:shd w:val="clear" w:color="auto" w:fill="auto"/>
            <w:vAlign w:val="bottom"/>
          </w:tcPr>
          <w:p w14:paraId="0BD6D331" w14:textId="77777777" w:rsidR="006A56C2" w:rsidRPr="002A4306" w:rsidRDefault="006A56C2" w:rsidP="003040E8">
            <w:pPr>
              <w:rPr>
                <w:b/>
                <w:bCs/>
                <w:sz w:val="14"/>
                <w:szCs w:val="16"/>
              </w:rPr>
            </w:pPr>
          </w:p>
        </w:tc>
        <w:tc>
          <w:tcPr>
            <w:tcW w:w="49.50pt" w:type="dxa"/>
            <w:shd w:val="clear" w:color="auto" w:fill="auto"/>
            <w:vAlign w:val="bottom"/>
          </w:tcPr>
          <w:p w14:paraId="4B70B4AD" w14:textId="77777777" w:rsidR="006A56C2" w:rsidRPr="002A4306" w:rsidRDefault="006A56C2" w:rsidP="003040E8">
            <w:pPr>
              <w:rPr>
                <w:b/>
                <w:bCs/>
                <w:sz w:val="14"/>
                <w:szCs w:val="16"/>
              </w:rPr>
            </w:pPr>
          </w:p>
        </w:tc>
        <w:tc>
          <w:tcPr>
            <w:tcW w:w="45pt" w:type="dxa"/>
            <w:shd w:val="clear" w:color="auto" w:fill="auto"/>
          </w:tcPr>
          <w:p w14:paraId="3DD01B54" w14:textId="77777777" w:rsidR="006A56C2" w:rsidRPr="002A4306" w:rsidRDefault="006A56C2" w:rsidP="003040E8">
            <w:pPr>
              <w:rPr>
                <w:b/>
                <w:bCs/>
                <w:color w:val="000000"/>
                <w:sz w:val="14"/>
                <w:szCs w:val="16"/>
              </w:rPr>
            </w:pPr>
          </w:p>
        </w:tc>
        <w:tc>
          <w:tcPr>
            <w:tcW w:w="46.05pt"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3040E8">
            <w:pPr>
              <w:rPr>
                <w:b/>
                <w:bCs/>
                <w:sz w:val="14"/>
                <w:szCs w:val="16"/>
              </w:rPr>
            </w:pPr>
          </w:p>
        </w:tc>
        <w:tc>
          <w:tcPr>
            <w:tcW w:w="45pt"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3040E8">
            <w:pPr>
              <w:rPr>
                <w:b/>
                <w:bCs/>
                <w:sz w:val="14"/>
                <w:szCs w:val="16"/>
              </w:rPr>
            </w:pPr>
          </w:p>
        </w:tc>
        <w:tc>
          <w:tcPr>
            <w:tcW w:w="49.50pt" w:type="dxa"/>
            <w:shd w:val="clear" w:color="auto" w:fill="auto"/>
            <w:vAlign w:val="bottom"/>
          </w:tcPr>
          <w:p w14:paraId="462D310F" w14:textId="77777777" w:rsidR="006A56C2" w:rsidRPr="002A4306" w:rsidRDefault="006A56C2" w:rsidP="003040E8">
            <w:pPr>
              <w:rPr>
                <w:b/>
                <w:bCs/>
                <w:sz w:val="14"/>
                <w:szCs w:val="16"/>
              </w:rPr>
            </w:pPr>
          </w:p>
        </w:tc>
        <w:tc>
          <w:tcPr>
            <w:tcW w:w="45pt"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45pt" w:type="dxa"/>
            <w:shd w:val="clear" w:color="auto" w:fill="auto"/>
            <w:vAlign w:val="bottom"/>
          </w:tcPr>
          <w:p w14:paraId="57DFACAE" w14:textId="77777777" w:rsidR="006A56C2" w:rsidRPr="002A4306" w:rsidRDefault="006A56C2" w:rsidP="003040E8">
            <w:pPr>
              <w:rPr>
                <w:b/>
                <w:bCs/>
                <w:sz w:val="14"/>
                <w:szCs w:val="16"/>
              </w:rPr>
            </w:pPr>
          </w:p>
        </w:tc>
        <w:tc>
          <w:tcPr>
            <w:tcW w:w="49.50pt" w:type="dxa"/>
            <w:shd w:val="clear" w:color="auto" w:fill="auto"/>
            <w:vAlign w:val="bottom"/>
          </w:tcPr>
          <w:p w14:paraId="3AF07D22" w14:textId="77777777" w:rsidR="006A56C2" w:rsidRPr="002A4306" w:rsidRDefault="006A56C2" w:rsidP="003040E8">
            <w:pPr>
              <w:rPr>
                <w:b/>
                <w:bCs/>
                <w:sz w:val="14"/>
                <w:szCs w:val="16"/>
              </w:rPr>
            </w:pPr>
          </w:p>
        </w:tc>
        <w:tc>
          <w:tcPr>
            <w:tcW w:w="45pt"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45pt"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3040E8">
            <w:pPr>
              <w:rPr>
                <w:b/>
                <w:bCs/>
                <w:sz w:val="14"/>
                <w:szCs w:val="16"/>
              </w:rPr>
            </w:pPr>
          </w:p>
        </w:tc>
        <w:tc>
          <w:tcPr>
            <w:tcW w:w="45pt"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45pt"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3040E8">
            <w:pPr>
              <w:rPr>
                <w:b/>
                <w:bCs/>
                <w:sz w:val="14"/>
                <w:szCs w:val="16"/>
              </w:rPr>
            </w:pPr>
          </w:p>
        </w:tc>
        <w:tc>
          <w:tcPr>
            <w:tcW w:w="49.50pt" w:type="dxa"/>
            <w:shd w:val="clear" w:color="auto" w:fill="auto"/>
            <w:vAlign w:val="bottom"/>
          </w:tcPr>
          <w:p w14:paraId="626C564E" w14:textId="77777777" w:rsidR="006A56C2" w:rsidRPr="002A4306" w:rsidRDefault="006A56C2" w:rsidP="003040E8">
            <w:pPr>
              <w:rPr>
                <w:b/>
                <w:bCs/>
                <w:sz w:val="14"/>
                <w:szCs w:val="16"/>
              </w:rPr>
            </w:pPr>
          </w:p>
        </w:tc>
        <w:tc>
          <w:tcPr>
            <w:tcW w:w="45pt"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45pt" w:type="dxa"/>
            <w:shd w:val="clear" w:color="auto" w:fill="auto"/>
            <w:vAlign w:val="bottom"/>
          </w:tcPr>
          <w:p w14:paraId="3DF19691" w14:textId="77777777" w:rsidR="006A56C2" w:rsidRPr="002A4306" w:rsidRDefault="006A56C2" w:rsidP="003040E8">
            <w:pPr>
              <w:rPr>
                <w:b/>
                <w:bCs/>
                <w:sz w:val="14"/>
                <w:szCs w:val="16"/>
              </w:rPr>
            </w:pPr>
          </w:p>
        </w:tc>
        <w:tc>
          <w:tcPr>
            <w:tcW w:w="49.50pt" w:type="dxa"/>
            <w:shd w:val="clear" w:color="auto" w:fill="auto"/>
            <w:vAlign w:val="bottom"/>
          </w:tcPr>
          <w:p w14:paraId="782A0241" w14:textId="77777777" w:rsidR="006A56C2" w:rsidRPr="002A4306" w:rsidRDefault="006A56C2" w:rsidP="003040E8">
            <w:pPr>
              <w:rPr>
                <w:b/>
                <w:bCs/>
                <w:sz w:val="14"/>
                <w:szCs w:val="16"/>
              </w:rPr>
            </w:pPr>
          </w:p>
        </w:tc>
        <w:tc>
          <w:tcPr>
            <w:tcW w:w="45pt" w:type="dxa"/>
            <w:shd w:val="clear" w:color="auto" w:fill="auto"/>
          </w:tcPr>
          <w:p w14:paraId="7EA55FAF" w14:textId="77777777" w:rsidR="006A56C2" w:rsidRPr="002A4306" w:rsidRDefault="006A56C2" w:rsidP="003040E8">
            <w:pPr>
              <w:rPr>
                <w:b/>
                <w:bCs/>
                <w:color w:val="000000"/>
                <w:sz w:val="14"/>
                <w:szCs w:val="16"/>
              </w:rPr>
            </w:pPr>
          </w:p>
        </w:tc>
        <w:tc>
          <w:tcPr>
            <w:tcW w:w="46.05pt"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45pt" w:type="dxa"/>
            <w:shd w:val="clear" w:color="auto" w:fill="auto"/>
            <w:vAlign w:val="bottom"/>
          </w:tcPr>
          <w:p w14:paraId="2E840C9B" w14:textId="77777777" w:rsidR="006A56C2" w:rsidRPr="002A4306" w:rsidRDefault="006A56C2" w:rsidP="003040E8">
            <w:pPr>
              <w:rPr>
                <w:b/>
                <w:bCs/>
                <w:sz w:val="14"/>
                <w:szCs w:val="16"/>
              </w:rPr>
            </w:pPr>
          </w:p>
        </w:tc>
        <w:tc>
          <w:tcPr>
            <w:tcW w:w="49.50pt" w:type="dxa"/>
            <w:shd w:val="clear" w:color="auto" w:fill="auto"/>
            <w:vAlign w:val="bottom"/>
          </w:tcPr>
          <w:p w14:paraId="1AE45D31" w14:textId="77777777" w:rsidR="006A56C2" w:rsidRPr="002A4306" w:rsidRDefault="006A56C2" w:rsidP="003040E8">
            <w:pPr>
              <w:rPr>
                <w:b/>
                <w:bCs/>
                <w:sz w:val="14"/>
                <w:szCs w:val="16"/>
              </w:rPr>
            </w:pPr>
          </w:p>
        </w:tc>
        <w:tc>
          <w:tcPr>
            <w:tcW w:w="45pt" w:type="dxa"/>
            <w:shd w:val="clear" w:color="auto" w:fill="auto"/>
          </w:tcPr>
          <w:p w14:paraId="45D7F432" w14:textId="77777777" w:rsidR="006A56C2" w:rsidRPr="002A4306" w:rsidRDefault="006A56C2" w:rsidP="003040E8">
            <w:pPr>
              <w:rPr>
                <w:b/>
                <w:bCs/>
                <w:color w:val="000000"/>
                <w:sz w:val="14"/>
                <w:szCs w:val="16"/>
              </w:rPr>
            </w:pPr>
          </w:p>
        </w:tc>
        <w:tc>
          <w:tcPr>
            <w:tcW w:w="46.05pt"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45pt" w:type="dxa"/>
            <w:shd w:val="clear" w:color="auto" w:fill="auto"/>
            <w:vAlign w:val="bottom"/>
          </w:tcPr>
          <w:p w14:paraId="57F790DB" w14:textId="77777777" w:rsidR="006A56C2" w:rsidRPr="002A4306" w:rsidRDefault="006A56C2" w:rsidP="003040E8">
            <w:pPr>
              <w:rPr>
                <w:b/>
                <w:bCs/>
                <w:sz w:val="14"/>
                <w:szCs w:val="16"/>
              </w:rPr>
            </w:pPr>
          </w:p>
        </w:tc>
        <w:tc>
          <w:tcPr>
            <w:tcW w:w="49.50pt" w:type="dxa"/>
            <w:shd w:val="clear" w:color="auto" w:fill="auto"/>
            <w:vAlign w:val="bottom"/>
          </w:tcPr>
          <w:p w14:paraId="4F7CF4E1" w14:textId="77777777" w:rsidR="006A56C2" w:rsidRPr="002A4306" w:rsidRDefault="006A56C2" w:rsidP="003040E8">
            <w:pPr>
              <w:rPr>
                <w:b/>
                <w:bCs/>
                <w:sz w:val="14"/>
                <w:szCs w:val="16"/>
              </w:rPr>
            </w:pPr>
          </w:p>
        </w:tc>
        <w:tc>
          <w:tcPr>
            <w:tcW w:w="45pt" w:type="dxa"/>
            <w:shd w:val="clear" w:color="auto" w:fill="auto"/>
          </w:tcPr>
          <w:p w14:paraId="07CB34FB" w14:textId="77777777" w:rsidR="006A56C2" w:rsidRPr="002A4306" w:rsidRDefault="006A56C2" w:rsidP="003040E8">
            <w:pPr>
              <w:rPr>
                <w:b/>
                <w:bCs/>
                <w:color w:val="000000"/>
                <w:sz w:val="14"/>
                <w:szCs w:val="16"/>
              </w:rPr>
            </w:pPr>
          </w:p>
        </w:tc>
        <w:tc>
          <w:tcPr>
            <w:tcW w:w="46.05pt"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45pt" w:type="dxa"/>
            <w:shd w:val="clear" w:color="auto" w:fill="auto"/>
            <w:vAlign w:val="bottom"/>
          </w:tcPr>
          <w:p w14:paraId="6742DD92" w14:textId="77777777" w:rsidR="006A56C2" w:rsidRPr="002A4306" w:rsidRDefault="006A56C2" w:rsidP="003040E8">
            <w:pPr>
              <w:rPr>
                <w:b/>
                <w:bCs/>
                <w:sz w:val="14"/>
                <w:szCs w:val="16"/>
              </w:rPr>
            </w:pPr>
          </w:p>
        </w:tc>
        <w:tc>
          <w:tcPr>
            <w:tcW w:w="49.50pt" w:type="dxa"/>
            <w:shd w:val="clear" w:color="auto" w:fill="auto"/>
            <w:vAlign w:val="bottom"/>
          </w:tcPr>
          <w:p w14:paraId="0B3B27C6" w14:textId="77777777" w:rsidR="006A56C2" w:rsidRPr="002A4306" w:rsidRDefault="006A56C2" w:rsidP="003040E8">
            <w:pPr>
              <w:rPr>
                <w:b/>
                <w:bCs/>
                <w:sz w:val="14"/>
                <w:szCs w:val="16"/>
              </w:rPr>
            </w:pPr>
          </w:p>
        </w:tc>
        <w:tc>
          <w:tcPr>
            <w:tcW w:w="45pt" w:type="dxa"/>
            <w:shd w:val="clear" w:color="auto" w:fill="auto"/>
          </w:tcPr>
          <w:p w14:paraId="77718276" w14:textId="77777777" w:rsidR="006A56C2" w:rsidRPr="002A4306" w:rsidRDefault="006A56C2" w:rsidP="003040E8">
            <w:pPr>
              <w:rPr>
                <w:b/>
                <w:bCs/>
                <w:color w:val="000000"/>
                <w:sz w:val="14"/>
                <w:szCs w:val="16"/>
              </w:rPr>
            </w:pPr>
          </w:p>
        </w:tc>
        <w:tc>
          <w:tcPr>
            <w:tcW w:w="46.05pt"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45pt" w:type="dxa"/>
            <w:shd w:val="clear" w:color="auto" w:fill="auto"/>
            <w:vAlign w:val="bottom"/>
          </w:tcPr>
          <w:p w14:paraId="551CF87D" w14:textId="77777777" w:rsidR="006A56C2" w:rsidRPr="002A4306" w:rsidRDefault="006A56C2" w:rsidP="003040E8">
            <w:pPr>
              <w:rPr>
                <w:b/>
                <w:bCs/>
                <w:sz w:val="14"/>
                <w:szCs w:val="16"/>
              </w:rPr>
            </w:pPr>
          </w:p>
        </w:tc>
        <w:tc>
          <w:tcPr>
            <w:tcW w:w="49.50pt" w:type="dxa"/>
            <w:shd w:val="clear" w:color="auto" w:fill="auto"/>
            <w:vAlign w:val="bottom"/>
          </w:tcPr>
          <w:p w14:paraId="5375C347" w14:textId="77777777" w:rsidR="006A56C2" w:rsidRPr="002A4306" w:rsidRDefault="006A56C2" w:rsidP="003040E8">
            <w:pPr>
              <w:rPr>
                <w:b/>
                <w:bCs/>
                <w:sz w:val="14"/>
                <w:szCs w:val="16"/>
              </w:rPr>
            </w:pPr>
          </w:p>
        </w:tc>
        <w:tc>
          <w:tcPr>
            <w:tcW w:w="45pt"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45pt" w:type="dxa"/>
            <w:shd w:val="clear" w:color="auto" w:fill="auto"/>
            <w:vAlign w:val="bottom"/>
          </w:tcPr>
          <w:p w14:paraId="33792FD3" w14:textId="77777777" w:rsidR="006A56C2" w:rsidRPr="002A4306" w:rsidRDefault="006A56C2" w:rsidP="003040E8">
            <w:pPr>
              <w:rPr>
                <w:b/>
                <w:bCs/>
                <w:sz w:val="14"/>
                <w:szCs w:val="16"/>
              </w:rPr>
            </w:pPr>
          </w:p>
        </w:tc>
        <w:tc>
          <w:tcPr>
            <w:tcW w:w="49.50pt" w:type="dxa"/>
            <w:shd w:val="clear" w:color="auto" w:fill="auto"/>
            <w:vAlign w:val="bottom"/>
          </w:tcPr>
          <w:p w14:paraId="4B2C80C7" w14:textId="77777777" w:rsidR="006A56C2" w:rsidRPr="002A4306" w:rsidRDefault="006A56C2" w:rsidP="003040E8">
            <w:pPr>
              <w:rPr>
                <w:b/>
                <w:bCs/>
                <w:sz w:val="14"/>
                <w:szCs w:val="16"/>
              </w:rPr>
            </w:pPr>
          </w:p>
        </w:tc>
        <w:tc>
          <w:tcPr>
            <w:tcW w:w="45pt" w:type="dxa"/>
            <w:shd w:val="clear" w:color="auto" w:fill="auto"/>
          </w:tcPr>
          <w:p w14:paraId="05553072" w14:textId="77777777" w:rsidR="006A56C2" w:rsidRPr="002A4306" w:rsidRDefault="006A56C2" w:rsidP="003040E8">
            <w:pPr>
              <w:rPr>
                <w:b/>
                <w:bCs/>
                <w:sz w:val="14"/>
                <w:szCs w:val="16"/>
              </w:rPr>
            </w:pPr>
          </w:p>
        </w:tc>
        <w:tc>
          <w:tcPr>
            <w:tcW w:w="46.05pt"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45pt" w:type="dxa"/>
            <w:shd w:val="clear" w:color="auto" w:fill="auto"/>
            <w:vAlign w:val="bottom"/>
          </w:tcPr>
          <w:p w14:paraId="43A58C46" w14:textId="77777777" w:rsidR="006A56C2" w:rsidRPr="002A4306" w:rsidRDefault="006A56C2" w:rsidP="003040E8">
            <w:pPr>
              <w:rPr>
                <w:b/>
                <w:bCs/>
                <w:sz w:val="14"/>
                <w:szCs w:val="16"/>
              </w:rPr>
            </w:pPr>
          </w:p>
        </w:tc>
        <w:tc>
          <w:tcPr>
            <w:tcW w:w="49.50pt" w:type="dxa"/>
            <w:shd w:val="clear" w:color="auto" w:fill="auto"/>
            <w:vAlign w:val="bottom"/>
          </w:tcPr>
          <w:p w14:paraId="41033B49" w14:textId="77777777" w:rsidR="006A56C2" w:rsidRPr="002A4306" w:rsidRDefault="006A56C2" w:rsidP="003040E8">
            <w:pPr>
              <w:rPr>
                <w:b/>
                <w:bCs/>
                <w:sz w:val="14"/>
                <w:szCs w:val="16"/>
              </w:rPr>
            </w:pPr>
          </w:p>
        </w:tc>
        <w:tc>
          <w:tcPr>
            <w:tcW w:w="45pt" w:type="dxa"/>
            <w:shd w:val="clear" w:color="auto" w:fill="auto"/>
          </w:tcPr>
          <w:p w14:paraId="340641E7" w14:textId="77777777" w:rsidR="006A56C2" w:rsidRPr="002A4306" w:rsidRDefault="006A56C2" w:rsidP="003040E8">
            <w:pPr>
              <w:rPr>
                <w:b/>
                <w:bCs/>
                <w:color w:val="000000"/>
                <w:sz w:val="14"/>
                <w:szCs w:val="16"/>
              </w:rPr>
            </w:pPr>
          </w:p>
        </w:tc>
        <w:tc>
          <w:tcPr>
            <w:tcW w:w="46.05pt"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45pt" w:type="dxa"/>
            <w:shd w:val="clear" w:color="auto" w:fill="auto"/>
            <w:vAlign w:val="bottom"/>
          </w:tcPr>
          <w:p w14:paraId="079FEED2" w14:textId="77777777" w:rsidR="006A56C2" w:rsidRPr="002A4306" w:rsidRDefault="006A56C2" w:rsidP="003040E8">
            <w:pPr>
              <w:rPr>
                <w:b/>
                <w:bCs/>
                <w:sz w:val="14"/>
                <w:szCs w:val="16"/>
              </w:rPr>
            </w:pPr>
          </w:p>
        </w:tc>
        <w:tc>
          <w:tcPr>
            <w:tcW w:w="49.50pt" w:type="dxa"/>
            <w:shd w:val="clear" w:color="auto" w:fill="auto"/>
            <w:vAlign w:val="bottom"/>
          </w:tcPr>
          <w:p w14:paraId="1D99B446" w14:textId="77777777" w:rsidR="006A56C2" w:rsidRPr="002A4306" w:rsidRDefault="006A56C2" w:rsidP="003040E8">
            <w:pPr>
              <w:rPr>
                <w:b/>
                <w:bCs/>
                <w:sz w:val="14"/>
                <w:szCs w:val="16"/>
              </w:rPr>
            </w:pPr>
          </w:p>
        </w:tc>
        <w:tc>
          <w:tcPr>
            <w:tcW w:w="45pt" w:type="dxa"/>
            <w:shd w:val="clear" w:color="auto" w:fill="auto"/>
          </w:tcPr>
          <w:p w14:paraId="2CA5ADEF" w14:textId="77777777" w:rsidR="006A56C2" w:rsidRPr="002A4306" w:rsidRDefault="006A56C2" w:rsidP="003040E8">
            <w:pPr>
              <w:rPr>
                <w:b/>
                <w:bCs/>
                <w:color w:val="000000"/>
                <w:sz w:val="14"/>
                <w:szCs w:val="16"/>
              </w:rPr>
            </w:pPr>
          </w:p>
        </w:tc>
        <w:tc>
          <w:tcPr>
            <w:tcW w:w="46.05pt"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45pt" w:type="dxa"/>
            <w:shd w:val="clear" w:color="auto" w:fill="auto"/>
            <w:vAlign w:val="bottom"/>
          </w:tcPr>
          <w:p w14:paraId="29481539" w14:textId="77777777" w:rsidR="006A56C2" w:rsidRPr="002A4306" w:rsidRDefault="006A56C2" w:rsidP="003040E8">
            <w:pPr>
              <w:rPr>
                <w:b/>
                <w:bCs/>
                <w:sz w:val="14"/>
                <w:szCs w:val="16"/>
              </w:rPr>
            </w:pPr>
          </w:p>
        </w:tc>
        <w:tc>
          <w:tcPr>
            <w:tcW w:w="49.50pt" w:type="dxa"/>
            <w:shd w:val="clear" w:color="auto" w:fill="auto"/>
            <w:vAlign w:val="bottom"/>
          </w:tcPr>
          <w:p w14:paraId="4D62E494" w14:textId="77777777" w:rsidR="006A56C2" w:rsidRPr="002A4306" w:rsidRDefault="006A56C2" w:rsidP="003040E8">
            <w:pPr>
              <w:rPr>
                <w:b/>
                <w:bCs/>
                <w:sz w:val="14"/>
                <w:szCs w:val="16"/>
              </w:rPr>
            </w:pPr>
          </w:p>
        </w:tc>
        <w:tc>
          <w:tcPr>
            <w:tcW w:w="45pt"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45pt"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45pt"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3040E8">
            <w:pPr>
              <w:rPr>
                <w:b/>
                <w:bCs/>
                <w:sz w:val="14"/>
                <w:szCs w:val="16"/>
              </w:rPr>
            </w:pPr>
          </w:p>
        </w:tc>
        <w:tc>
          <w:tcPr>
            <w:tcW w:w="45pt"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45pt" w:type="dxa"/>
            <w:shd w:val="clear" w:color="auto" w:fill="auto"/>
            <w:vAlign w:val="bottom"/>
          </w:tcPr>
          <w:p w14:paraId="02C99FA6" w14:textId="77777777" w:rsidR="006A56C2" w:rsidRPr="002A4306" w:rsidRDefault="006A56C2" w:rsidP="003040E8">
            <w:pPr>
              <w:rPr>
                <w:b/>
                <w:bCs/>
                <w:sz w:val="14"/>
                <w:szCs w:val="16"/>
              </w:rPr>
            </w:pPr>
          </w:p>
        </w:tc>
        <w:tc>
          <w:tcPr>
            <w:tcW w:w="49.50pt"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3040E8">
            <w:pPr>
              <w:rPr>
                <w:b/>
                <w:bCs/>
                <w:color w:val="000000"/>
                <w:sz w:val="14"/>
                <w:szCs w:val="16"/>
              </w:rPr>
            </w:pPr>
          </w:p>
        </w:tc>
        <w:tc>
          <w:tcPr>
            <w:tcW w:w="46.05pt"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45pt" w:type="dxa"/>
            <w:shd w:val="clear" w:color="auto" w:fill="auto"/>
            <w:vAlign w:val="bottom"/>
          </w:tcPr>
          <w:p w14:paraId="04A1972F" w14:textId="77777777" w:rsidR="006A56C2" w:rsidRPr="002A4306" w:rsidRDefault="006A56C2" w:rsidP="003040E8">
            <w:pPr>
              <w:rPr>
                <w:b/>
                <w:bCs/>
                <w:sz w:val="14"/>
                <w:szCs w:val="16"/>
              </w:rPr>
            </w:pPr>
          </w:p>
        </w:tc>
        <w:tc>
          <w:tcPr>
            <w:tcW w:w="49.50pt" w:type="dxa"/>
            <w:shd w:val="clear" w:color="auto" w:fill="auto"/>
            <w:vAlign w:val="bottom"/>
          </w:tcPr>
          <w:p w14:paraId="46319188" w14:textId="77777777" w:rsidR="006A56C2" w:rsidRPr="002A4306" w:rsidRDefault="006A56C2" w:rsidP="003040E8">
            <w:pPr>
              <w:rPr>
                <w:b/>
                <w:bCs/>
                <w:sz w:val="14"/>
                <w:szCs w:val="16"/>
              </w:rPr>
            </w:pPr>
          </w:p>
        </w:tc>
        <w:tc>
          <w:tcPr>
            <w:tcW w:w="45pt" w:type="dxa"/>
            <w:shd w:val="clear" w:color="auto" w:fill="auto"/>
          </w:tcPr>
          <w:p w14:paraId="76A8F5BB" w14:textId="77777777" w:rsidR="006A56C2" w:rsidRPr="002A4306" w:rsidRDefault="006A56C2" w:rsidP="003040E8">
            <w:pPr>
              <w:rPr>
                <w:b/>
                <w:bCs/>
                <w:color w:val="000000"/>
                <w:sz w:val="14"/>
                <w:szCs w:val="16"/>
              </w:rPr>
            </w:pPr>
          </w:p>
        </w:tc>
        <w:tc>
          <w:tcPr>
            <w:tcW w:w="46.05pt"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45pt" w:type="dxa"/>
            <w:shd w:val="clear" w:color="auto" w:fill="auto"/>
            <w:vAlign w:val="bottom"/>
          </w:tcPr>
          <w:p w14:paraId="0AAF8556" w14:textId="77777777" w:rsidR="006A56C2" w:rsidRPr="002A4306" w:rsidRDefault="006A56C2" w:rsidP="003040E8">
            <w:pPr>
              <w:rPr>
                <w:b/>
                <w:bCs/>
                <w:sz w:val="14"/>
                <w:szCs w:val="16"/>
              </w:rPr>
            </w:pPr>
          </w:p>
        </w:tc>
        <w:tc>
          <w:tcPr>
            <w:tcW w:w="49.50pt" w:type="dxa"/>
            <w:shd w:val="clear" w:color="auto" w:fill="auto"/>
            <w:vAlign w:val="bottom"/>
          </w:tcPr>
          <w:p w14:paraId="0A9AE6E6" w14:textId="77777777" w:rsidR="006A56C2" w:rsidRPr="002A4306" w:rsidRDefault="006A56C2" w:rsidP="003040E8">
            <w:pPr>
              <w:rPr>
                <w:b/>
                <w:bCs/>
                <w:sz w:val="14"/>
                <w:szCs w:val="16"/>
              </w:rPr>
            </w:pPr>
          </w:p>
        </w:tc>
        <w:tc>
          <w:tcPr>
            <w:tcW w:w="45pt" w:type="dxa"/>
            <w:shd w:val="clear" w:color="auto" w:fill="auto"/>
          </w:tcPr>
          <w:p w14:paraId="7398B0EF" w14:textId="77777777" w:rsidR="006A56C2" w:rsidRPr="002A4306" w:rsidRDefault="006A56C2" w:rsidP="003040E8">
            <w:pPr>
              <w:rPr>
                <w:b/>
                <w:bCs/>
                <w:color w:val="000000"/>
                <w:sz w:val="14"/>
                <w:szCs w:val="16"/>
              </w:rPr>
            </w:pPr>
          </w:p>
        </w:tc>
        <w:tc>
          <w:tcPr>
            <w:tcW w:w="46.05pt"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45pt" w:type="dxa"/>
            <w:shd w:val="clear" w:color="auto" w:fill="auto"/>
            <w:vAlign w:val="bottom"/>
          </w:tcPr>
          <w:p w14:paraId="68278E28" w14:textId="77777777" w:rsidR="006A56C2" w:rsidRPr="002A4306" w:rsidRDefault="006A56C2" w:rsidP="003040E8">
            <w:pPr>
              <w:rPr>
                <w:b/>
                <w:bCs/>
                <w:color w:val="000000"/>
                <w:sz w:val="14"/>
                <w:szCs w:val="16"/>
              </w:rPr>
            </w:pPr>
          </w:p>
        </w:tc>
        <w:tc>
          <w:tcPr>
            <w:tcW w:w="49.50pt" w:type="dxa"/>
            <w:shd w:val="clear" w:color="auto" w:fill="auto"/>
            <w:vAlign w:val="bottom"/>
          </w:tcPr>
          <w:p w14:paraId="508587EC" w14:textId="77777777" w:rsidR="006A56C2" w:rsidRPr="002A4306" w:rsidRDefault="006A56C2" w:rsidP="003040E8">
            <w:pPr>
              <w:rPr>
                <w:b/>
                <w:bCs/>
                <w:color w:val="000000"/>
                <w:sz w:val="14"/>
                <w:szCs w:val="16"/>
              </w:rPr>
            </w:pPr>
          </w:p>
        </w:tc>
        <w:tc>
          <w:tcPr>
            <w:tcW w:w="45pt"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45pt" w:type="dxa"/>
            <w:shd w:val="clear" w:color="auto" w:fill="auto"/>
            <w:vAlign w:val="bottom"/>
          </w:tcPr>
          <w:p w14:paraId="79BA060C" w14:textId="77777777" w:rsidR="006A56C2" w:rsidRPr="002A4306" w:rsidRDefault="006A56C2" w:rsidP="003040E8">
            <w:pPr>
              <w:rPr>
                <w:b/>
                <w:bCs/>
                <w:color w:val="000000"/>
                <w:sz w:val="14"/>
                <w:szCs w:val="16"/>
              </w:rPr>
            </w:pPr>
          </w:p>
        </w:tc>
        <w:tc>
          <w:tcPr>
            <w:tcW w:w="49.50pt" w:type="dxa"/>
            <w:shd w:val="clear" w:color="auto" w:fill="auto"/>
            <w:vAlign w:val="bottom"/>
          </w:tcPr>
          <w:p w14:paraId="7086F431" w14:textId="77777777" w:rsidR="006A56C2" w:rsidRPr="002A4306" w:rsidRDefault="006A56C2" w:rsidP="003040E8">
            <w:pPr>
              <w:rPr>
                <w:b/>
                <w:bCs/>
                <w:color w:val="000000"/>
                <w:sz w:val="14"/>
                <w:szCs w:val="16"/>
              </w:rPr>
            </w:pPr>
          </w:p>
        </w:tc>
        <w:tc>
          <w:tcPr>
            <w:tcW w:w="45pt"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45pt" w:type="dxa"/>
            <w:shd w:val="clear" w:color="auto" w:fill="auto"/>
            <w:vAlign w:val="bottom"/>
          </w:tcPr>
          <w:p w14:paraId="0ED333F5" w14:textId="77777777" w:rsidR="006A56C2" w:rsidRPr="002A4306" w:rsidRDefault="006A56C2" w:rsidP="003040E8">
            <w:pPr>
              <w:rPr>
                <w:b/>
                <w:bCs/>
                <w:color w:val="000000"/>
                <w:sz w:val="14"/>
                <w:szCs w:val="16"/>
              </w:rPr>
            </w:pPr>
          </w:p>
        </w:tc>
        <w:tc>
          <w:tcPr>
            <w:tcW w:w="49.50pt" w:type="dxa"/>
            <w:shd w:val="clear" w:color="auto" w:fill="auto"/>
            <w:vAlign w:val="bottom"/>
          </w:tcPr>
          <w:p w14:paraId="577CE424" w14:textId="77777777" w:rsidR="006A56C2" w:rsidRPr="002A4306" w:rsidRDefault="006A56C2" w:rsidP="003040E8">
            <w:pPr>
              <w:rPr>
                <w:b/>
                <w:bCs/>
                <w:color w:val="000000"/>
                <w:sz w:val="14"/>
                <w:szCs w:val="16"/>
              </w:rPr>
            </w:pPr>
          </w:p>
        </w:tc>
        <w:tc>
          <w:tcPr>
            <w:tcW w:w="45pt"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45pt" w:type="dxa"/>
            <w:shd w:val="clear" w:color="auto" w:fill="auto"/>
            <w:vAlign w:val="bottom"/>
          </w:tcPr>
          <w:p w14:paraId="1123BC6C" w14:textId="77777777" w:rsidR="006A56C2" w:rsidRPr="002A4306" w:rsidRDefault="006A56C2" w:rsidP="003040E8">
            <w:pPr>
              <w:rPr>
                <w:b/>
                <w:bCs/>
                <w:color w:val="000000"/>
                <w:sz w:val="14"/>
                <w:szCs w:val="16"/>
              </w:rPr>
            </w:pPr>
          </w:p>
        </w:tc>
        <w:tc>
          <w:tcPr>
            <w:tcW w:w="49.50pt" w:type="dxa"/>
            <w:shd w:val="clear" w:color="auto" w:fill="auto"/>
            <w:vAlign w:val="bottom"/>
          </w:tcPr>
          <w:p w14:paraId="230041F8" w14:textId="77777777" w:rsidR="006A56C2" w:rsidRPr="002A4306" w:rsidRDefault="006A56C2" w:rsidP="003040E8">
            <w:pPr>
              <w:rPr>
                <w:b/>
                <w:bCs/>
                <w:color w:val="000000"/>
                <w:sz w:val="14"/>
                <w:szCs w:val="16"/>
              </w:rPr>
            </w:pPr>
          </w:p>
        </w:tc>
        <w:tc>
          <w:tcPr>
            <w:tcW w:w="45pt"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45pt" w:type="dxa"/>
            <w:shd w:val="clear" w:color="auto" w:fill="auto"/>
            <w:vAlign w:val="bottom"/>
          </w:tcPr>
          <w:p w14:paraId="0B320675" w14:textId="77777777" w:rsidR="006A56C2" w:rsidRPr="002A4306" w:rsidRDefault="006A56C2" w:rsidP="003040E8">
            <w:pPr>
              <w:rPr>
                <w:b/>
                <w:bCs/>
                <w:color w:val="000000"/>
                <w:sz w:val="14"/>
                <w:szCs w:val="16"/>
              </w:rPr>
            </w:pPr>
          </w:p>
        </w:tc>
        <w:tc>
          <w:tcPr>
            <w:tcW w:w="49.50pt" w:type="dxa"/>
            <w:shd w:val="clear" w:color="auto" w:fill="auto"/>
            <w:vAlign w:val="bottom"/>
          </w:tcPr>
          <w:p w14:paraId="192E6B38" w14:textId="77777777" w:rsidR="006A56C2" w:rsidRPr="002A4306" w:rsidRDefault="006A56C2" w:rsidP="003040E8">
            <w:pPr>
              <w:rPr>
                <w:b/>
                <w:bCs/>
                <w:color w:val="000000"/>
                <w:sz w:val="14"/>
                <w:szCs w:val="16"/>
              </w:rPr>
            </w:pPr>
          </w:p>
        </w:tc>
        <w:tc>
          <w:tcPr>
            <w:tcW w:w="45pt" w:type="dxa"/>
            <w:shd w:val="clear" w:color="auto" w:fill="auto"/>
          </w:tcPr>
          <w:p w14:paraId="24D401B9" w14:textId="77777777" w:rsidR="006A56C2" w:rsidRPr="002A4306" w:rsidRDefault="006A56C2" w:rsidP="003040E8">
            <w:pPr>
              <w:rPr>
                <w:b/>
                <w:bCs/>
                <w:color w:val="000000"/>
                <w:sz w:val="14"/>
                <w:szCs w:val="16"/>
              </w:rPr>
            </w:pPr>
          </w:p>
        </w:tc>
        <w:tc>
          <w:tcPr>
            <w:tcW w:w="46.05pt"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45pt" w:type="dxa"/>
            <w:shd w:val="clear" w:color="auto" w:fill="auto"/>
            <w:vAlign w:val="bottom"/>
          </w:tcPr>
          <w:p w14:paraId="315E0624" w14:textId="77777777" w:rsidR="006A56C2" w:rsidRPr="002A4306" w:rsidRDefault="006A56C2" w:rsidP="003040E8">
            <w:pPr>
              <w:rPr>
                <w:b/>
                <w:bCs/>
                <w:color w:val="000000"/>
                <w:sz w:val="14"/>
                <w:szCs w:val="16"/>
              </w:rPr>
            </w:pPr>
          </w:p>
        </w:tc>
        <w:tc>
          <w:tcPr>
            <w:tcW w:w="49.50pt" w:type="dxa"/>
            <w:shd w:val="clear" w:color="auto" w:fill="auto"/>
            <w:vAlign w:val="bottom"/>
          </w:tcPr>
          <w:p w14:paraId="7F1E5323" w14:textId="77777777" w:rsidR="006A56C2" w:rsidRPr="002A4306" w:rsidRDefault="006A56C2" w:rsidP="003040E8">
            <w:pPr>
              <w:rPr>
                <w:b/>
                <w:bCs/>
                <w:color w:val="000000"/>
                <w:sz w:val="14"/>
                <w:szCs w:val="16"/>
              </w:rPr>
            </w:pPr>
          </w:p>
        </w:tc>
        <w:tc>
          <w:tcPr>
            <w:tcW w:w="45pt" w:type="dxa"/>
            <w:shd w:val="clear" w:color="auto" w:fill="auto"/>
          </w:tcPr>
          <w:p w14:paraId="49687188" w14:textId="77777777" w:rsidR="006A56C2" w:rsidRPr="002A4306" w:rsidRDefault="006A56C2" w:rsidP="003040E8">
            <w:pPr>
              <w:rPr>
                <w:b/>
                <w:bCs/>
                <w:color w:val="000000"/>
                <w:sz w:val="14"/>
                <w:szCs w:val="16"/>
              </w:rPr>
            </w:pPr>
          </w:p>
        </w:tc>
        <w:tc>
          <w:tcPr>
            <w:tcW w:w="46.05pt"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45pt" w:type="dxa"/>
            <w:shd w:val="clear" w:color="auto" w:fill="auto"/>
            <w:vAlign w:val="bottom"/>
          </w:tcPr>
          <w:p w14:paraId="546C173A" w14:textId="77777777" w:rsidR="006A56C2" w:rsidRPr="002A4306" w:rsidRDefault="006A56C2" w:rsidP="003040E8">
            <w:pPr>
              <w:rPr>
                <w:b/>
                <w:bCs/>
                <w:color w:val="000000"/>
                <w:sz w:val="14"/>
                <w:szCs w:val="16"/>
              </w:rPr>
            </w:pPr>
          </w:p>
        </w:tc>
        <w:tc>
          <w:tcPr>
            <w:tcW w:w="49.50pt" w:type="dxa"/>
            <w:shd w:val="clear" w:color="auto" w:fill="auto"/>
            <w:vAlign w:val="bottom"/>
          </w:tcPr>
          <w:p w14:paraId="51C3F4AB" w14:textId="77777777" w:rsidR="006A56C2" w:rsidRPr="002A4306" w:rsidRDefault="006A56C2" w:rsidP="003040E8">
            <w:pPr>
              <w:rPr>
                <w:b/>
                <w:bCs/>
                <w:color w:val="000000"/>
                <w:sz w:val="14"/>
                <w:szCs w:val="16"/>
              </w:rPr>
            </w:pPr>
          </w:p>
        </w:tc>
        <w:tc>
          <w:tcPr>
            <w:tcW w:w="45pt"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t>sensorElTime-LivingRoom</w:t>
            </w:r>
          </w:p>
        </w:tc>
        <w:tc>
          <w:tcPr>
            <w:tcW w:w="45pt" w:type="dxa"/>
            <w:shd w:val="clear" w:color="auto" w:fill="auto"/>
            <w:vAlign w:val="bottom"/>
          </w:tcPr>
          <w:p w14:paraId="109E6649" w14:textId="77777777" w:rsidR="006A56C2" w:rsidRPr="002A4306" w:rsidRDefault="006A56C2" w:rsidP="003040E8">
            <w:pPr>
              <w:rPr>
                <w:b/>
                <w:bCs/>
                <w:color w:val="000000"/>
                <w:sz w:val="14"/>
                <w:szCs w:val="16"/>
              </w:rPr>
            </w:pPr>
          </w:p>
        </w:tc>
        <w:tc>
          <w:tcPr>
            <w:tcW w:w="49.50pt" w:type="dxa"/>
            <w:shd w:val="clear" w:color="auto" w:fill="auto"/>
            <w:vAlign w:val="bottom"/>
          </w:tcPr>
          <w:p w14:paraId="27C6AA6E" w14:textId="77777777" w:rsidR="006A56C2" w:rsidRPr="002A4306" w:rsidRDefault="006A56C2" w:rsidP="003040E8">
            <w:pPr>
              <w:rPr>
                <w:b/>
                <w:bCs/>
                <w:color w:val="000000"/>
                <w:sz w:val="14"/>
                <w:szCs w:val="16"/>
              </w:rPr>
            </w:pPr>
          </w:p>
        </w:tc>
        <w:tc>
          <w:tcPr>
            <w:tcW w:w="45pt" w:type="dxa"/>
            <w:shd w:val="clear" w:color="auto" w:fill="auto"/>
          </w:tcPr>
          <w:p w14:paraId="0B850260" w14:textId="77777777" w:rsidR="006A56C2" w:rsidRPr="002A4306" w:rsidRDefault="006A56C2" w:rsidP="003040E8">
            <w:pPr>
              <w:rPr>
                <w:b/>
                <w:bCs/>
                <w:color w:val="000000"/>
                <w:sz w:val="14"/>
                <w:szCs w:val="16"/>
              </w:rPr>
            </w:pPr>
          </w:p>
        </w:tc>
        <w:tc>
          <w:tcPr>
            <w:tcW w:w="46.05pt"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sensorElTime-Office</w:t>
            </w:r>
          </w:p>
        </w:tc>
        <w:tc>
          <w:tcPr>
            <w:tcW w:w="45pt" w:type="dxa"/>
            <w:shd w:val="clear" w:color="auto" w:fill="auto"/>
            <w:vAlign w:val="bottom"/>
          </w:tcPr>
          <w:p w14:paraId="44FF9C87" w14:textId="77777777" w:rsidR="006A56C2" w:rsidRPr="002A4306" w:rsidRDefault="006A56C2" w:rsidP="003040E8">
            <w:pPr>
              <w:rPr>
                <w:b/>
                <w:bCs/>
                <w:color w:val="000000"/>
                <w:sz w:val="14"/>
                <w:szCs w:val="16"/>
              </w:rPr>
            </w:pPr>
          </w:p>
        </w:tc>
        <w:tc>
          <w:tcPr>
            <w:tcW w:w="49.50pt" w:type="dxa"/>
            <w:shd w:val="clear" w:color="auto" w:fill="auto"/>
            <w:vAlign w:val="bottom"/>
          </w:tcPr>
          <w:p w14:paraId="1D24CA8D" w14:textId="77777777" w:rsidR="006A56C2" w:rsidRPr="002A4306" w:rsidRDefault="006A56C2" w:rsidP="003040E8">
            <w:pPr>
              <w:rPr>
                <w:b/>
                <w:bCs/>
                <w:color w:val="000000"/>
                <w:sz w:val="14"/>
                <w:szCs w:val="16"/>
              </w:rPr>
            </w:pPr>
          </w:p>
        </w:tc>
        <w:tc>
          <w:tcPr>
            <w:tcW w:w="45pt" w:type="dxa"/>
            <w:shd w:val="clear" w:color="auto" w:fill="auto"/>
          </w:tcPr>
          <w:p w14:paraId="277B3F18" w14:textId="77777777" w:rsidR="006A56C2" w:rsidRPr="002A4306" w:rsidRDefault="006A56C2" w:rsidP="003040E8">
            <w:pPr>
              <w:rPr>
                <w:b/>
                <w:bCs/>
                <w:color w:val="000000"/>
                <w:sz w:val="14"/>
                <w:szCs w:val="16"/>
              </w:rPr>
            </w:pPr>
          </w:p>
        </w:tc>
        <w:tc>
          <w:tcPr>
            <w:tcW w:w="46.05pt"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45pt" w:type="dxa"/>
            <w:shd w:val="clear" w:color="auto" w:fill="auto"/>
            <w:vAlign w:val="bottom"/>
          </w:tcPr>
          <w:p w14:paraId="4D2C3529" w14:textId="77777777" w:rsidR="006A56C2" w:rsidRPr="002A4306" w:rsidRDefault="006A56C2" w:rsidP="003040E8">
            <w:pPr>
              <w:rPr>
                <w:b/>
                <w:bCs/>
                <w:color w:val="000000"/>
                <w:sz w:val="14"/>
                <w:szCs w:val="16"/>
              </w:rPr>
            </w:pPr>
          </w:p>
        </w:tc>
        <w:tc>
          <w:tcPr>
            <w:tcW w:w="49.50pt" w:type="dxa"/>
            <w:shd w:val="clear" w:color="auto" w:fill="auto"/>
            <w:vAlign w:val="bottom"/>
          </w:tcPr>
          <w:p w14:paraId="3400523E" w14:textId="77777777" w:rsidR="006A56C2" w:rsidRPr="002A4306" w:rsidRDefault="006A56C2" w:rsidP="003040E8">
            <w:pPr>
              <w:rPr>
                <w:b/>
                <w:bCs/>
                <w:color w:val="000000"/>
                <w:sz w:val="14"/>
                <w:szCs w:val="16"/>
              </w:rPr>
            </w:pPr>
          </w:p>
        </w:tc>
        <w:tc>
          <w:tcPr>
            <w:tcW w:w="45pt"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45pt" w:type="dxa"/>
            <w:shd w:val="clear" w:color="auto" w:fill="auto"/>
            <w:vAlign w:val="bottom"/>
          </w:tcPr>
          <w:p w14:paraId="18DA73D1" w14:textId="77777777" w:rsidR="006A56C2" w:rsidRPr="002A4306" w:rsidRDefault="006A56C2" w:rsidP="003040E8">
            <w:pPr>
              <w:rPr>
                <w:b/>
                <w:bCs/>
                <w:color w:val="000000"/>
                <w:sz w:val="14"/>
                <w:szCs w:val="16"/>
              </w:rPr>
            </w:pPr>
          </w:p>
        </w:tc>
        <w:tc>
          <w:tcPr>
            <w:tcW w:w="49.50pt" w:type="dxa"/>
            <w:shd w:val="clear" w:color="auto" w:fill="auto"/>
            <w:vAlign w:val="bottom"/>
          </w:tcPr>
          <w:p w14:paraId="0F99D1A6" w14:textId="77777777" w:rsidR="006A56C2" w:rsidRPr="002A4306" w:rsidRDefault="006A56C2" w:rsidP="003040E8">
            <w:pPr>
              <w:rPr>
                <w:b/>
                <w:bCs/>
                <w:color w:val="000000"/>
                <w:sz w:val="14"/>
                <w:szCs w:val="16"/>
              </w:rPr>
            </w:pPr>
          </w:p>
        </w:tc>
        <w:tc>
          <w:tcPr>
            <w:tcW w:w="45pt"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21D21FE3" w14:textId="54C98A42" w:rsidR="006A56C2" w:rsidRPr="00C329A1" w:rsidRDefault="006A56C2" w:rsidP="006A56C2">
      <w:pPr>
        <w:jc w:val="both"/>
      </w:pPr>
      <w:r w:rsidRPr="00C329A1">
        <w:lastRenderedPageBreak/>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0D25AA25" w:rsidR="006A56C2" w:rsidRPr="00C329A1" w:rsidRDefault="006A56C2" w:rsidP="006A56C2"/>
    <w:p w14:paraId="3EB44D3C" w14:textId="2B2FEF83"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262BF489"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8E19AE8"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2DDFAE5D" w:rsidR="009A52B8" w:rsidRDefault="009A52B8" w:rsidP="006A56C2">
      <w:pPr>
        <w:jc w:val="both"/>
      </w:pPr>
    </w:p>
    <w:p w14:paraId="7D2D6C27" w14:textId="4DDBEF2B" w:rsidR="00C17C8B" w:rsidRDefault="00C17C8B" w:rsidP="006A56C2">
      <w:pPr>
        <w:jc w:val="both"/>
        <w:rPr>
          <w:noProof/>
        </w:rPr>
      </w:pPr>
      <w:r>
        <w:rPr>
          <w:noProof/>
        </w:rPr>
        <w:t xml:space="preserve">The Gini Importance, also known as the Mean Decrease in Impuritiy (MDI) computes the </w:t>
      </w:r>
      <w:r w:rsidR="000369FB">
        <w:rPr>
          <w:noProof/>
        </w:rPr>
        <w:t xml:space="preserve">sum over the quanitity of splits for finding the </w:t>
      </w:r>
      <w:r>
        <w:rPr>
          <w:noProof/>
        </w:rPr>
        <w:t>importance of each feature</w:t>
      </w:r>
      <w:r w:rsidR="000369FB">
        <w:rPr>
          <w:noProof/>
        </w:rPr>
        <w:t>. It includes the feature with proportionally the sample splits.</w:t>
      </w:r>
    </w:p>
    <w:p w14:paraId="556C1F98" w14:textId="185DECEC" w:rsidR="000369FB" w:rsidRDefault="000369FB" w:rsidP="006A56C2">
      <w:pPr>
        <w:jc w:val="both"/>
        <w:rPr>
          <w:noProof/>
        </w:rPr>
      </w:pP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6CEE7119" w:rsidR="006A56C2" w:rsidRDefault="006A56C2" w:rsidP="006A56C2">
      <w:pPr>
        <w:jc w:val="both"/>
      </w:pPr>
    </w:p>
    <w:p w14:paraId="3755DCE1" w14:textId="11271093" w:rsidR="006A56C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t xml:space="preserve">nformation gain </w:t>
      </w:r>
      <w:r w:rsidR="007B6B72">
        <w:t xml:space="preserve">from each decision tree </w:t>
      </w:r>
      <w:r>
        <w:t>is measure</w:t>
      </w:r>
      <w:r w:rsidR="007B6B72">
        <w:t>d</w:t>
      </w:r>
      <w:r>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by the information gain or entropy. While training, thus, the </w:t>
      </w:r>
      <w:r w:rsidRPr="00DD083E">
        <w:t>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11E988CB" w:rsidR="006A56C2" w:rsidRPr="00F40B92" w:rsidRDefault="006A56C2" w:rsidP="006A56C2">
      <w:pPr>
        <w:pStyle w:val="BodyText"/>
      </w:pPr>
      <w:r>
        <w:rPr>
          <w:noProof/>
          <w:lang w:val="en-US" w:eastAsia="en-US"/>
        </w:rPr>
        <w:drawing>
          <wp:inline distT="0" distB="0" distL="0" distR="0" wp14:anchorId="30AB7E7E" wp14:editId="51B02C4B">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219CDABA"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w:t>
      </w:r>
      <w:r w:rsidR="005F48B4">
        <w:rPr>
          <w:b/>
          <w:sz w:val="16"/>
        </w:rPr>
        <w:t>feature rank</w:t>
      </w:r>
      <w:r w:rsidR="005F48B4">
        <w:rPr>
          <w:b/>
          <w:sz w:val="16"/>
          <w:lang w:val="en-US"/>
        </w:rPr>
        <w:t>ing</w:t>
      </w:r>
      <w:r>
        <w:rPr>
          <w:b/>
          <w:sz w:val="16"/>
        </w:rPr>
        <w:t xml:space="preserve">: based on </w:t>
      </w:r>
      <w:r w:rsidRPr="00F40B92">
        <w:rPr>
          <w:b/>
          <w:sz w:val="16"/>
        </w:rPr>
        <w:t>Importance Score</w:t>
      </w:r>
    </w:p>
    <w:p w14:paraId="6CF5C974" w14:textId="716B67AD"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1A204D79"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rank</w:t>
      </w:r>
      <w:r w:rsidR="005F48B4">
        <w:rPr>
          <w:b/>
          <w:sz w:val="16"/>
          <w:lang w:val="en-US"/>
        </w:rPr>
        <w:t>ing</w:t>
      </w:r>
      <w:r>
        <w:rPr>
          <w:b/>
          <w:sz w:val="16"/>
        </w:rPr>
        <w:t xml:space="preserve">: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353F584C"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w:t>
      </w:r>
      <w:r w:rsidR="005F48B4">
        <w:t xml:space="preserve">according to </w:t>
      </w:r>
      <w:r w:rsidR="004434A7">
        <w:t xml:space="preserve">the </w:t>
      </w:r>
      <w:r w:rsidR="005F48B4">
        <w:t xml:space="preserve">respective </w:t>
      </w:r>
      <w:r w:rsidR="004434A7">
        <w:t xml:space="preserve">feature sets </w:t>
      </w:r>
      <w:r w:rsidR="005F48B4">
        <w:t xml:space="preserve">through </w:t>
      </w:r>
      <w:r w:rsidR="004434A7">
        <w:t xml:space="preserve">each feature selection approaches are fed into the </w:t>
      </w:r>
      <w:r w:rsidR="005F48B4">
        <w:t xml:space="preserve">selected </w:t>
      </w:r>
      <w:r w:rsidR="004434A7">
        <w:t xml:space="preserve">classifier models. </w:t>
      </w:r>
      <w:r w:rsidR="005D4842">
        <w:t xml:space="preserve"> </w:t>
      </w:r>
    </w:p>
    <w:p w14:paraId="5A2B1A79" w14:textId="175DA6A3" w:rsidR="00E64CAB" w:rsidRDefault="00E64CAB" w:rsidP="006A56C2">
      <w:pPr>
        <w:jc w:val="both"/>
      </w:pPr>
      <w:r>
        <w:rPr>
          <w:noProof/>
        </w:rPr>
        <w:drawing>
          <wp:anchor distT="0" distB="0" distL="114300" distR="114300" simplePos="0" relativeHeight="251663360" behindDoc="0" locked="0" layoutInCell="1" allowOverlap="1" wp14:anchorId="5F1C1370" wp14:editId="7ECE8876">
            <wp:simplePos x="0" y="0"/>
            <wp:positionH relativeFrom="margin">
              <wp:align>right</wp:align>
            </wp:positionH>
            <wp:positionV relativeFrom="paragraph">
              <wp:posOffset>90805</wp:posOffset>
            </wp:positionV>
            <wp:extent cx="3200400" cy="1809750"/>
            <wp:effectExtent l="0" t="0" r="0" b="0"/>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Capture.PNG"/>
                    <pic:cNvPicPr/>
                  </pic:nvPicPr>
                  <pic:blipFill rotWithShape="1">
                    <a:blip r:embed="rId12">
                      <a:extLst>
                        <a:ext uri="{28A0092B-C50C-407E-A947-70E740481C1C}">
                          <a14:useLocalDpi xmlns:a14="http://schemas.microsoft.com/office/drawing/2010/main" val="0"/>
                        </a:ext>
                      </a:extLst>
                    </a:blip>
                    <a:srcRect l="3.272%" t="7.003%" r="3.332%" b="4.295%"/>
                    <a:stretch/>
                  </pic:blipFill>
                  <pic:spPr bwMode="auto">
                    <a:xfrm>
                      <a:off x="0" y="0"/>
                      <a:ext cx="320040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6BFD75" w14:textId="7C6DB249" w:rsidR="00E64CAB" w:rsidRDefault="00E64CAB" w:rsidP="00E64CAB">
      <w:pPr>
        <w:jc w:val="both"/>
      </w:pPr>
    </w:p>
    <w:p w14:paraId="74E0098A" w14:textId="24DBDB36"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0C8D413F" w:rsidR="00D02E0E" w:rsidRDefault="00D02E0E" w:rsidP="00F34C99">
      <w:pPr>
        <w:jc w:val="both"/>
        <w:rPr>
          <w:b/>
          <w:sz w:val="16"/>
        </w:rPr>
      </w:pPr>
    </w:p>
    <w:p w14:paraId="220CBD78" w14:textId="5DCD652E" w:rsidR="00E64CAB" w:rsidRDefault="00E64CAB" w:rsidP="00F34C99">
      <w:pPr>
        <w:jc w:val="both"/>
        <w:rPr>
          <w:b/>
          <w:sz w:val="16"/>
        </w:rPr>
      </w:pPr>
    </w:p>
    <w:p w14:paraId="2BAF8595" w14:textId="77777777" w:rsidR="00E64CAB" w:rsidRDefault="00E64CAB" w:rsidP="00F34C99">
      <w:pPr>
        <w:jc w:val="both"/>
        <w:rPr>
          <w:b/>
          <w:sz w:val="16"/>
        </w:rPr>
      </w:pPr>
    </w:p>
    <w:p w14:paraId="7C4559FB" w14:textId="5456217C" w:rsidR="006A56C2" w:rsidRDefault="006A56C2" w:rsidP="00F34C99">
      <w:pPr>
        <w:jc w:val="both"/>
        <w:rPr>
          <w:b/>
          <w:sz w:val="16"/>
        </w:rPr>
      </w:pPr>
      <w:r w:rsidRPr="005F48B4">
        <w:rPr>
          <w:b/>
          <w:sz w:val="16"/>
          <w:highlight w:val="magenta"/>
        </w:rPr>
        <w:t xml:space="preserve">Figure 5: 91% </w:t>
      </w:r>
      <w:r w:rsidR="00F34C99" w:rsidRPr="005F48B4">
        <w:rPr>
          <w:b/>
          <w:sz w:val="16"/>
          <w:highlight w:val="magenta"/>
        </w:rPr>
        <w:t xml:space="preserve">Variance Test Accuracy </w:t>
      </w:r>
      <w:r w:rsidRPr="005F48B4">
        <w:rPr>
          <w:b/>
          <w:sz w:val="16"/>
          <w:highlight w:val="magenta"/>
        </w:rPr>
        <w:t>by PCA -5 in feature set</w:t>
      </w:r>
      <w:r w:rsidR="008300B0" w:rsidRPr="005F48B4">
        <w:rPr>
          <w:b/>
          <w:sz w:val="16"/>
          <w:highlight w:val="magenta"/>
        </w:rPr>
        <w:t xml:space="preserve"> (Figure change)</w:t>
      </w:r>
    </w:p>
    <w:p w14:paraId="074F6D63" w14:textId="0238E870" w:rsidR="00E64CAB" w:rsidRPr="001A4DF9" w:rsidRDefault="00E64CAB" w:rsidP="00F34C99">
      <w:pPr>
        <w:jc w:val="both"/>
        <w:rPr>
          <w:b/>
          <w:sz w:val="16"/>
        </w:rPr>
      </w:pPr>
      <w:r>
        <w:t xml:space="preserve">This step of the methodology used Principal Component Analysis and five principal components (PCA = 5) are selected after calculation of expected variance ratio (99%) to project the reduced linear subspace. The dataset is split into train and test </w:t>
      </w:r>
      <w:r>
        <w:lastRenderedPageBreak/>
        <w:t>set, and standardized.  The evaluation is performed by a K (K=3) nearest neighbor (KNN) classifier on the 5-dimensional projected points</w:t>
      </w:r>
      <w:r w:rsidR="00A2450F">
        <w:t>.</w:t>
      </w:r>
    </w:p>
    <w:p w14:paraId="0B99F34A" w14:textId="77777777" w:rsidR="006A56C2" w:rsidRPr="000E7A8A" w:rsidRDefault="00FA016F" w:rsidP="006A56C2">
      <w:pPr>
        <w:jc w:val="both"/>
      </w:pPr>
      <w:r>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scikit-learn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12F9AE14" w14:textId="77777777" w:rsidR="005F48B4" w:rsidRDefault="006A56C2" w:rsidP="006A56C2">
      <w:pPr>
        <w:jc w:val="both"/>
      </w:pPr>
      <w:r w:rsidRPr="005F48B4">
        <w:rPr>
          <w:highlight w:val="magenta"/>
        </w:rPr>
        <w:t xml:space="preserve">The performance of the </w:t>
      </w:r>
      <w:r w:rsidR="005F48B4" w:rsidRPr="005F48B4">
        <w:rPr>
          <w:highlight w:val="magenta"/>
        </w:rPr>
        <w:t>three classifier</w:t>
      </w:r>
      <w:r w:rsidRPr="005F48B4">
        <w:rPr>
          <w:highlight w:val="magenta"/>
        </w:rPr>
        <w:t xml:space="preserve"> model on 3 datasets</w:t>
      </w:r>
      <w:r>
        <w:t xml:space="preserve"> is evaluated through four key metrics of accuracy: </w:t>
      </w:r>
      <w:r w:rsidRPr="00F0769D">
        <w:rPr>
          <w:i/>
        </w:rPr>
        <w:t>precision, recall, f1-score and suppor</w:t>
      </w:r>
      <w:r>
        <w:rPr>
          <w:i/>
        </w:rPr>
        <w:t xml:space="preserve">t. </w:t>
      </w:r>
      <w:r>
        <w:t xml:space="preserve">The confusion matrix and evaluation metrics are presented here on the basis of the different </w:t>
      </w:r>
      <w:r w:rsidR="005F48B4">
        <w:t>feature sets acquired through feature engineering mentioned before</w:t>
      </w:r>
      <w:r>
        <w:t xml:space="preserve"> and the result of classification models on those datasets. The activities are </w:t>
      </w:r>
      <w:r w:rsidR="005F48B4">
        <w:t xml:space="preserve">categorized </w:t>
      </w:r>
      <w:r>
        <w:t>into numerical values in</w:t>
      </w:r>
      <w:r w:rsidR="005F48B4">
        <w:t xml:space="preserve"> the demonstrated confusion matrix in figure 7. </w:t>
      </w:r>
      <w:r w:rsidR="00BD36D1">
        <w:t>('Cook':0,'Eat':1,'Phone':2,'Read':3,'Watch_TV':4)</w:t>
      </w:r>
      <w:r w:rsidR="005F48B4">
        <w:t xml:space="preserve">. </w:t>
      </w:r>
    </w:p>
    <w:p w14:paraId="55B9B27E" w14:textId="52F0A560"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086386"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086386"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086386"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0DDE8165" w14:textId="4D0C9B22" w:rsidR="006A56C2" w:rsidRDefault="006A56C2" w:rsidP="002A4306">
      <w:pPr>
        <w:pStyle w:val="BodyText"/>
        <w:ind w:firstLine="0pt"/>
      </w:pPr>
      <w:r>
        <w:t xml:space="preserve">Feed forward </w:t>
      </w:r>
      <w:r w:rsidR="002A4306">
        <w:t>neural network showed highest 78</w:t>
      </w:r>
      <w:r w:rsidR="0062578B">
        <w:rPr>
          <w:lang w:val="en-US"/>
        </w:rPr>
        <w:t>.5</w:t>
      </w:r>
      <w:r>
        <w:t>% accuracy on the Extra</w:t>
      </w:r>
      <w:r w:rsidR="0062578B">
        <w:rPr>
          <w:lang w:val="en-US"/>
        </w:rPr>
        <w:t xml:space="preserve"> </w:t>
      </w:r>
      <w:r>
        <w:t>Tree</w:t>
      </w:r>
      <w:r w:rsidR="0062578B">
        <w:rPr>
          <w:lang w:val="en-US"/>
        </w:rPr>
        <w:t xml:space="preserve"> </w:t>
      </w:r>
      <w:r>
        <w:t>Classifier</w:t>
      </w:r>
      <w:r w:rsidR="0062578B">
        <w:rPr>
          <w:lang w:val="en-US"/>
        </w:rPr>
        <w:t xml:space="preserve">-based </w:t>
      </w:r>
      <w:r>
        <w:t xml:space="preserve">feature set. </w:t>
      </w:r>
      <w:r w:rsidR="0062578B">
        <w:rPr>
          <w:lang w:val="en-US"/>
        </w:rPr>
        <w:t xml:space="preserve">Figure 7. explains the evaluation </w:t>
      </w:r>
      <w:r w:rsidR="0062578B" w:rsidRPr="0062578B">
        <w:rPr>
          <w:highlight w:val="yellow"/>
          <w:lang w:val="en-US"/>
        </w:rPr>
        <w:t>matrix</w:t>
      </w:r>
      <w:r w:rsidR="0062578B">
        <w:rPr>
          <w:lang w:val="en-US"/>
        </w:rPr>
        <w:t xml:space="preserve"> of the classifiers on respective feature sets. The activities in the evaluation matrix have been enlisted as: </w:t>
      </w:r>
      <w:r w:rsidR="0062578B" w:rsidRPr="0062578B">
        <w:rPr>
          <w:highlight w:val="yellow"/>
          <w:lang w:val="en-US"/>
        </w:rPr>
        <w:t xml:space="preserve">0. </w:t>
      </w:r>
      <w:r w:rsidR="0062578B" w:rsidRPr="00330BF7">
        <w:rPr>
          <w:highlight w:val="red"/>
          <w:lang w:val="en-US"/>
        </w:rPr>
        <w:t>1., 2., 3., 4., (name of the activities)</w:t>
      </w:r>
      <w:r w:rsidR="0062578B">
        <w:rPr>
          <w:lang w:val="en-US"/>
        </w:rPr>
        <w:t xml:space="preserve"> Thus</w:t>
      </w:r>
      <w:r w:rsidR="00330BF7">
        <w:rPr>
          <w:lang w:val="en-US"/>
        </w:rPr>
        <w:t>, the obtained result can easily be understood that</w:t>
      </w:r>
      <w:r>
        <w:t xml:space="preserve"> activity </w:t>
      </w:r>
      <w:r w:rsidRPr="00330BF7">
        <w:rPr>
          <w:highlight w:val="red"/>
        </w:rPr>
        <w:t>0, 2 and 4</w:t>
      </w:r>
      <w:r w:rsidR="00330BF7">
        <w:rPr>
          <w:highlight w:val="red"/>
          <w:lang w:val="en-US"/>
        </w:rPr>
        <w:t xml:space="preserve"> </w:t>
      </w:r>
      <w:r w:rsidR="00330BF7" w:rsidRPr="00330BF7">
        <w:rPr>
          <w:highlight w:val="red"/>
          <w:lang w:val="en-US"/>
        </w:rPr>
        <w:t>(name of the activities)</w:t>
      </w:r>
      <w:r>
        <w:t>,</w:t>
      </w:r>
      <w:r w:rsidR="00E41104">
        <w:rPr>
          <w:lang w:val="en-US"/>
        </w:rPr>
        <w:t xml:space="preserve"> </w:t>
      </w:r>
      <w:r w:rsidR="00E41104" w:rsidRPr="00E41104">
        <w:rPr>
          <w:color w:val="FF0000"/>
          <w:lang w:val="en-US"/>
        </w:rPr>
        <w:t>are</w:t>
      </w:r>
      <w:r w:rsidRPr="00E41104">
        <w:rPr>
          <w:color w:val="FF0000"/>
        </w:rPr>
        <w:t xml:space="preserve"> above 80% f1-score shows that the classification accuracy of MLP classifier is higher for this set of activities</w:t>
      </w:r>
      <w:r w:rsidR="00E41104">
        <w:rPr>
          <w:color w:val="FF0000"/>
          <w:lang w:val="en-US"/>
        </w:rPr>
        <w:t xml:space="preserve"> </w:t>
      </w:r>
      <w:r w:rsidR="00E41104" w:rsidRPr="00E41104">
        <w:rPr>
          <w:color w:val="FF0000"/>
          <w:u w:val="single"/>
          <w:lang w:val="en-US"/>
        </w:rPr>
        <w:t>(meaning not clear)</w:t>
      </w:r>
      <w:r>
        <w:t xml:space="preserve">. 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00F506FE" w14:textId="77777777" w:rsidR="0048134D" w:rsidRDefault="0048134D" w:rsidP="0048134D">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w:t>
      </w:r>
    </w:p>
    <w:p w14:paraId="5319E4C9" w14:textId="77777777" w:rsidR="0048134D" w:rsidRPr="00D027DD" w:rsidRDefault="0048134D" w:rsidP="0048134D">
      <w:pPr>
        <w:jc w:val="start"/>
      </w:pPr>
      <w:r>
        <w:lastRenderedPageBreak/>
        <w:t xml:space="preserve">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 </w:t>
      </w:r>
    </w:p>
    <w:p w14:paraId="236ADACC" w14:textId="415B61A4" w:rsidR="0048134D" w:rsidRDefault="00D00577" w:rsidP="002A4306">
      <w:pPr>
        <w:pStyle w:val="BodyText"/>
        <w:ind w:firstLine="0pt"/>
      </w:pPr>
      <w:r>
        <w:rPr>
          <w:noProof/>
          <w:lang w:val="en-US" w:eastAsia="en-US"/>
        </w:rPr>
        <w:drawing>
          <wp:anchor distT="0" distB="0" distL="114300" distR="114300" simplePos="0" relativeHeight="251662336" behindDoc="0" locked="0" layoutInCell="1" allowOverlap="1" wp14:anchorId="303333A1" wp14:editId="002F78A0">
            <wp:simplePos x="0" y="0"/>
            <wp:positionH relativeFrom="column">
              <wp:posOffset>204555</wp:posOffset>
            </wp:positionH>
            <wp:positionV relativeFrom="paragraph">
              <wp:posOffset>8331</wp:posOffset>
            </wp:positionV>
            <wp:extent cx="2784144" cy="3722370"/>
            <wp:effectExtent l="0" t="0" r="0" b="0"/>
            <wp:wrapNone/>
            <wp:docPr id="2" name="Picture 2" descr="Pca5_NN_Accur(ExtraTre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79" cy="37440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1436D" w14:textId="73B3B92C" w:rsidR="00D00577" w:rsidRDefault="00D00577" w:rsidP="00407A75">
      <w:pPr>
        <w:pStyle w:val="BodyText"/>
        <w:ind w:start="36pt"/>
      </w:pPr>
    </w:p>
    <w:p w14:paraId="3EC7EF28" w14:textId="29A98891" w:rsidR="00D00577" w:rsidRDefault="00D00577" w:rsidP="00407A75">
      <w:pPr>
        <w:pStyle w:val="BodyText"/>
        <w:ind w:start="36pt"/>
      </w:pPr>
    </w:p>
    <w:p w14:paraId="75AD5EF4" w14:textId="77777777" w:rsidR="00D00577" w:rsidRDefault="00D00577" w:rsidP="00407A75">
      <w:pPr>
        <w:pStyle w:val="BodyText"/>
        <w:ind w:start="36pt"/>
      </w:pPr>
    </w:p>
    <w:p w14:paraId="5E1042D5" w14:textId="5F840343" w:rsidR="00D00577" w:rsidRDefault="00D00577" w:rsidP="00407A75">
      <w:pPr>
        <w:pStyle w:val="BodyText"/>
        <w:ind w:start="36pt"/>
      </w:pPr>
    </w:p>
    <w:p w14:paraId="3D33898E" w14:textId="77777777" w:rsidR="00D00577" w:rsidRDefault="00D00577" w:rsidP="00407A75">
      <w:pPr>
        <w:pStyle w:val="BodyText"/>
        <w:ind w:start="36pt"/>
      </w:pPr>
    </w:p>
    <w:p w14:paraId="5583B21C" w14:textId="5F423747" w:rsidR="00D00577" w:rsidRDefault="00D00577" w:rsidP="00407A75">
      <w:pPr>
        <w:pStyle w:val="BodyText"/>
        <w:ind w:start="36pt"/>
      </w:pPr>
    </w:p>
    <w:p w14:paraId="2486E663" w14:textId="69BDB129" w:rsidR="00D00577" w:rsidRDefault="00D00577" w:rsidP="00407A75">
      <w:pPr>
        <w:pStyle w:val="BodyText"/>
        <w:ind w:start="36pt"/>
      </w:pPr>
    </w:p>
    <w:p w14:paraId="2D4250E8" w14:textId="7EC6D3A4" w:rsidR="00D00577" w:rsidRDefault="00D00577" w:rsidP="00407A75">
      <w:pPr>
        <w:pStyle w:val="BodyText"/>
        <w:ind w:start="36pt"/>
      </w:pPr>
    </w:p>
    <w:p w14:paraId="2CB22A99" w14:textId="4A18F856" w:rsidR="00D00577" w:rsidRDefault="00D00577" w:rsidP="00407A75">
      <w:pPr>
        <w:pStyle w:val="BodyText"/>
        <w:ind w:start="36pt"/>
      </w:pPr>
    </w:p>
    <w:p w14:paraId="3AFBE365" w14:textId="6C4F5F99" w:rsidR="00D00577" w:rsidRDefault="00D00577" w:rsidP="00407A75">
      <w:pPr>
        <w:pStyle w:val="BodyText"/>
        <w:ind w:start="36pt"/>
      </w:pPr>
    </w:p>
    <w:p w14:paraId="3C135C7B" w14:textId="3F165B65" w:rsidR="00D00577" w:rsidRDefault="00D00577" w:rsidP="00407A75">
      <w:pPr>
        <w:pStyle w:val="BodyText"/>
        <w:ind w:start="36pt"/>
      </w:pPr>
    </w:p>
    <w:p w14:paraId="57BD0430" w14:textId="09567EC1" w:rsidR="00D00577" w:rsidRDefault="00D00577" w:rsidP="00407A75">
      <w:pPr>
        <w:pStyle w:val="BodyText"/>
        <w:ind w:start="36pt"/>
      </w:pPr>
    </w:p>
    <w:p w14:paraId="5649795E" w14:textId="5BC20162" w:rsidR="00D00577" w:rsidRDefault="00D00577" w:rsidP="00407A75">
      <w:pPr>
        <w:pStyle w:val="BodyText"/>
        <w:ind w:start="36pt"/>
      </w:pPr>
    </w:p>
    <w:p w14:paraId="3CBBFE91" w14:textId="77777777" w:rsidR="00D00577" w:rsidRDefault="00D00577" w:rsidP="00407A75">
      <w:pPr>
        <w:pStyle w:val="BodyText"/>
        <w:ind w:start="36pt"/>
      </w:pPr>
    </w:p>
    <w:p w14:paraId="6A275BFB" w14:textId="0E7EFA6A" w:rsidR="00D00577" w:rsidRDefault="00D00577" w:rsidP="00407A75">
      <w:pPr>
        <w:pStyle w:val="BodyText"/>
        <w:ind w:start="36pt"/>
      </w:pPr>
    </w:p>
    <w:p w14:paraId="474D5867" w14:textId="2339356E" w:rsidR="00D00577" w:rsidRDefault="00D00577" w:rsidP="00407A75">
      <w:pPr>
        <w:pStyle w:val="BodyText"/>
        <w:ind w:start="36pt"/>
      </w:pPr>
    </w:p>
    <w:p w14:paraId="55589901" w14:textId="79014906" w:rsidR="006A56C2" w:rsidRDefault="006A56C2" w:rsidP="00407A75">
      <w:pPr>
        <w:pStyle w:val="BodyText"/>
        <w:ind w:start="36pt"/>
      </w:pPr>
    </w:p>
    <w:p w14:paraId="42F28D7C" w14:textId="77777777" w:rsidR="006A56C2" w:rsidRDefault="006A56C2" w:rsidP="0048134D">
      <w:pPr>
        <w:pStyle w:val="BodyText"/>
        <w:ind w:start="14.40pt"/>
        <w:rPr>
          <w:b/>
          <w:sz w:val="16"/>
        </w:rPr>
      </w:pPr>
      <w:r>
        <w:rPr>
          <w:b/>
          <w:sz w:val="16"/>
        </w:rPr>
        <w:t>Figure 7</w:t>
      </w:r>
      <w:r w:rsidRPr="001A4DF9">
        <w:rPr>
          <w:b/>
          <w:sz w:val="16"/>
        </w:rPr>
        <w:t xml:space="preserve">: Evaluation Metric of Neural Network on Extra Tree Classifier Feature set. </w:t>
      </w:r>
    </w:p>
    <w:p w14:paraId="6E2AAAE1" w14:textId="77777777" w:rsidR="002A4306" w:rsidRDefault="002A4306" w:rsidP="002A4306">
      <w:pPr>
        <w:jc w:val="both"/>
      </w:pPr>
    </w:p>
    <w:p w14:paraId="75EA7BF6" w14:textId="0173AE32" w:rsidR="006A56C2" w:rsidRPr="00C329A1" w:rsidRDefault="0048134D" w:rsidP="006A56C2">
      <w:pPr>
        <w:jc w:val="start"/>
        <w:rPr>
          <w:b/>
          <w:sz w:val="16"/>
        </w:rPr>
      </w:pPr>
      <w:r>
        <w:rPr>
          <w:b/>
          <w:sz w:val="16"/>
        </w:rPr>
        <w:t>Table 4</w:t>
      </w:r>
      <w:r w:rsidR="006A56C2" w:rsidRPr="00C329A1">
        <w:rPr>
          <w:b/>
          <w:sz w:val="16"/>
        </w:rPr>
        <w:t xml:space="preserve">: Comparison of </w:t>
      </w:r>
      <w:r w:rsidR="00D0495A">
        <w:rPr>
          <w:b/>
          <w:sz w:val="16"/>
        </w:rPr>
        <w:t xml:space="preserve">Percentage in </w:t>
      </w:r>
      <w:r w:rsidR="006A56C2" w:rsidRPr="00C329A1">
        <w:rPr>
          <w:b/>
          <w:sz w:val="16"/>
        </w:rPr>
        <w:t>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3040E8">
        <w:tc>
          <w:tcPr>
            <w:tcW w:w="54pt" w:type="dxa"/>
            <w:shd w:val="clear" w:color="auto" w:fill="auto"/>
          </w:tcPr>
          <w:p w14:paraId="3FA280E2"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088E5D3E"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 xml:space="preserve">Original Set of </w:t>
            </w:r>
            <w:r w:rsidR="003E700D">
              <w:rPr>
                <w:b/>
                <w:bCs/>
                <w:color w:val="000000"/>
                <w:spacing w:val="-1"/>
                <w:sz w:val="12"/>
                <w:szCs w:val="12"/>
                <w:lang w:eastAsia="x-none"/>
              </w:rPr>
              <w:t xml:space="preserve">35 </w:t>
            </w:r>
            <w:r w:rsidRPr="00ED13B6">
              <w:rPr>
                <w:b/>
                <w:bCs/>
                <w:color w:val="000000"/>
                <w:spacing w:val="-1"/>
                <w:sz w:val="12"/>
                <w:szCs w:val="12"/>
                <w:lang w:val="x-none" w:eastAsia="x-none"/>
              </w:rPr>
              <w:t>Features</w:t>
            </w:r>
          </w:p>
        </w:tc>
        <w:tc>
          <w:tcPr>
            <w:tcW w:w="48.50pt" w:type="dxa"/>
            <w:shd w:val="clear" w:color="auto" w:fill="auto"/>
            <w:vAlign w:val="center"/>
          </w:tcPr>
          <w:p w14:paraId="56450E6F"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3040E8">
        <w:tc>
          <w:tcPr>
            <w:tcW w:w="54pt" w:type="dxa"/>
            <w:shd w:val="clear" w:color="auto" w:fill="auto"/>
          </w:tcPr>
          <w:p w14:paraId="24310368"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3040E8">
        <w:tc>
          <w:tcPr>
            <w:tcW w:w="54pt" w:type="dxa"/>
            <w:shd w:val="clear" w:color="auto" w:fill="auto"/>
          </w:tcPr>
          <w:p w14:paraId="68D3F435"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3040E8">
        <w:tc>
          <w:tcPr>
            <w:tcW w:w="54pt" w:type="dxa"/>
            <w:shd w:val="clear" w:color="auto" w:fill="auto"/>
          </w:tcPr>
          <w:p w14:paraId="20DA8392"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3040E8">
        <w:tc>
          <w:tcPr>
            <w:tcW w:w="54pt" w:type="dxa"/>
            <w:shd w:val="clear" w:color="auto" w:fill="auto"/>
          </w:tcPr>
          <w:p w14:paraId="3977757E"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3040E8">
        <w:tc>
          <w:tcPr>
            <w:tcW w:w="54pt" w:type="dxa"/>
            <w:shd w:val="clear" w:color="auto" w:fill="auto"/>
          </w:tcPr>
          <w:p w14:paraId="036BD9AB"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77777777" w:rsidR="006A56C2" w:rsidRDefault="006A56C2" w:rsidP="006A56C2">
      <w:pPr>
        <w:pStyle w:val="Heading1"/>
        <w:ind w:firstLine="10.80pt"/>
      </w:pPr>
      <w:r>
        <w:t>Conclusion</w:t>
      </w:r>
    </w:p>
    <w:p w14:paraId="40788532" w14:textId="124991CE" w:rsidR="006A56C2" w:rsidRDefault="006A56C2" w:rsidP="006A56C2">
      <w:pPr>
        <w:jc w:val="both"/>
      </w:pPr>
      <w:r>
        <w:t>In this paper, we</w:t>
      </w:r>
      <w:r w:rsidR="005A27D0">
        <w:t xml:space="preserve"> have</w:t>
      </w:r>
      <w:r>
        <w:t xml:space="preserve"> present</w:t>
      </w:r>
      <w:r w:rsidR="005A27D0">
        <w:t>ed</w:t>
      </w:r>
      <w:r>
        <w:t xml:space="preserve"> a </w:t>
      </w:r>
      <w:r w:rsidR="005A27D0">
        <w:t xml:space="preserve">the effects of feature selection in improving the </w:t>
      </w:r>
      <w:r>
        <w:t xml:space="preserve">performance of five classifiers </w:t>
      </w:r>
      <w:r w:rsidR="005A27D0">
        <w:t>for the domain of human activity recognition</w:t>
      </w:r>
      <w:r>
        <w:t>.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77777777" w:rsidR="006A56C2" w:rsidRPr="00ED13B6" w:rsidRDefault="006A56C2" w:rsidP="006A56C2">
      <w:pPr>
        <w:jc w:val="both"/>
      </w:pPr>
      <w:r w:rsidRPr="005A27D0">
        <w:rPr>
          <w:color w:val="FF0000"/>
        </w:rPr>
        <w:t xml:space="preserve">The future work includes preparing customized neural network approach to classify the activities and on the basis of the model, we aim to produce a robust time-series model to handle adversarial attack. The end goal of the research work is to inject adversarial attack on the model to confuse the network and identify the actual activity after the injection. </w:t>
      </w:r>
      <w:r>
        <w:t>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w:t>
      </w:r>
      <w:r>
        <w:lastRenderedPageBreak/>
        <w:t xml:space="preserve">(Basel,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G. A. Oguntala et al., "SmartWall: Novel RFID-Enabled Ambient Human Activity Recognition Using Machine Learning for Unobtrusive Health 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start="18pt" w:hanging="18pt"/>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start="18pt" w:hanging="18pt"/>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start="18pt" w:hanging="18pt"/>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start="18pt" w:hanging="18pt"/>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start="18pt" w:hanging="18pt"/>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794E69A1" w14:textId="77777777" w:rsidR="006A56C2" w:rsidRDefault="006A56C2" w:rsidP="0048134D">
      <w:pPr>
        <w:pStyle w:val="references"/>
        <w:numPr>
          <w:ilvl w:val="0"/>
          <w:numId w:val="0"/>
        </w:numPr>
        <w:sectPr w:rsidR="006A56C2" w:rsidSect="003040E8">
          <w:type w:val="continuous"/>
          <w:pgSz w:w="595.45pt" w:h="841.70pt" w:code="9"/>
          <w:pgMar w:top="54.15pt" w:right="36.55pt" w:bottom="121.35pt" w:left="36.55pt" w:header="36pt" w:footer="36pt" w:gutter="0pt"/>
          <w:cols w:num="2" w:space="18pt"/>
          <w:docGrid w:linePitch="360"/>
        </w:sectPr>
      </w:pPr>
    </w:p>
    <w:p w14:paraId="79AF1AF3" w14:textId="77777777" w:rsidR="00E11218" w:rsidRDefault="00E11218" w:rsidP="00913BCB">
      <w:pPr>
        <w:jc w:val="both"/>
      </w:pPr>
    </w:p>
    <w:sectPr w:rsidR="00E11218"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00B4F855" w14:textId="77777777" w:rsidR="00086386" w:rsidRDefault="00086386" w:rsidP="001A3B3D">
      <w:r>
        <w:separator/>
      </w:r>
    </w:p>
  </w:endnote>
  <w:endnote w:type="continuationSeparator" w:id="0">
    <w:p w14:paraId="6B325C36" w14:textId="77777777" w:rsidR="00086386" w:rsidRDefault="000863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6D97E847" w14:textId="77777777" w:rsidR="003040E8" w:rsidRPr="006F6D3D" w:rsidRDefault="003040E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67EE1EF8" w14:textId="77777777" w:rsidR="00086386" w:rsidRDefault="00086386" w:rsidP="001A3B3D">
      <w:r>
        <w:separator/>
      </w:r>
    </w:p>
  </w:footnote>
  <w:footnote w:type="continuationSeparator" w:id="0">
    <w:p w14:paraId="31F77B57" w14:textId="77777777" w:rsidR="00086386" w:rsidRDefault="000863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yMzE2MDA0sTQ0trRQ0lEKTi0uzszPAykwrwUAaQNIuCwAAAA="/>
  </w:docVars>
  <w:rsids>
    <w:rsidRoot w:val="009303D9"/>
    <w:rsid w:val="000369FB"/>
    <w:rsid w:val="0004781E"/>
    <w:rsid w:val="00053B1E"/>
    <w:rsid w:val="000717B6"/>
    <w:rsid w:val="00085C53"/>
    <w:rsid w:val="00086386"/>
    <w:rsid w:val="0008758A"/>
    <w:rsid w:val="00092D9D"/>
    <w:rsid w:val="000935AE"/>
    <w:rsid w:val="000C1E68"/>
    <w:rsid w:val="000F73DA"/>
    <w:rsid w:val="000F7479"/>
    <w:rsid w:val="00193333"/>
    <w:rsid w:val="001A2EFD"/>
    <w:rsid w:val="001A3B3D"/>
    <w:rsid w:val="001B67DC"/>
    <w:rsid w:val="002254A9"/>
    <w:rsid w:val="00233D97"/>
    <w:rsid w:val="002347A2"/>
    <w:rsid w:val="002850E3"/>
    <w:rsid w:val="002A4306"/>
    <w:rsid w:val="002D614C"/>
    <w:rsid w:val="002F183B"/>
    <w:rsid w:val="0030280E"/>
    <w:rsid w:val="003040E8"/>
    <w:rsid w:val="00330BF7"/>
    <w:rsid w:val="00354FCF"/>
    <w:rsid w:val="003908B4"/>
    <w:rsid w:val="00396800"/>
    <w:rsid w:val="003A19E2"/>
    <w:rsid w:val="003A4E87"/>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508"/>
    <w:rsid w:val="00551B7F"/>
    <w:rsid w:val="0056610F"/>
    <w:rsid w:val="00572678"/>
    <w:rsid w:val="00575BCA"/>
    <w:rsid w:val="005A27D0"/>
    <w:rsid w:val="005B0344"/>
    <w:rsid w:val="005B5112"/>
    <w:rsid w:val="005B520E"/>
    <w:rsid w:val="005D4842"/>
    <w:rsid w:val="005E2800"/>
    <w:rsid w:val="005E5869"/>
    <w:rsid w:val="005F48B4"/>
    <w:rsid w:val="006020E0"/>
    <w:rsid w:val="00605825"/>
    <w:rsid w:val="0062578B"/>
    <w:rsid w:val="00645D22"/>
    <w:rsid w:val="00651A08"/>
    <w:rsid w:val="00654204"/>
    <w:rsid w:val="00670434"/>
    <w:rsid w:val="00674200"/>
    <w:rsid w:val="006805A4"/>
    <w:rsid w:val="00693B1B"/>
    <w:rsid w:val="006A2C75"/>
    <w:rsid w:val="006A56C2"/>
    <w:rsid w:val="006B6B66"/>
    <w:rsid w:val="006D2AC9"/>
    <w:rsid w:val="006F6D3D"/>
    <w:rsid w:val="00715BEA"/>
    <w:rsid w:val="00740EEA"/>
    <w:rsid w:val="00794804"/>
    <w:rsid w:val="007B33F1"/>
    <w:rsid w:val="007B6B72"/>
    <w:rsid w:val="007B6DDA"/>
    <w:rsid w:val="007C0308"/>
    <w:rsid w:val="007C2FF2"/>
    <w:rsid w:val="007C7631"/>
    <w:rsid w:val="007D6232"/>
    <w:rsid w:val="007F1F99"/>
    <w:rsid w:val="007F768F"/>
    <w:rsid w:val="0080791D"/>
    <w:rsid w:val="00816651"/>
    <w:rsid w:val="008300B0"/>
    <w:rsid w:val="008314E7"/>
    <w:rsid w:val="00836367"/>
    <w:rsid w:val="00854146"/>
    <w:rsid w:val="0086430D"/>
    <w:rsid w:val="00873603"/>
    <w:rsid w:val="00880069"/>
    <w:rsid w:val="008A2C7D"/>
    <w:rsid w:val="008B6524"/>
    <w:rsid w:val="008C29C6"/>
    <w:rsid w:val="008C4B23"/>
    <w:rsid w:val="008F6E2C"/>
    <w:rsid w:val="00913BCB"/>
    <w:rsid w:val="009272CF"/>
    <w:rsid w:val="009303D9"/>
    <w:rsid w:val="00933C64"/>
    <w:rsid w:val="00972203"/>
    <w:rsid w:val="009812EE"/>
    <w:rsid w:val="009A52B8"/>
    <w:rsid w:val="009C6038"/>
    <w:rsid w:val="009F1D79"/>
    <w:rsid w:val="00A03627"/>
    <w:rsid w:val="00A059B3"/>
    <w:rsid w:val="00A2450F"/>
    <w:rsid w:val="00A27A97"/>
    <w:rsid w:val="00A6456F"/>
    <w:rsid w:val="00A71F15"/>
    <w:rsid w:val="00AA0FB4"/>
    <w:rsid w:val="00AE3409"/>
    <w:rsid w:val="00AF05DD"/>
    <w:rsid w:val="00B11A60"/>
    <w:rsid w:val="00B22613"/>
    <w:rsid w:val="00B2335D"/>
    <w:rsid w:val="00B44A76"/>
    <w:rsid w:val="00B768D1"/>
    <w:rsid w:val="00B85AD9"/>
    <w:rsid w:val="00BA1025"/>
    <w:rsid w:val="00BC3420"/>
    <w:rsid w:val="00BD36D1"/>
    <w:rsid w:val="00BD6589"/>
    <w:rsid w:val="00BD670B"/>
    <w:rsid w:val="00BE7D3C"/>
    <w:rsid w:val="00BF5FF6"/>
    <w:rsid w:val="00C0207F"/>
    <w:rsid w:val="00C02300"/>
    <w:rsid w:val="00C16117"/>
    <w:rsid w:val="00C17C8B"/>
    <w:rsid w:val="00C2182A"/>
    <w:rsid w:val="00C3075A"/>
    <w:rsid w:val="00C663EF"/>
    <w:rsid w:val="00C919A4"/>
    <w:rsid w:val="00C94ABB"/>
    <w:rsid w:val="00CA4392"/>
    <w:rsid w:val="00CB662D"/>
    <w:rsid w:val="00CC393F"/>
    <w:rsid w:val="00CD47EB"/>
    <w:rsid w:val="00CD68B4"/>
    <w:rsid w:val="00D00577"/>
    <w:rsid w:val="00D02E0E"/>
    <w:rsid w:val="00D0495A"/>
    <w:rsid w:val="00D2176E"/>
    <w:rsid w:val="00D24DBF"/>
    <w:rsid w:val="00D32B43"/>
    <w:rsid w:val="00D35857"/>
    <w:rsid w:val="00D375F8"/>
    <w:rsid w:val="00D632BE"/>
    <w:rsid w:val="00D72D06"/>
    <w:rsid w:val="00D7522C"/>
    <w:rsid w:val="00D7536F"/>
    <w:rsid w:val="00D76668"/>
    <w:rsid w:val="00D96EC5"/>
    <w:rsid w:val="00E07383"/>
    <w:rsid w:val="00E11218"/>
    <w:rsid w:val="00E165BC"/>
    <w:rsid w:val="00E41104"/>
    <w:rsid w:val="00E61E12"/>
    <w:rsid w:val="00E64CAB"/>
    <w:rsid w:val="00E7596C"/>
    <w:rsid w:val="00E878F2"/>
    <w:rsid w:val="00EA2B98"/>
    <w:rsid w:val="00EB394A"/>
    <w:rsid w:val="00EB3BA7"/>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61AD242-B1C9-47E4-81EB-2F72E73017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1578</TotalTime>
  <Pages>9</Pages>
  <Words>6002</Words>
  <Characters>34214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THINKPAD</cp:lastModifiedBy>
  <cp:revision>64</cp:revision>
  <dcterms:created xsi:type="dcterms:W3CDTF">2019-01-08T18:42:00Z</dcterms:created>
  <dcterms:modified xsi:type="dcterms:W3CDTF">2020-02-11T05:56:00Z</dcterms:modified>
</cp:coreProperties>
</file>