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CDABCE5" w:rsidR="009303D9" w:rsidRDefault="00DA4C7F" w:rsidP="008B6524">
      <w:pPr>
        <w:pStyle w:val="Author"/>
        <w:spacing w:before="100" w:beforeAutospacing="1" w:after="100" w:afterAutospacing="1"/>
        <w:rPr>
          <w:sz w:val="16"/>
          <w:szCs w:val="16"/>
        </w:rPr>
      </w:pPr>
      <w:r>
        <w:rPr>
          <w:rFonts w:eastAsia="MS Mincho"/>
          <w:kern w:val="48"/>
          <w:sz w:val="44"/>
          <w:szCs w:val="44"/>
        </w:rPr>
        <w:t>Comparative Classifier Model Approach on Human Activity Recognition from Ambient Intelligence Dataset</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DC6D241" w14:textId="034E6D2F" w:rsidR="004C4482" w:rsidRPr="008D6E7C" w:rsidRDefault="000039D6" w:rsidP="00807A91">
      <w:pPr>
        <w:pStyle w:val="Author"/>
        <w:spacing w:before="100" w:beforeAutospacing="1"/>
        <w:rPr>
          <w:sz w:val="18"/>
          <w:szCs w:val="18"/>
        </w:rPr>
      </w:pPr>
      <w:r>
        <w:rPr>
          <w:sz w:val="18"/>
          <w:szCs w:val="18"/>
        </w:rPr>
        <w:t xml:space="preserve"> Mahbuba Tasmin</w:t>
      </w:r>
      <w:r w:rsidR="001A3B3D" w:rsidRPr="00F847A6">
        <w:rPr>
          <w:sz w:val="18"/>
          <w:szCs w:val="18"/>
        </w:rPr>
        <w:br/>
      </w:r>
      <w:r w:rsidR="008D6E7C">
        <w:rPr>
          <w:sz w:val="18"/>
          <w:szCs w:val="18"/>
        </w:rPr>
        <w:t xml:space="preserve">ID : 1610064042                                           </w:t>
      </w:r>
      <w:r w:rsidR="00807A91" w:rsidRPr="00C90521">
        <w:rPr>
          <w:sz w:val="18"/>
          <w:szCs w:val="18"/>
        </w:rPr>
        <w:t>mahbuba.tasmin@northsouth.edu</w:t>
      </w:r>
      <w:r w:rsidR="00807A91">
        <w:rPr>
          <w:sz w:val="18"/>
          <w:szCs w:val="18"/>
        </w:rPr>
        <w:br/>
      </w:r>
      <w:r w:rsidR="00807A91">
        <w:rPr>
          <w:sz w:val="18"/>
          <w:szCs w:val="18"/>
        </w:rPr>
        <w:br/>
      </w:r>
      <w:r w:rsidR="008D6E7C">
        <w:rPr>
          <w:sz w:val="18"/>
          <w:szCs w:val="18"/>
        </w:rPr>
        <w:t xml:space="preserve">Arif-Ur Rahman Chowdhury Suhan  ID: </w:t>
      </w:r>
      <w:r w:rsidR="008D6E7C" w:rsidRPr="008D6E7C">
        <w:rPr>
          <w:sz w:val="18"/>
          <w:szCs w:val="18"/>
        </w:rPr>
        <w:t>1610437642</w:t>
      </w:r>
      <w:r w:rsidR="008D6E7C">
        <w:rPr>
          <w:sz w:val="18"/>
          <w:szCs w:val="18"/>
        </w:rPr>
        <w:t xml:space="preserve"> arif.suhan@northsouth.edu</w:t>
      </w:r>
      <w:r w:rsidR="001A3B3D" w:rsidRPr="00F847A6">
        <w:rPr>
          <w:sz w:val="18"/>
          <w:szCs w:val="18"/>
        </w:rPr>
        <w:br/>
      </w:r>
      <w:r w:rsidR="00807A91">
        <w:rPr>
          <w:sz w:val="18"/>
          <w:szCs w:val="18"/>
        </w:rPr>
        <w:br/>
      </w:r>
      <w:r w:rsidR="008D6E7C" w:rsidRPr="008D6E7C">
        <w:rPr>
          <w:sz w:val="18"/>
          <w:szCs w:val="18"/>
        </w:rPr>
        <w:t>Abdur Raufus Saleheen</w:t>
      </w:r>
      <w:r w:rsidR="008D6E7C">
        <w:rPr>
          <w:sz w:val="18"/>
          <w:szCs w:val="18"/>
        </w:rPr>
        <w:t xml:space="preserve">                                                          </w:t>
      </w:r>
      <w:r w:rsidR="00447BB9" w:rsidRPr="00F847A6">
        <w:rPr>
          <w:i/>
          <w:sz w:val="18"/>
          <w:szCs w:val="18"/>
        </w:rPr>
        <w:br/>
      </w:r>
      <w:r w:rsidR="00BE5C0D">
        <w:rPr>
          <w:sz w:val="18"/>
          <w:szCs w:val="18"/>
        </w:rPr>
        <w:t xml:space="preserve">ID: </w:t>
      </w:r>
      <w:r w:rsidR="008D6E7C" w:rsidRPr="008D6E7C">
        <w:rPr>
          <w:sz w:val="18"/>
          <w:szCs w:val="18"/>
        </w:rPr>
        <w:t>1610472642</w:t>
      </w:r>
      <w:r w:rsidR="008D6E7C">
        <w:rPr>
          <w:sz w:val="18"/>
          <w:szCs w:val="18"/>
        </w:rPr>
        <w:t xml:space="preserve">                                     </w:t>
      </w:r>
      <w:r w:rsidR="008D6E7C" w:rsidRPr="008D6E7C">
        <w:rPr>
          <w:sz w:val="18"/>
          <w:szCs w:val="18"/>
        </w:rPr>
        <w:t>abdurraufus.saleheen@northsouth.edu</w:t>
      </w:r>
      <w:r w:rsidR="00447BB9" w:rsidRPr="00F847A6">
        <w:rPr>
          <w:sz w:val="18"/>
          <w:szCs w:val="18"/>
        </w:rPr>
        <w:br/>
      </w:r>
      <w:r w:rsidR="00BD670B">
        <w:rPr>
          <w:sz w:val="18"/>
          <w:szCs w:val="18"/>
        </w:rPr>
        <w:br w:type="column"/>
      </w:r>
      <w:r w:rsidRPr="000039D6">
        <w:rPr>
          <w:sz w:val="18"/>
          <w:szCs w:val="18"/>
        </w:rPr>
        <w:t>Sharif Uddin Ruman</w:t>
      </w:r>
      <w:r w:rsidR="001A3B3D" w:rsidRPr="00F847A6">
        <w:rPr>
          <w:sz w:val="18"/>
          <w:szCs w:val="18"/>
        </w:rPr>
        <w:br/>
      </w:r>
      <w:r>
        <w:rPr>
          <w:sz w:val="18"/>
          <w:szCs w:val="18"/>
        </w:rPr>
        <w:t xml:space="preserve">ID: </w:t>
      </w:r>
      <w:r w:rsidRPr="000039D6">
        <w:rPr>
          <w:sz w:val="18"/>
          <w:szCs w:val="18"/>
        </w:rPr>
        <w:t>1611557642</w:t>
      </w:r>
      <w:r w:rsidR="008D6E7C">
        <w:rPr>
          <w:sz w:val="18"/>
          <w:szCs w:val="18"/>
        </w:rPr>
        <w:t xml:space="preserve">                                     </w:t>
      </w:r>
      <w:r w:rsidR="00807A91" w:rsidRPr="00C90521">
        <w:rPr>
          <w:sz w:val="18"/>
          <w:szCs w:val="18"/>
        </w:rPr>
        <w:t>sharif.ruman@northsouth.edu</w:t>
      </w:r>
      <w:r w:rsidR="00807A91">
        <w:rPr>
          <w:sz w:val="18"/>
          <w:szCs w:val="18"/>
        </w:rPr>
        <w:br/>
      </w:r>
      <w:r w:rsidR="00807A91">
        <w:rPr>
          <w:sz w:val="18"/>
          <w:szCs w:val="18"/>
        </w:rPr>
        <w:br/>
      </w:r>
      <w:r w:rsidR="008D6E7C">
        <w:rPr>
          <w:sz w:val="18"/>
          <w:szCs w:val="18"/>
        </w:rPr>
        <w:t>Taoseef Ishtiak                                              ID:</w:t>
      </w:r>
      <w:r w:rsidR="008D6E7C" w:rsidRPr="008D6E7C">
        <w:t xml:space="preserve"> </w:t>
      </w:r>
      <w:r w:rsidR="008D6E7C" w:rsidRPr="008D6E7C">
        <w:rPr>
          <w:sz w:val="18"/>
          <w:szCs w:val="18"/>
        </w:rPr>
        <w:t>1612142642</w:t>
      </w:r>
      <w:r w:rsidR="008D6E7C">
        <w:rPr>
          <w:sz w:val="18"/>
          <w:szCs w:val="18"/>
        </w:rPr>
        <w:t xml:space="preserve"> </w:t>
      </w:r>
      <w:r w:rsidR="006D68DE">
        <w:rPr>
          <w:sz w:val="18"/>
          <w:szCs w:val="18"/>
        </w:rPr>
        <w:t xml:space="preserve"> </w:t>
      </w:r>
      <w:r w:rsidR="008D6E7C">
        <w:rPr>
          <w:sz w:val="18"/>
          <w:szCs w:val="18"/>
        </w:rPr>
        <w:t xml:space="preserve">                                   </w:t>
      </w:r>
      <w:r w:rsidR="00807A91" w:rsidRPr="00C90521">
        <w:rPr>
          <w:sz w:val="18"/>
          <w:szCs w:val="18"/>
        </w:rPr>
        <w:t>taoseef.ishtiak@northsouth.edu</w:t>
      </w:r>
      <w:r w:rsidR="00807A91">
        <w:rPr>
          <w:sz w:val="18"/>
          <w:szCs w:val="18"/>
        </w:rPr>
        <w:br/>
      </w:r>
      <w:r w:rsidR="00807A91">
        <w:rPr>
          <w:rStyle w:val="fontstyle01"/>
        </w:rPr>
        <w:br/>
      </w:r>
      <w:r w:rsidR="00807A91">
        <w:rPr>
          <w:rStyle w:val="fontstyle01"/>
        </w:rPr>
        <w:t>Md. Sajid Ahmed</w:t>
      </w:r>
      <w:r w:rsidR="00807A91">
        <w:rPr>
          <w:rFonts w:ascii="TimesNewRomanPSMT" w:hAnsi="TimesNewRomanPSMT"/>
          <w:color w:val="000000"/>
          <w:sz w:val="18"/>
          <w:szCs w:val="18"/>
        </w:rPr>
        <w:br/>
      </w:r>
      <w:r w:rsidR="00807A91">
        <w:rPr>
          <w:rStyle w:val="fontstyle01"/>
        </w:rPr>
        <w:t>ID: 1610364642</w:t>
      </w:r>
      <w:r w:rsidR="00807A91">
        <w:rPr>
          <w:rFonts w:ascii="TimesNewRomanPSMT" w:hAnsi="TimesNewRomanPSMT"/>
          <w:color w:val="000000"/>
          <w:sz w:val="18"/>
          <w:szCs w:val="18"/>
        </w:rPr>
        <w:br/>
      </w:r>
      <w:r w:rsidR="00807A91">
        <w:rPr>
          <w:rStyle w:val="fontstyle01"/>
        </w:rPr>
        <w:t>Email: sajid.ahmed1@northsouth.edu</w:t>
      </w:r>
      <w:r w:rsidR="00807A91">
        <w:t xml:space="preserve"> </w:t>
      </w:r>
      <w:r w:rsidR="006D68DE">
        <w:rPr>
          <w:sz w:val="18"/>
          <w:szCs w:val="18"/>
        </w:rPr>
        <w:t xml:space="preserve">                                              </w:t>
      </w:r>
      <w:r w:rsidR="00447BB9" w:rsidRPr="00F847A6">
        <w:rPr>
          <w:sz w:val="18"/>
          <w:szCs w:val="18"/>
        </w:rPr>
        <w:br/>
      </w:r>
      <w:r w:rsidR="00BD670B">
        <w:rPr>
          <w:sz w:val="18"/>
          <w:szCs w:val="18"/>
        </w:rPr>
        <w:br w:type="column"/>
      </w:r>
      <w:r w:rsidRPr="000039D6">
        <w:rPr>
          <w:sz w:val="18"/>
          <w:szCs w:val="18"/>
        </w:rPr>
        <w:t>N.M. Shihab Islam</w:t>
      </w:r>
      <w:r w:rsidR="001A3B3D" w:rsidRPr="00F847A6">
        <w:rPr>
          <w:sz w:val="18"/>
          <w:szCs w:val="18"/>
        </w:rPr>
        <w:br/>
      </w:r>
      <w:r w:rsidRPr="000039D6">
        <w:rPr>
          <w:iCs/>
          <w:sz w:val="18"/>
          <w:szCs w:val="18"/>
        </w:rPr>
        <w:t>ID: 1420339042</w:t>
      </w:r>
      <w:r w:rsidR="008D6E7C">
        <w:rPr>
          <w:iCs/>
          <w:sz w:val="18"/>
          <w:szCs w:val="18"/>
        </w:rPr>
        <w:t xml:space="preserve"> shihab.islam@northsouth.edu</w:t>
      </w:r>
      <w:r w:rsidR="001A3B3D" w:rsidRPr="00F847A6">
        <w:rPr>
          <w:i/>
          <w:sz w:val="18"/>
          <w:szCs w:val="18"/>
        </w:rPr>
        <w:t xml:space="preserve"> </w:t>
      </w:r>
      <w:r w:rsidR="00807A91">
        <w:rPr>
          <w:i/>
          <w:sz w:val="18"/>
          <w:szCs w:val="18"/>
        </w:rPr>
        <w:br/>
      </w:r>
      <w:r w:rsidR="00807A91">
        <w:rPr>
          <w:i/>
          <w:sz w:val="18"/>
          <w:szCs w:val="18"/>
        </w:rPr>
        <w:br/>
      </w:r>
      <w:r w:rsidR="008D6E7C" w:rsidRPr="008D6E7C">
        <w:rPr>
          <w:sz w:val="18"/>
        </w:rPr>
        <w:t xml:space="preserve">Sifat Jahan                              </w:t>
      </w:r>
      <w:r w:rsidR="008D6E7C">
        <w:rPr>
          <w:sz w:val="18"/>
        </w:rPr>
        <w:t xml:space="preserve">              </w:t>
      </w:r>
      <w:r w:rsidR="008D6E7C" w:rsidRPr="008D6E7C">
        <w:rPr>
          <w:sz w:val="18"/>
        </w:rPr>
        <w:t xml:space="preserve">ID: 1611702642 </w:t>
      </w:r>
      <w:r w:rsidR="00807A91" w:rsidRPr="00C90521">
        <w:rPr>
          <w:sz w:val="18"/>
        </w:rPr>
        <w:t>sifat.jahan@northsouth.edu</w:t>
      </w:r>
      <w:r w:rsidR="00807A91">
        <w:rPr>
          <w:sz w:val="18"/>
          <w:szCs w:val="18"/>
        </w:rPr>
        <w:br/>
      </w:r>
      <w:r w:rsidR="00807A91">
        <w:rPr>
          <w:sz w:val="18"/>
          <w:szCs w:val="18"/>
        </w:rPr>
        <w:br/>
      </w:r>
      <w:r w:rsidR="008D6E7C" w:rsidRPr="008D6E7C">
        <w:rPr>
          <w:sz w:val="18"/>
          <w:szCs w:val="18"/>
        </w:rPr>
        <w:t>Md. Shahnawaz Zulminan</w:t>
      </w:r>
    </w:p>
    <w:p w14:paraId="6D21A93A" w14:textId="474A0585" w:rsidR="009F1D79" w:rsidRPr="008D6E7C" w:rsidRDefault="008D6E7C">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r w:rsidRPr="008D6E7C">
        <w:rPr>
          <w:sz w:val="18"/>
          <w:szCs w:val="18"/>
        </w:rPr>
        <w:t xml:space="preserve">ID: 1611708642                          </w:t>
      </w:r>
      <w:r>
        <w:rPr>
          <w:sz w:val="18"/>
          <w:szCs w:val="18"/>
        </w:rPr>
        <w:t xml:space="preserve">           </w:t>
      </w:r>
      <w:r w:rsidRPr="008D6E7C">
        <w:rPr>
          <w:sz w:val="18"/>
          <w:szCs w:val="18"/>
        </w:rPr>
        <w:t xml:space="preserve"> shahnawaz.zulminan@northsouth.edu  </w:t>
      </w: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3758CE6A" w:rsidR="00DA4C7F" w:rsidRDefault="009303D9" w:rsidP="002F59E5">
      <w:pPr>
        <w:pStyle w:val="Abstract"/>
      </w:pPr>
      <w:r>
        <w:rPr>
          <w:i/>
          <w:iCs/>
        </w:rPr>
        <w:t>Abstract</w:t>
      </w:r>
      <w:r>
        <w:t>—</w:t>
      </w:r>
      <w:r w:rsidR="00F023A8">
        <w:t xml:space="preserve"> </w:t>
      </w:r>
      <w:r w:rsidR="002F59E5">
        <w:t>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In this paper, we present a comparative model approach on classification methods from the Ambient Sensor Dataset from UCI machine learning repository to recognize human activities. Before the classifier approach, we have executed extensive data preprocessing and feature selection to produce our selected dataset for the classification. The accuracy of the three classifier models (Decision Tree, Random Forest and Nearest Neighbor) shows different accuracy scores for datasets with and without feature selection. The research output of this paper presents the necessity of data preprocessing and significant feature selection for achieving greater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2E4A516E" w14:textId="2D0309D0" w:rsidR="00B17C49" w:rsidRDefault="00B17C49" w:rsidP="00B17C49">
      <w:pPr>
        <w:jc w:val="both"/>
      </w:pPr>
      <w:r>
        <w:t xml:space="preserve">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concept provides the solution to ensuring a safe and quality life for older citizens through preventing, curing and improving wellness and health conditions of older adults by assisting them in living comfortably in their preferred environment. Another sister concept in this regard is Ambient Intelligence (AML). It presents the ability of a computing system to sense its surrounding and interact with people around.</w:t>
      </w:r>
    </w:p>
    <w:p w14:paraId="7422AFC4" w14:textId="041E0E87" w:rsidR="00B17C49" w:rsidRDefault="00B17C49" w:rsidP="00B17C49">
      <w:pPr>
        <w:jc w:val="both"/>
      </w:pPr>
      <w:r>
        <w:t>The concept of Ambient Assisted Living (AAL) and Ambient Intelligence (AML) originates at the first place from the advancement of Human Activity Recognition (HAR) through wireless sensor network and the Internet of Things (IoT)</w:t>
      </w:r>
      <w:r w:rsidR="002C07A2">
        <w:t xml:space="preserve"> </w:t>
      </w:r>
      <w:r w:rsidR="00AC3129">
        <w:t>[14]</w:t>
      </w:r>
      <w:r>
        <w:t xml:space="preserve">. </w:t>
      </w: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0D20A53C" w:rsidR="00B17C49" w:rsidRDefault="00B17C49" w:rsidP="00B17C49">
      <w:pPr>
        <w:jc w:val="both"/>
      </w:pPr>
      <w:r>
        <w:t>One major feature of activity recognition is change detection via detecting sudden change in statistical metrics (e.g. Mean and Covariance)</w:t>
      </w:r>
      <w:r w:rsidR="00AC3129">
        <w:t xml:space="preserve"> [2]</w:t>
      </w:r>
      <w:r>
        <w:t xml:space="preserve">, which represents a change in time series data within an indoor environment. Precise manipulation of the derived metrics using a robust algorithm would decide the class of activity performed within a </w:t>
      </w:r>
      <w:r w:rsidR="00AC3129">
        <w:t xml:space="preserve">timeframe. </w:t>
      </w:r>
      <w:r>
        <w:t>In general, activity recognition is a vital component of context-aware systems</w:t>
      </w:r>
      <w:r w:rsidR="00AC3129">
        <w:t xml:space="preserve"> [3</w:t>
      </w:r>
      <w:r w:rsidR="00A83947">
        <w:t>],</w:t>
      </w:r>
      <w:r>
        <w:t xml:space="preserve"> which provides the understanding of the smart home applications to understand user requirement and adapt to the various circumstances. Nevertheless, a real-time indoor HAR system in a real environment is often limited by the constraints of indoor environments and makes it difficult to build a robust and scalable system. </w:t>
      </w:r>
    </w:p>
    <w:p w14:paraId="1D06C89B" w14:textId="057D59E7" w:rsidR="00B17C49" w:rsidRDefault="00B17C49" w:rsidP="00B17C49">
      <w:pPr>
        <w:jc w:val="both"/>
      </w:pPr>
      <w:r>
        <w:t>Computer vision based HAR systems are useful for large coverage and pedestrian activity recognition. To eliminate the potential privacy issue related to camera based computer vision system in an indoor environment setup, HAR solutions at recent years are based on wearable sensors or devices including smartphones</w:t>
      </w:r>
      <w:r w:rsidR="00AC3129">
        <w:t xml:space="preserve"> [6]</w:t>
      </w:r>
      <w:r>
        <w:t>. Wearable approach is sometimes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2D2E473F" w:rsidR="00B17C49" w:rsidRDefault="00B17C49" w:rsidP="00B17C49">
      <w:pPr>
        <w:jc w:val="both"/>
      </w:pPr>
      <w:r>
        <w:t xml:space="preserve">On the other hand, </w:t>
      </w:r>
      <w:r w:rsidR="00AC3129">
        <w:t>in</w:t>
      </w:r>
      <w:r>
        <w:t xml:space="preserve"> the indoor environment, intelligent HAR system perceives the state of the physical environment and the interacting resident using sensors, reasons about the recorded data and applies Ambient Intelligence to take actions to achieve specified targets</w:t>
      </w:r>
      <w:r w:rsidR="00AC3129">
        <w:t xml:space="preserve"> [4,</w:t>
      </w:r>
      <w:r w:rsidR="002C07A2">
        <w:t xml:space="preserve"> </w:t>
      </w:r>
      <w:r w:rsidR="00AC3129">
        <w:t>5]</w:t>
      </w:r>
      <w:r>
        <w:t>. During recording, embedded sensors in the home collects readings while residents independently perform their usual activities. Sensor-data is collected and stored in a database and later analyzed to generate target information such as patterns, predicti</w:t>
      </w:r>
      <w:r w:rsidR="001E78B6">
        <w:t>ons and transitions [7]</w:t>
      </w:r>
    </w:p>
    <w:p w14:paraId="75BEE071" w14:textId="41C45EBA" w:rsidR="00B17C49" w:rsidRDefault="00B17C49" w:rsidP="00B17C49">
      <w:pPr>
        <w:jc w:val="both"/>
      </w:pPr>
      <w:r>
        <w:t xml:space="preserve">To this end, the present work is motivated to classify five distinct activities (Watch TV, Read, Phone, Cook, and Eat) from the dataset of 12 pre-defined activities including unlabeled activity namely “other activity”, on the basis of the </w:t>
      </w:r>
      <w:r w:rsidR="00C5626E">
        <w:t xml:space="preserve">UCI Machine Learning Repository </w:t>
      </w:r>
      <w:r>
        <w:t>dataset</w:t>
      </w:r>
      <w:r w:rsidR="00C5626E">
        <w:t xml:space="preserve"> “</w:t>
      </w:r>
      <w:r w:rsidR="00C5626E" w:rsidRPr="00C5626E">
        <w:rPr>
          <w:i/>
        </w:rPr>
        <w:t xml:space="preserve">Human Activity </w:t>
      </w:r>
      <w:r w:rsidR="00C5626E" w:rsidRPr="00C5626E">
        <w:rPr>
          <w:i/>
        </w:rPr>
        <w:lastRenderedPageBreak/>
        <w:t>Recognition from Continuous Ambient Sensor Data Dataset</w:t>
      </w:r>
      <w:r w:rsidR="00C5626E">
        <w:t>” f</w:t>
      </w:r>
      <w:r w:rsidR="00AC3129">
        <w:t>rom Washington State University [11]</w:t>
      </w:r>
      <w:r>
        <w:t xml:space="preserve">. The motivation is to precisely classify the activities while reducing the 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7DCBCB6C" w14:textId="77777777" w:rsidR="002F59E5" w:rsidRDefault="002F59E5" w:rsidP="00B17C49">
      <w:pPr>
        <w:jc w:val="both"/>
      </w:pPr>
    </w:p>
    <w:p w14:paraId="36B5473D" w14:textId="77777777" w:rsidR="00B17C49" w:rsidRDefault="00B17C49" w:rsidP="00B17C49">
      <w:pPr>
        <w:jc w:val="both"/>
      </w:pPr>
      <w:r>
        <w:t>The major contributions of the present paper include:</w:t>
      </w:r>
    </w:p>
    <w:p w14:paraId="637AB01F" w14:textId="1977761E" w:rsidR="00B17C49" w:rsidRDefault="00B17C49" w:rsidP="00CD2F0A">
      <w:pPr>
        <w:pStyle w:val="ListParagraph"/>
        <w:numPr>
          <w:ilvl w:val="0"/>
          <w:numId w:val="27"/>
        </w:numPr>
        <w:jc w:val="both"/>
      </w:pPr>
      <w:r>
        <w:t xml:space="preserve">Data preprocessing of the </w:t>
      </w:r>
      <w:r w:rsidR="00CD2F0A">
        <w:t xml:space="preserve">selected 5-activities dataset through </w:t>
      </w:r>
      <w:r>
        <w:t>Principal Component Analysis and Linear Discriminant Analysis</w:t>
      </w:r>
    </w:p>
    <w:p w14:paraId="74C3819B" w14:textId="3FEC6B76" w:rsidR="00B17C49" w:rsidRDefault="00B17C49" w:rsidP="00B17C49">
      <w:pPr>
        <w:pStyle w:val="ListParagraph"/>
        <w:numPr>
          <w:ilvl w:val="0"/>
          <w:numId w:val="27"/>
        </w:numPr>
        <w:jc w:val="both"/>
      </w:pPr>
      <w:r>
        <w:t>Feature Selection based on statistical significance</w:t>
      </w:r>
      <w:r w:rsidR="00CD2F0A">
        <w:t xml:space="preserve"> and importance score of columns</w:t>
      </w:r>
    </w:p>
    <w:p w14:paraId="0B500A2D" w14:textId="49437D10" w:rsidR="00B17C49" w:rsidRDefault="00B17C49" w:rsidP="00B17C49">
      <w:pPr>
        <w:pStyle w:val="ListParagraph"/>
        <w:numPr>
          <w:ilvl w:val="0"/>
          <w:numId w:val="27"/>
        </w:numPr>
        <w:jc w:val="both"/>
      </w:pPr>
      <w:r>
        <w:t>Classifier models comparison on the pre-processed dataset</w:t>
      </w:r>
    </w:p>
    <w:p w14:paraId="7759BE9A" w14:textId="77777777" w:rsidR="002F59E5" w:rsidRDefault="002F59E5" w:rsidP="00B17C49">
      <w:pPr>
        <w:jc w:val="both"/>
      </w:pPr>
    </w:p>
    <w:p w14:paraId="03F48159" w14:textId="4440BAD2" w:rsidR="00B17C49" w:rsidRPr="00B17C49" w:rsidRDefault="00B17C49" w:rsidP="00B17C49">
      <w:pPr>
        <w:jc w:val="both"/>
      </w:pPr>
      <w:r>
        <w:t>The paper follows the following structure: Section II presents the related works on the research objectives. Section III presents</w:t>
      </w:r>
      <w:r w:rsidR="00AA5AE3">
        <w:t xml:space="preserve"> Data Source and Section IV presents Methodology </w:t>
      </w:r>
      <w:r>
        <w:t>where data preprocessing and feature selection approaches are discussed and classifier model approach f</w:t>
      </w:r>
      <w:r w:rsidR="00AA5AE3">
        <w:t xml:space="preserve">ollows the discussion. Section </w:t>
      </w:r>
      <w:r>
        <w:t>V</w:t>
      </w:r>
      <w:r w:rsidR="00AA5AE3">
        <w:t>, Performance Evaluation</w:t>
      </w:r>
      <w:r>
        <w:t xml:space="preserve"> consists of the results from three consecutive steps of the research</w:t>
      </w:r>
      <w:r w:rsidR="00AA5AE3">
        <w:t xml:space="preserve"> and evaluation metric score of the classifiers.</w:t>
      </w:r>
      <w:r>
        <w:t xml:space="preserve"> In the</w:t>
      </w:r>
      <w:r w:rsidR="00CD2F0A">
        <w:t xml:space="preserve"> following Section V</w:t>
      </w:r>
      <w:r w:rsidR="00AA5AE3">
        <w:t>I</w:t>
      </w:r>
      <w:r w:rsidR="00CD2F0A">
        <w:t>, Conclusion</w:t>
      </w:r>
      <w:r>
        <w:t xml:space="preserve"> presents the observation and</w:t>
      </w:r>
      <w:r w:rsidR="00CD2F0A">
        <w:t xml:space="preserve"> areas for further impr</w:t>
      </w:r>
      <w:r w:rsidR="00FB725A">
        <w:t>ovement, completed by Section VI</w:t>
      </w:r>
      <w:r w:rsidR="00AA5AE3">
        <w:t>I</w:t>
      </w:r>
      <w:r w:rsidR="00CD2F0A">
        <w:t xml:space="preserve"> References. </w:t>
      </w:r>
    </w:p>
    <w:p w14:paraId="5C254AC1" w14:textId="77777777" w:rsidR="00B17C49" w:rsidRDefault="00B17C49" w:rsidP="00B17C49">
      <w:pPr>
        <w:pStyle w:val="Heading1"/>
      </w:pPr>
      <w:r>
        <w:t>Related Work</w:t>
      </w:r>
    </w:p>
    <w:p w14:paraId="753114D2" w14:textId="48F21C78" w:rsidR="00B17C49" w:rsidRDefault="00B17C49" w:rsidP="00B17C49">
      <w:pPr>
        <w:jc w:val="both"/>
      </w:pPr>
      <w:r>
        <w:t xml:space="preserve">The research field of activity recognition is quite large considering the combination of embedded sensors, different environmental setups and algorithms to detect activity points. Hence, there are number of approaches explored in this field. </w:t>
      </w:r>
    </w:p>
    <w:p w14:paraId="76F8A629" w14:textId="77777777" w:rsidR="00B17C49" w:rsidRDefault="00B17C49" w:rsidP="00B17C49">
      <w:pPr>
        <w:jc w:val="both"/>
      </w:pPr>
    </w:p>
    <w:p w14:paraId="3C0B660F" w14:textId="17064157" w:rsidR="00B17C49" w:rsidRDefault="00B17C49" w:rsidP="00B17C49">
      <w:pPr>
        <w:jc w:val="both"/>
      </w:pPr>
      <w:r>
        <w:t>Naïve Bayes classifiers have produced satisfactory output for of</w:t>
      </w:r>
      <w:r w:rsidR="00516547">
        <w:t>fline detection of activities [7</w:t>
      </w:r>
      <w:r>
        <w:t>]. Decision trees are used to learn logic</w:t>
      </w:r>
      <w:r w:rsidR="000224F1">
        <w:t>al transition of the activity [9] while Gu et al. [10</w:t>
      </w:r>
      <w:r>
        <w:t xml:space="preserve">] utilizes KNN to detect mode sensor values associated with activities which helps in recognition. </w:t>
      </w:r>
    </w:p>
    <w:p w14:paraId="1C572E56" w14:textId="5FAB994D" w:rsidR="00B17C49" w:rsidRDefault="00B17C49" w:rsidP="00B17C49">
      <w:pPr>
        <w:jc w:val="both"/>
      </w:pPr>
      <w:r>
        <w:t>Probabilisti</w:t>
      </w:r>
      <w:r w:rsidR="00F9614F">
        <w:t xml:space="preserve">c graph based Markov models, </w:t>
      </w:r>
      <w:r>
        <w:t>conditional ran</w:t>
      </w:r>
      <w:r w:rsidR="00F9614F">
        <w:t>dom fields</w:t>
      </w:r>
      <w:r>
        <w:t xml:space="preserve">, Bayesian network </w:t>
      </w:r>
      <w:r w:rsidR="00F9614F">
        <w:t xml:space="preserve">[21] </w:t>
      </w:r>
      <w:r>
        <w:t>have been used successfully to recognize activities even in complex environments. Studies have found that probabilistic graphs along w</w:t>
      </w:r>
      <w:r w:rsidR="00F9614F">
        <w:t>ith neural network approaches [12</w:t>
      </w:r>
      <w:r>
        <w:t xml:space="preserve">] are significant at mapping pre-segmented sensor sequence to activity labels. </w:t>
      </w:r>
    </w:p>
    <w:p w14:paraId="57994766" w14:textId="5F713E3C" w:rsidR="00B17C49" w:rsidRDefault="00B17C49" w:rsidP="00B17C49">
      <w:pPr>
        <w:jc w:val="both"/>
      </w:pPr>
      <w:r>
        <w:t>Different types of sensor data are proven to be effective for classifying different types of activities. Ambulatory movements (e.g. Walking, Running, Standing, Sitting, Climbing Stairs and</w:t>
      </w:r>
      <w:r w:rsidR="00F9614F">
        <w:t xml:space="preserve"> Falling) are classified in [13, 18</w:t>
      </w:r>
      <w:r>
        <w:t xml:space="preserve">] using accelerometer placed on the body. Recently smartphones with accelerometer and gyroscope sensors are used as wearable device to recognize </w:t>
      </w:r>
      <w:r w:rsidR="00F9614F">
        <w:t>gesture and motion patterns [19</w:t>
      </w:r>
      <w:r>
        <w:t>].</w:t>
      </w:r>
    </w:p>
    <w:p w14:paraId="2E54E9B3" w14:textId="72464EF4" w:rsidR="00B17C49" w:rsidRDefault="00B17C49" w:rsidP="00B17C49">
      <w:pPr>
        <w:jc w:val="both"/>
      </w:pPr>
      <w:r>
        <w:t>More complex activities that requires more information than body movement, in that case the user’s interaction with key objects in</w:t>
      </w:r>
      <w:r w:rsidR="00F9614F">
        <w:t xml:space="preserve"> the environment is recorded</w:t>
      </w:r>
      <w:r>
        <w:t>. Shake sensors or RFID tags are tagged with the object and are selected based on the targeted activities</w:t>
      </w:r>
      <w:r w:rsidR="00F9614F">
        <w:t xml:space="preserve"> [1]</w:t>
      </w:r>
      <w:r>
        <w:t xml:space="preserve">. Environment sensors such as </w:t>
      </w:r>
      <w:r>
        <w:t>motion detector, light sensor, door contact sensors are used to recognize daily a</w:t>
      </w:r>
      <w:r w:rsidR="00F9614F">
        <w:t>ctivities in other researches [4</w:t>
      </w:r>
      <w:r w:rsidR="00A83947">
        <w:t>, 5</w:t>
      </w:r>
      <w:r>
        <w:t xml:space="preserve">]. </w:t>
      </w:r>
    </w:p>
    <w:p w14:paraId="0A96431C" w14:textId="02623D0E" w:rsidR="00B17C49" w:rsidRDefault="00B17C49" w:rsidP="00B17C49">
      <w:pPr>
        <w:jc w:val="both"/>
      </w:pPr>
      <w:r>
        <w:t>At realistic activity recognition tasks, the recognizing activities are performed with interleaved ac</w:t>
      </w:r>
      <w:r w:rsidR="00A83947">
        <w:t xml:space="preserve">tivities [20, 21], embedded errors [19] </w:t>
      </w:r>
      <w:r>
        <w:t>and concurrent activities performed by multiple i</w:t>
      </w:r>
      <w:r w:rsidR="00A83947">
        <w:t>ndividuals in the setup [6, 20</w:t>
      </w:r>
      <w:r>
        <w:t>]. Detecting activities in free movement setup, where the residents perform usual daily routines in a smart home environment was</w:t>
      </w:r>
      <w:r w:rsidR="00A83947">
        <w:t xml:space="preserve"> the next step of advancement [3, 6</w:t>
      </w:r>
      <w:r>
        <w:t xml:space="preserve">]. These recorded datasets have required on manual labelling to segment and analyze the data. </w:t>
      </w:r>
    </w:p>
    <w:p w14:paraId="2EBE3DB8" w14:textId="623FE288" w:rsidR="00B17C49" w:rsidRDefault="00B17C49" w:rsidP="00B17C49">
      <w:pPr>
        <w:jc w:val="both"/>
      </w:pPr>
      <w:r>
        <w:t>Dedicated HAR architectures use various methods to perceive the complex concerns from recognizing sequential and concurrent human activities. Two key approaches are followed in HAR: data-driven and knowledge-driven technique</w:t>
      </w:r>
      <w:r w:rsidR="00FE5B82">
        <w:t xml:space="preserve"> [23]</w:t>
      </w:r>
      <w:r>
        <w:t xml:space="preserve">. Naïve Bayes (NB) classifiers, Decision Trees, Hidden Markov Models, Bayesian Networks and Support Vector Machine (SVM) classifier are the machine learning techniques and probabilistic approaches in Data-driven method. The algorithms work on inductive reasoning to detect human activities in data-driven approach. Existing works including data-driven technique utilizes supervised approach using manually labeled data for training. The approach is restrained by complex method and additional computational cost. </w:t>
      </w:r>
    </w:p>
    <w:p w14:paraId="53528CFE" w14:textId="7F71F868" w:rsidR="00B17C49" w:rsidRDefault="00B17C49" w:rsidP="00B17C49">
      <w:pPr>
        <w:jc w:val="both"/>
      </w:pPr>
      <w:r>
        <w:t xml:space="preserve">The unsupervised approaches are often restricted by low performance in comparison with the supervised approach in indoor home environment. In the knowledge-based HAR, activities are modeled with their contextual information in the common ground as new activity record is detected via deductive reasoning. The construction of a common ground to present the set of concepts along with their relationships in a machine-interpretable approach is a restraint of knowledge-based HAR. Data-driven techniques are useful for detecting basic distinctive activities, on the other hand unsupervised approach is suitable for creating probabilistic models with expected accuracy score. </w:t>
      </w:r>
    </w:p>
    <w:p w14:paraId="20F7BB40" w14:textId="1985E651" w:rsidR="00B17C49" w:rsidRDefault="00B17C49" w:rsidP="00B17C49">
      <w:pPr>
        <w:jc w:val="both"/>
      </w:pPr>
      <w:r>
        <w:t>A knowledge-based approach utilizing the inter-frame algorithm convolutional neural netw</w:t>
      </w:r>
      <w:r w:rsidR="00FE5B82">
        <w:t>ork is applied in Chen et al. [26</w:t>
      </w:r>
      <w:r>
        <w:t xml:space="preserve">], where distinguishing features are collected through cameras and learnt, filters non-target objects and estimate skeleton sequence from RGB images. </w:t>
      </w:r>
    </w:p>
    <w:p w14:paraId="4845B616" w14:textId="3470CEBE" w:rsidR="00B17C49" w:rsidRDefault="00B17C49" w:rsidP="00B17C49">
      <w:pPr>
        <w:pStyle w:val="Heading1"/>
      </w:pPr>
      <w:r>
        <w:t xml:space="preserve">Data </w:t>
      </w:r>
      <w:r w:rsidR="00876064">
        <w:t>Source</w:t>
      </w:r>
    </w:p>
    <w:p w14:paraId="35A4FF89" w14:textId="241CBC52" w:rsidR="00EA30D5" w:rsidRDefault="0071203B" w:rsidP="006118D8">
      <w:pPr>
        <w:pStyle w:val="BodyText"/>
        <w:ind w:firstLine="0"/>
        <w:rPr>
          <w:lang w:val="en-US"/>
        </w:rPr>
      </w:pPr>
      <w:r>
        <w:rPr>
          <w:lang w:val="en-US"/>
        </w:rPr>
        <w:t xml:space="preserve">The </w:t>
      </w:r>
      <w:r w:rsidR="00FE5B82">
        <w:rPr>
          <w:lang w:val="en-US"/>
        </w:rPr>
        <w:t xml:space="preserve">primary </w:t>
      </w:r>
      <w:r>
        <w:rPr>
          <w:lang w:val="en-US"/>
        </w:rPr>
        <w:t>dataset of the project is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49E40336" w:rsidR="00EA30D5" w:rsidRDefault="00EA30D5" w:rsidP="00EA30D5">
      <w:pPr>
        <w:pStyle w:val="BodyText"/>
      </w:pPr>
      <w:r>
        <w:rPr>
          <w:lang w:val="en-US"/>
        </w:rPr>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w:t>
      </w:r>
      <w:r w:rsidR="00AB3AEE">
        <w:rPr>
          <w:lang w:val="en-US"/>
        </w:rPr>
        <w:t xml:space="preserve"> used to record activity data as event stream. </w:t>
      </w:r>
      <w:r>
        <w:t>The sensors are placed in locations</w:t>
      </w:r>
      <w:r>
        <w:rPr>
          <w:lang w:val="en-US"/>
        </w:rPr>
        <w:t xml:space="preserve"> </w:t>
      </w:r>
      <w:r>
        <w:t>throughout the home that are related to specific</w:t>
      </w:r>
      <w:r>
        <w:rPr>
          <w:lang w:val="en-US"/>
        </w:rPr>
        <w:t xml:space="preserve"> target</w:t>
      </w:r>
      <w:r>
        <w:t xml:space="preserve"> activit</w:t>
      </w:r>
      <w:r>
        <w:rPr>
          <w:lang w:val="en-US"/>
        </w:rPr>
        <w:t>y</w:t>
      </w:r>
      <w:r>
        <w:t xml:space="preserve"> of daily living. </w:t>
      </w:r>
    </w:p>
    <w:p w14:paraId="07C79BFB" w14:textId="661BB1D3" w:rsidR="00C5626E" w:rsidRDefault="00EA30D5" w:rsidP="00C5626E">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rsidR="00FE5B82">
        <w:rPr>
          <w:b/>
          <w:bCs/>
          <w:lang w:val="en-US"/>
        </w:rPr>
        <w:t xml:space="preserve"> [5,6]</w:t>
      </w:r>
      <w:r>
        <w:t>.</w:t>
      </w:r>
    </w:p>
    <w:p w14:paraId="09084DCF" w14:textId="77777777" w:rsidR="00582807" w:rsidRDefault="00EA30D5" w:rsidP="00582807">
      <w:pPr>
        <w:pStyle w:val="BodyText"/>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 xml:space="preserve">file (ex: </w:t>
      </w:r>
      <w:r>
        <w:lastRenderedPageBreak/>
        <w:t>csh101/csh101.ann.txt) has a corresponding feature vector CSV file</w:t>
      </w:r>
      <w:r>
        <w:rPr>
          <w:lang w:val="en-US"/>
        </w:rPr>
        <w:t xml:space="preserve"> </w:t>
      </w:r>
      <w:r>
        <w:t xml:space="preserve">(ex: csh101/csh101.ann.features.csv). </w:t>
      </w:r>
    </w:p>
    <w:p w14:paraId="65366909" w14:textId="50390F74" w:rsidR="00582807" w:rsidRDefault="00EA30D5" w:rsidP="00582807">
      <w:pPr>
        <w:pStyle w:val="BodyText"/>
        <w:rPr>
          <w:lang w:val="en-US"/>
        </w:rPr>
      </w:pPr>
      <w:r>
        <w:t>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r w:rsidR="001741C2">
        <w:rPr>
          <w:lang w:val="en-US"/>
        </w:rPr>
        <w:t>The motion sensors determines the time of motion occurrence in the range of the sensor. The motion sensor reports 1/0 depending on the record of motion activity. The transition period between on and off status is roughly 1.25 seconds. For continuous activity record beyond the threshold time, the sensor won’t record 0 until 1.25 second</w:t>
      </w:r>
      <w:r w:rsidR="00B81183">
        <w:rPr>
          <w:lang w:val="en-US"/>
        </w:rPr>
        <w:t>s after the activity has ceased</w:t>
      </w:r>
      <w:r>
        <w:rPr>
          <w:lang w:val="en-US"/>
        </w:rPr>
        <w:t xml:space="preserve">. </w:t>
      </w:r>
      <w:r w:rsidR="00A73EF3">
        <w:rPr>
          <w:lang w:val="en-US"/>
        </w:rPr>
        <w:t xml:space="preserve">One example </w:t>
      </w:r>
      <w:r w:rsidR="00B81183">
        <w:rPr>
          <w:lang w:val="en-US"/>
        </w:rPr>
        <w:t xml:space="preserve">smart home </w:t>
      </w:r>
      <w:r w:rsidR="00A73EF3">
        <w:rPr>
          <w:lang w:val="en-US"/>
        </w:rPr>
        <w:t xml:space="preserve">layout is attached below:      </w:t>
      </w:r>
    </w:p>
    <w:p w14:paraId="57EC4C87" w14:textId="4A84D6EF" w:rsidR="00A73EF3" w:rsidRDefault="00A73EF3" w:rsidP="00582807">
      <w:pPr>
        <w:pStyle w:val="BodyText"/>
        <w:rPr>
          <w:lang w:val="en-US"/>
        </w:rPr>
      </w:pPr>
      <w:r>
        <w:rPr>
          <w:lang w:val="en-US"/>
        </w:rPr>
        <w:t xml:space="preserve">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2B235F16">
            <wp:extent cx="2962164"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8724" cy="1962677"/>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5A158A66" w14:textId="2AECCAA6" w:rsidR="00582807" w:rsidRPr="001A3AE2" w:rsidRDefault="00A73EF3" w:rsidP="001A3AE2">
      <w:pPr>
        <w:pStyle w:val="BodyText"/>
        <w:rPr>
          <w:lang w:val="en-US"/>
        </w:rPr>
      </w:pPr>
      <w:r>
        <w:t xml:space="preserve">The </w:t>
      </w:r>
      <w:r w:rsidR="00FE5B82">
        <w:rPr>
          <w:lang w:val="en-US"/>
        </w:rPr>
        <w:t xml:space="preserve">original </w:t>
      </w:r>
      <w:r>
        <w:t xml:space="preserve">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2635B4A9" w14:textId="2FDD5BBF" w:rsidR="00A73EF3" w:rsidRDefault="00A73EF3" w:rsidP="003562AA">
      <w:pPr>
        <w:pStyle w:val="BodyText"/>
        <w:rPr>
          <w:lang w:val="en-US"/>
        </w:rPr>
      </w:pPr>
      <w:r>
        <w:t xml:space="preserve">The key features of the </w:t>
      </w:r>
      <w:r w:rsidR="002F1947">
        <w:rPr>
          <w:lang w:val="en-US"/>
        </w:rPr>
        <w:t xml:space="preserve">scraped </w:t>
      </w:r>
      <w:r>
        <w:t>dataset</w:t>
      </w:r>
      <w:r w:rsidR="00FE5B82">
        <w:rPr>
          <w:lang w:val="en-US"/>
        </w:rPr>
        <w:t xml:space="preserve"> for our purpose</w:t>
      </w:r>
      <w:r>
        <w:t xml:space="preserve"> is presented in the </w:t>
      </w:r>
      <w:r>
        <w:rPr>
          <w:lang w:val="en-US"/>
        </w:rPr>
        <w:t xml:space="preserve">below table: </w:t>
      </w:r>
    </w:p>
    <w:p w14:paraId="2AFD0D7C" w14:textId="48FB081E" w:rsidR="00582807" w:rsidRDefault="00582807" w:rsidP="003562AA">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99"/>
        <w:gridCol w:w="954"/>
      </w:tblGrid>
      <w:tr w:rsidR="00A73EF3" w14:paraId="1D74C8D0" w14:textId="77777777" w:rsidTr="00A73EF3">
        <w:tc>
          <w:tcPr>
            <w:tcW w:w="1390" w:type="dxa"/>
          </w:tcPr>
          <w:p w14:paraId="7560888A" w14:textId="77777777" w:rsidR="00A73EF3" w:rsidRPr="001A3AE2" w:rsidRDefault="00A73EF3" w:rsidP="00EA30D5">
            <w:pPr>
              <w:pStyle w:val="BodyText"/>
              <w:ind w:firstLine="0"/>
              <w:rPr>
                <w:b/>
                <w:lang w:val="en-US"/>
              </w:rPr>
            </w:pPr>
            <w:r w:rsidRPr="001A3AE2">
              <w:rPr>
                <w:b/>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Pr="001A3AE2" w:rsidRDefault="00A73EF3" w:rsidP="00EA30D5">
            <w:pPr>
              <w:pStyle w:val="BodyText"/>
              <w:ind w:firstLine="0"/>
              <w:rPr>
                <w:b/>
                <w:lang w:val="en-US"/>
              </w:rPr>
            </w:pPr>
            <w:r w:rsidRPr="001A3AE2">
              <w:rPr>
                <w:b/>
                <w:lang w:val="en-US"/>
              </w:rPr>
              <w:t>Number of Instances</w:t>
            </w:r>
          </w:p>
        </w:tc>
        <w:tc>
          <w:tcPr>
            <w:tcW w:w="1440" w:type="dxa"/>
          </w:tcPr>
          <w:p w14:paraId="186C59FF" w14:textId="3F0A554D" w:rsidR="00A73EF3" w:rsidRPr="00A73EF3" w:rsidRDefault="002F1947" w:rsidP="00A73EF3">
            <w:pPr>
              <w:rPr>
                <w:spacing w:val="-1"/>
                <w:lang w:eastAsia="x-none"/>
              </w:rPr>
            </w:pPr>
            <w:r>
              <w:rPr>
                <w:spacing w:val="-1"/>
                <w:lang w:eastAsia="x-none"/>
              </w:rPr>
              <w:t>4475631</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Pr="001A3AE2" w:rsidRDefault="00A73EF3" w:rsidP="00EA30D5">
            <w:pPr>
              <w:pStyle w:val="BodyText"/>
              <w:ind w:firstLine="0"/>
              <w:rPr>
                <w:b/>
                <w:lang w:val="en-US"/>
              </w:rPr>
            </w:pPr>
            <w:r w:rsidRPr="001A3AE2">
              <w:rPr>
                <w:b/>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Pr="001A3AE2" w:rsidRDefault="00A73EF3" w:rsidP="00EA30D5">
            <w:pPr>
              <w:pStyle w:val="BodyText"/>
              <w:ind w:firstLine="0"/>
              <w:rPr>
                <w:b/>
                <w:lang w:val="en-US"/>
              </w:rPr>
            </w:pPr>
            <w:r w:rsidRPr="001A3AE2">
              <w:rPr>
                <w:b/>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Pr="001A3AE2" w:rsidRDefault="00A73EF3" w:rsidP="00EA30D5">
            <w:pPr>
              <w:pStyle w:val="BodyText"/>
              <w:ind w:firstLine="0"/>
              <w:rPr>
                <w:b/>
                <w:lang w:val="en-US"/>
              </w:rPr>
            </w:pPr>
            <w:r w:rsidRPr="001A3AE2">
              <w:rPr>
                <w:b/>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Pr="001A3AE2" w:rsidRDefault="00A73EF3" w:rsidP="00EA30D5">
            <w:pPr>
              <w:pStyle w:val="BodyText"/>
              <w:ind w:firstLine="0"/>
              <w:rPr>
                <w:b/>
                <w:lang w:val="en-US"/>
              </w:rPr>
            </w:pPr>
            <w:r w:rsidRPr="001A3AE2">
              <w:rPr>
                <w:b/>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Pr="001A3AE2" w:rsidRDefault="00A73EF3" w:rsidP="00EA30D5">
            <w:pPr>
              <w:pStyle w:val="BodyText"/>
              <w:ind w:firstLine="0"/>
              <w:rPr>
                <w:b/>
                <w:lang w:val="en-US"/>
              </w:rPr>
            </w:pPr>
            <w:r w:rsidRPr="001A3AE2">
              <w:rPr>
                <w:b/>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66FA9FB2" w14:textId="7AC03815" w:rsidR="00B17C49" w:rsidRPr="00582807" w:rsidRDefault="00B17C49" w:rsidP="00A73EF3">
      <w:pPr>
        <w:pStyle w:val="BodyText"/>
        <w:ind w:firstLine="0"/>
        <w:rPr>
          <w:b/>
          <w:bCs/>
          <w:sz w:val="18"/>
          <w:szCs w:val="18"/>
          <w:lang w:val="en-US"/>
        </w:rPr>
      </w:pPr>
    </w:p>
    <w:p w14:paraId="71E314CB" w14:textId="6798D04C" w:rsidR="009303D9" w:rsidRDefault="003562AA" w:rsidP="006B6B66">
      <w:pPr>
        <w:pStyle w:val="Heading1"/>
        <w:rPr>
          <w:b/>
          <w:bCs/>
        </w:rPr>
      </w:pPr>
      <w:r w:rsidRPr="000039D6">
        <w:rPr>
          <w:b/>
          <w:bCs/>
        </w:rPr>
        <w:t>Methodology</w:t>
      </w:r>
    </w:p>
    <w:p w14:paraId="6C7BE1AD" w14:textId="6711E20C" w:rsidR="001741C2" w:rsidRDefault="002F1947" w:rsidP="001741C2">
      <w:pPr>
        <w:jc w:val="both"/>
      </w:pPr>
      <w:r>
        <w:t xml:space="preserve">We have scraped the dataset for this research from the UCI dataset, for the five selected activities (Watch TV, Read, Phone, Cook, and Eat). The dataset attributes is presented in table 1. The whole work is divided into three major segments- Data Preprocessing, Feature Selection and Classifier Model execution. In this section, we discuss about the working principle of each of the segment.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892E5F">
      <w:pPr>
        <w:keepNext/>
        <w:ind w:left="720"/>
        <w:jc w:val="both"/>
      </w:pPr>
      <w:r>
        <w:rPr>
          <w:noProof/>
        </w:rPr>
        <w:drawing>
          <wp:inline distT="0" distB="0" distL="0" distR="0" wp14:anchorId="2B16A9C2" wp14:editId="5C09CD44">
            <wp:extent cx="2507944" cy="25008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7944" cy="2500886"/>
                    </a:xfrm>
                    <a:prstGeom prst="rect">
                      <a:avLst/>
                    </a:prstGeom>
                  </pic:spPr>
                </pic:pic>
              </a:graphicData>
            </a:graphic>
          </wp:inline>
        </w:drawing>
      </w:r>
    </w:p>
    <w:p w14:paraId="220CAE13" w14:textId="6C70C6A9"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Figure 2: Flowchart of</w:t>
      </w:r>
      <w:r w:rsidR="00EC39FB" w:rsidRPr="00EE759F">
        <w:rPr>
          <w:rFonts w:ascii="Times New Roman" w:hAnsi="Times New Roman" w:cs="Times New Roman"/>
          <w:b/>
          <w:bCs/>
          <w:i w:val="0"/>
          <w:iCs w:val="0"/>
          <w:color w:val="auto"/>
          <w:sz w:val="16"/>
        </w:rPr>
        <w:t xml:space="preserve"> Work</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215E8F3" w14:textId="32F8BE7A" w:rsidR="002D39EB" w:rsidRDefault="002D39EB" w:rsidP="002D39EB">
      <w:pPr>
        <w:jc w:val="both"/>
      </w:pPr>
    </w:p>
    <w:p w14:paraId="0BB01548" w14:textId="5B8BDFA1" w:rsidR="002D39EB" w:rsidRPr="002D39EB" w:rsidRDefault="002D39EB" w:rsidP="002D39EB">
      <w:pPr>
        <w:jc w:val="both"/>
      </w:pPr>
      <w:r>
        <w:t xml:space="preserve">The scraped dataset is standardized and divided into test and train set (split = 0.3). The scatter plot </w:t>
      </w:r>
      <w:r w:rsidR="00892E5F">
        <w:t xml:space="preserve">with test and train set marked in red and blue dot </w:t>
      </w:r>
      <w:r>
        <w:t xml:space="preserve">is </w:t>
      </w:r>
      <w:r w:rsidR="00EC39FB">
        <w:t>presented in Figure 3</w:t>
      </w:r>
      <w:r w:rsidR="00892E5F">
        <w:t>.</w:t>
      </w: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3593CBA9">
            <wp:extent cx="2075937" cy="26720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093186" cy="2694282"/>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0F967F15" w14:textId="77777777" w:rsidR="009303D9" w:rsidRPr="000039D6" w:rsidRDefault="003562AA" w:rsidP="00ED0149">
      <w:pPr>
        <w:pStyle w:val="Heading2"/>
        <w:rPr>
          <w:b/>
          <w:bCs/>
        </w:rPr>
      </w:pPr>
      <w:r w:rsidRPr="000039D6">
        <w:rPr>
          <w:b/>
          <w:bCs/>
        </w:rPr>
        <w:t>Dimensionality Reduction</w:t>
      </w:r>
    </w:p>
    <w:p w14:paraId="7650702E" w14:textId="7C7D9ADF" w:rsidR="00EC39FB" w:rsidRPr="001A3AE2" w:rsidRDefault="00ED3873" w:rsidP="001A3AE2">
      <w:pPr>
        <w:pStyle w:val="BodyText"/>
        <w:ind w:left="288" w:firstLine="0"/>
        <w:rPr>
          <w:lang w:val="en-US"/>
        </w:rPr>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55D1BB69" w14:textId="3F12ABE8" w:rsidR="002F2524" w:rsidRDefault="002F2524" w:rsidP="00D05DCC">
      <w:pPr>
        <w:ind w:left="288"/>
        <w:jc w:val="both"/>
      </w:pPr>
      <w:r>
        <w:t xml:space="preserve">Principal Component Analysis (PCA) applied to this data </w:t>
      </w:r>
      <w:r w:rsidR="00716F4C">
        <w:t xml:space="preserve">presents </w:t>
      </w:r>
      <w:r>
        <w:t xml:space="preserve">the </w:t>
      </w:r>
      <w:r w:rsidR="00716F4C">
        <w:t xml:space="preserve">most variant </w:t>
      </w:r>
      <w:r>
        <w:t>combination of attributes (principal components, or d</w:t>
      </w:r>
      <w:r w:rsidR="001A3AE2">
        <w:t xml:space="preserve">irections in the feature space). </w:t>
      </w:r>
      <w:r>
        <w:t>Here we plot the different samples on the 2 first principal components</w:t>
      </w:r>
      <w:r w:rsidR="00EC39FB">
        <w:t xml:space="preserve"> in Figure 4</w:t>
      </w:r>
      <w:r>
        <w:t xml:space="preserve">. </w:t>
      </w:r>
    </w:p>
    <w:p w14:paraId="0BAFC7F4" w14:textId="1697BA46" w:rsidR="007D659B" w:rsidRDefault="007D659B" w:rsidP="00D05DCC">
      <w:pPr>
        <w:ind w:left="288"/>
        <w:jc w:val="both"/>
      </w:pPr>
      <w:r>
        <w:t xml:space="preserve">The feature of the dataset is standardized first through </w:t>
      </w:r>
    </w:p>
    <w:p w14:paraId="35C7AC23" w14:textId="0F45FEA2" w:rsidR="001741C2" w:rsidRDefault="007D659B" w:rsidP="001306E5">
      <w:pPr>
        <w:ind w:left="288"/>
        <w:jc w:val="both"/>
      </w:pPr>
      <w:r w:rsidRPr="007D659B">
        <w:rPr>
          <w:i/>
        </w:rPr>
        <w:t>StandardScaler( )</w:t>
      </w:r>
      <w:r>
        <w:rPr>
          <w:i/>
        </w:rPr>
        <w:t xml:space="preserve"> </w:t>
      </w:r>
      <w:r>
        <w:t xml:space="preserve">and reduced to dimension of 2. </w:t>
      </w:r>
      <w:r w:rsidR="008E4CD8">
        <w:t xml:space="preserve">Here is the visual graph output of the dataset: </w:t>
      </w:r>
    </w:p>
    <w:p w14:paraId="77D57729" w14:textId="77777777" w:rsidR="00EE759F" w:rsidRDefault="001741C2" w:rsidP="001306E5">
      <w:pPr>
        <w:ind w:left="720"/>
        <w:jc w:val="both"/>
        <w:rPr>
          <w:b/>
          <w:sz w:val="16"/>
        </w:rPr>
      </w:pPr>
      <w:r>
        <w:rPr>
          <w:noProof/>
        </w:rPr>
        <w:lastRenderedPageBreak/>
        <w:drawing>
          <wp:inline distT="0" distB="0" distL="0" distR="0" wp14:anchorId="010F3338" wp14:editId="5B9E2245">
            <wp:extent cx="2321827" cy="31516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9031" cy="3175052"/>
                    </a:xfrm>
                    <a:prstGeom prst="rect">
                      <a:avLst/>
                    </a:prstGeom>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1BDAAD02" w14:textId="51E1E9B3" w:rsidR="002F2524" w:rsidRDefault="002F2524" w:rsidP="00D05DCC">
      <w:pPr>
        <w:ind w:left="288"/>
        <w:jc w:val="both"/>
      </w:pPr>
    </w:p>
    <w:p w14:paraId="62CF5037" w14:textId="605759BE" w:rsidR="002F2524" w:rsidRDefault="00CD3D1A" w:rsidP="00D05DCC">
      <w:pPr>
        <w:ind w:left="288"/>
        <w:jc w:val="both"/>
      </w:pPr>
      <w:r>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6460D63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in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16A2681A">
            <wp:extent cx="2421331" cy="2310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2427357" cy="2316565"/>
                    </a:xfrm>
                    <a:prstGeom prst="rect">
                      <a:avLst/>
                    </a:prstGeom>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497A93FC" w:rsidR="00F929EA" w:rsidRDefault="00F929EA" w:rsidP="00F929EA">
      <w:pPr>
        <w:jc w:val="both"/>
      </w:pPr>
      <w:r>
        <w:t>The primary goal of this research work is to activity detection through recognizing the pattern</w:t>
      </w:r>
      <w:r w:rsidR="00EC39FB">
        <w:t xml:space="preserve"> of data mined in </w:t>
      </w:r>
      <w:r w:rsidR="00EC39FB" w:rsidRPr="00EC39FB">
        <w:t>“</w:t>
      </w:r>
      <w:r w:rsidR="00EC39FB" w:rsidRPr="00EC39FB">
        <w:rPr>
          <w:i/>
        </w:rPr>
        <w:t>Human Activity Recognition from Continuous Ambient Sensor Data Dataset</w:t>
      </w:r>
      <w:r w:rsidR="00EC39FB" w:rsidRPr="00EC39FB">
        <w:t xml:space="preserve">” </w:t>
      </w:r>
      <w:r w:rsidR="00EC39FB">
        <w:t>[4, 11</w:t>
      </w:r>
      <w:r>
        <w:t xml:space="preserve">]. Primarily 5 distinct activities have been selected to train for pattern recognition purpose. Before fitting the dataset into the explored classifiers for activity </w:t>
      </w:r>
      <w:r>
        <w:t>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r w:rsidR="003C1A53">
        <w:t xml:space="preserve"> Table 2 presents the set of significant column attributes selected by the four feature selection approaches in the following:</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7777777" w:rsidR="00F929EA" w:rsidRDefault="00F929EA" w:rsidP="00F929EA">
      <w:pPr>
        <w:jc w:val="both"/>
      </w:pPr>
      <w:r>
        <w:t>The low variance feature selection technique removes the features which is found to be constant mostly. The constant value of a feature is not very interesting to find 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The research team has kept a threshold of 80% as the threshold.</w:t>
      </w:r>
    </w:p>
    <w:p w14:paraId="595286B3" w14:textId="77777777" w:rsidR="00F929EA" w:rsidRDefault="00F929EA" w:rsidP="00F929EA">
      <w:pPr>
        <w:jc w:val="both"/>
      </w:pPr>
    </w:p>
    <w:p w14:paraId="4E0674B7" w14:textId="53542137" w:rsidR="00F929EA" w:rsidRDefault="00F929EA" w:rsidP="003C1A53">
      <w:pPr>
        <w:pStyle w:val="Heading3"/>
      </w:pPr>
      <w:r>
        <w:t xml:space="preserve"> L1 Based Feature Selection:</w:t>
      </w:r>
    </w:p>
    <w:p w14:paraId="68B87BB3" w14:textId="5EE6A805" w:rsidR="00F929EA" w:rsidRDefault="00F929EA" w:rsidP="00F929EA">
      <w:pPr>
        <w:jc w:val="both"/>
      </w:pPr>
      <w:r>
        <w:t xml:space="preserve">In SVM the parameter C controls the sparsity of the vectors. The smaller C is the fewer features elected. </w:t>
      </w:r>
      <w:r w:rsidR="000122DE">
        <w:t xml:space="preserve">L1 model outputs random value when working on large dataset. L1 model feature selection depends on noise level, smallest absolute value of non-zero coefficients, logarithmic number of features and design matrix structure. </w:t>
      </w:r>
      <w:r>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E8533B7" w:rsidR="00F929EA" w:rsidRDefault="00F929EA" w:rsidP="00F929EA">
      <w:pPr>
        <w:jc w:val="both"/>
      </w:pPr>
      <w:r>
        <w:t>The tree-based estimators are used to compute the importance of features and to discard the irrelevant features.</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616AA73F" w:rsidR="00B17C49" w:rsidRDefault="00FA68E2" w:rsidP="00A97473">
      <w:pPr>
        <w:jc w:val="both"/>
      </w:pPr>
      <w:r>
        <w:t>Random forest classifier uses the tree-based strategies to rank the features for improving purity of the node.</w:t>
      </w:r>
    </w:p>
    <w:p w14:paraId="539F09BB" w14:textId="087E9A72" w:rsidR="00D83819" w:rsidRDefault="00D83819" w:rsidP="00A97473">
      <w:pPr>
        <w:jc w:val="both"/>
      </w:pPr>
    </w:p>
    <w:p w14:paraId="6CC06C5B" w14:textId="77777777" w:rsidR="00D83819" w:rsidRDefault="00D83819" w:rsidP="00D83819">
      <w:pPr>
        <w:pStyle w:val="Heading2"/>
        <w:rPr>
          <w:b/>
          <w:bCs/>
        </w:rPr>
      </w:pPr>
      <w:r w:rsidRPr="000039D6">
        <w:rPr>
          <w:b/>
          <w:bCs/>
        </w:rPr>
        <w:t xml:space="preserve">Feature </w:t>
      </w:r>
      <w:r>
        <w:rPr>
          <w:b/>
          <w:bCs/>
        </w:rPr>
        <w:t>Importance</w:t>
      </w:r>
    </w:p>
    <w:p w14:paraId="2D09D12D" w14:textId="77777777" w:rsidR="00D83819" w:rsidRDefault="00D83819" w:rsidP="00D83819">
      <w:pPr>
        <w:jc w:val="both"/>
      </w:pPr>
    </w:p>
    <w:p w14:paraId="7BF7CEAB" w14:textId="6CAA7766" w:rsidR="00D83819" w:rsidRDefault="00D83819" w:rsidP="00D83819">
      <w:pPr>
        <w:jc w:val="both"/>
      </w:pPr>
      <w:r>
        <w:t>Feature importance calculates the score for each feature in a dataset through use of forests of trees. The red bars present the feature importance of the forest, along with inter-trees variability. Here we have applied the score calculation on 37 column attributes through Extra Tree Classifier and Random Forest Classifier. Figure 6 &amp; 7 presents the significant features with bar charts and the scores are listed in table 3 &amp; 4 respectively</w:t>
      </w:r>
    </w:p>
    <w:p w14:paraId="54443EB8" w14:textId="5926FE5F" w:rsidR="00D83819" w:rsidRDefault="00D83819" w:rsidP="00A97473">
      <w:pPr>
        <w:jc w:val="both"/>
      </w:pPr>
    </w:p>
    <w:p w14:paraId="47F96112" w14:textId="450DD238" w:rsidR="00D83819" w:rsidRDefault="00D83819" w:rsidP="00A97473">
      <w:pPr>
        <w:jc w:val="both"/>
      </w:pPr>
    </w:p>
    <w:p w14:paraId="3E4690A6" w14:textId="34281622" w:rsidR="00D83819" w:rsidRDefault="00D83819" w:rsidP="00A97473">
      <w:pPr>
        <w:jc w:val="both"/>
      </w:pPr>
    </w:p>
    <w:p w14:paraId="00E5EA6D" w14:textId="0F5F036F" w:rsidR="00D83819" w:rsidRDefault="00D83819" w:rsidP="00A97473">
      <w:pPr>
        <w:jc w:val="both"/>
      </w:pPr>
    </w:p>
    <w:p w14:paraId="4B1376C4" w14:textId="44C02072" w:rsidR="00D83819" w:rsidRDefault="00D83819" w:rsidP="00A97473">
      <w:pPr>
        <w:jc w:val="both"/>
      </w:pPr>
    </w:p>
    <w:p w14:paraId="19A9927A" w14:textId="19651CBA" w:rsidR="00D83819" w:rsidRDefault="00D83819" w:rsidP="00A97473">
      <w:pPr>
        <w:jc w:val="both"/>
      </w:pPr>
    </w:p>
    <w:p w14:paraId="16B1E077" w14:textId="65F555B3" w:rsidR="0020545D" w:rsidRDefault="00582807" w:rsidP="00582807">
      <w:pPr>
        <w:jc w:val="both"/>
      </w:pPr>
      <w:r w:rsidRPr="00EE759F">
        <w:rPr>
          <w:b/>
          <w:sz w:val="16"/>
        </w:rPr>
        <w:lastRenderedPageBreak/>
        <w:t>Table 2: Selected Features through Feature Selection Approach</w:t>
      </w:r>
    </w:p>
    <w:p w14:paraId="42AEAB75" w14:textId="15255E8E" w:rsidR="0020545D" w:rsidRDefault="0020545D" w:rsidP="00A97473">
      <w:pPr>
        <w:jc w:val="both"/>
      </w:pPr>
      <w:r>
        <w:rPr>
          <w:noProof/>
        </w:rPr>
        <w:drawing>
          <wp:inline distT="0" distB="0" distL="0" distR="0" wp14:anchorId="2569F952" wp14:editId="62985195">
            <wp:extent cx="3089891"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101906" cy="4494158"/>
                    </a:xfrm>
                    <a:prstGeom prst="rect">
                      <a:avLst/>
                    </a:prstGeom>
                  </pic:spPr>
                </pic:pic>
              </a:graphicData>
            </a:graphic>
          </wp:inline>
        </w:drawing>
      </w:r>
    </w:p>
    <w:p w14:paraId="2E530B4E" w14:textId="0EEF29B9" w:rsidR="00EE759F" w:rsidRPr="00D83819" w:rsidRDefault="0020545D" w:rsidP="00311A27">
      <w:pPr>
        <w:jc w:val="both"/>
      </w:pPr>
      <w:r>
        <w:t xml:space="preserve">     </w:t>
      </w:r>
      <w:r w:rsidR="003D34F5">
        <w:t xml:space="preserve"> </w:t>
      </w:r>
    </w:p>
    <w:p w14:paraId="7164061D" w14:textId="77777777" w:rsidR="001306E5" w:rsidRDefault="001306E5" w:rsidP="00311A27">
      <w:pPr>
        <w:jc w:val="both"/>
      </w:pPr>
    </w:p>
    <w:p w14:paraId="7F90ECDC" w14:textId="24CF1AAD" w:rsidR="00CD4695" w:rsidRPr="001306E5" w:rsidRDefault="00CD4695" w:rsidP="00CD4695">
      <w:pPr>
        <w:pStyle w:val="Heading3"/>
        <w:rPr>
          <w:b/>
          <w:bCs/>
        </w:rPr>
      </w:pPr>
      <w:r w:rsidRPr="001306E5">
        <w:rPr>
          <w:b/>
          <w:bCs/>
        </w:rPr>
        <w:t>Extra Tree Classifier</w:t>
      </w:r>
    </w:p>
    <w:p w14:paraId="383F19AB" w14:textId="342864C2" w:rsidR="001306E5" w:rsidRPr="001306E5" w:rsidRDefault="001306E5" w:rsidP="001306E5">
      <w:pPr>
        <w:jc w:val="both"/>
      </w:pPr>
    </w:p>
    <w:p w14:paraId="51F4D5DB" w14:textId="01DBD503" w:rsidR="00CD4695" w:rsidRPr="00CD4695" w:rsidRDefault="00CD4695" w:rsidP="00CD4695">
      <w:pPr>
        <w:jc w:val="both"/>
        <w:rPr>
          <w:rtl/>
          <w:cs/>
        </w:rPr>
      </w:pPr>
      <w:r>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6CD6EDD0" w14:textId="0BFA44CD" w:rsidR="00311A27" w:rsidRPr="00EE759F" w:rsidRDefault="00CD4695" w:rsidP="00311A27">
      <w:pPr>
        <w:jc w:val="both"/>
        <w:rPr>
          <w:b/>
          <w:sz w:val="16"/>
        </w:rPr>
      </w:pPr>
      <w:r>
        <w:rPr>
          <w:b/>
        </w:rPr>
        <w:t xml:space="preserve">         </w:t>
      </w:r>
      <w:r w:rsidR="00EE759F">
        <w:rPr>
          <w:b/>
        </w:rPr>
        <w:t xml:space="preserve">       </w:t>
      </w:r>
      <w:r w:rsidRPr="00EE759F">
        <w:rPr>
          <w:b/>
          <w:sz w:val="16"/>
        </w:rPr>
        <w:t xml:space="preserve">Figure </w:t>
      </w:r>
      <w:r w:rsidR="001306E5" w:rsidRPr="00EE759F">
        <w:rPr>
          <w:b/>
          <w:sz w:val="16"/>
        </w:rPr>
        <w:t>6</w:t>
      </w:r>
      <w:r w:rsidRPr="00EE759F">
        <w:rPr>
          <w:b/>
          <w:sz w:val="16"/>
        </w:rPr>
        <w:t>: Extra Tree Classifier Feature Score</w:t>
      </w:r>
    </w:p>
    <w:p w14:paraId="33A49837" w14:textId="77777777" w:rsidR="00EE759F" w:rsidRDefault="00EE759F" w:rsidP="00EE759F">
      <w:pPr>
        <w:jc w:val="both"/>
        <w:rPr>
          <w:b/>
          <w:sz w:val="16"/>
        </w:rPr>
      </w:pPr>
    </w:p>
    <w:p w14:paraId="57CA0F72" w14:textId="7DBF6C24" w:rsidR="00EE759F" w:rsidRPr="00EE759F" w:rsidRDefault="00EE759F" w:rsidP="00EE759F">
      <w:pPr>
        <w:jc w:val="both"/>
        <w:rPr>
          <w:b/>
          <w:sz w:val="16"/>
        </w:rPr>
      </w:pPr>
      <w:r w:rsidRPr="00EE759F">
        <w:rPr>
          <w:b/>
          <w:sz w:val="16"/>
        </w:rPr>
        <w:t>Table 3: Top 10 Significant feature score in Extra Tree Classifier</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61B2ED28"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1F88D7A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7ACA7773" w:rsidR="00A97473" w:rsidRDefault="00A97473" w:rsidP="00311A27">
      <w:pPr>
        <w:jc w:val="both"/>
        <w:rPr>
          <w:b/>
        </w:rPr>
      </w:pPr>
    </w:p>
    <w:p w14:paraId="144F0E65" w14:textId="7B9F467F" w:rsidR="00CD4695" w:rsidRPr="001306E5" w:rsidRDefault="00CD4695" w:rsidP="00CD4695">
      <w:pPr>
        <w:pStyle w:val="Heading3"/>
        <w:rPr>
          <w:b/>
          <w:bCs/>
        </w:rPr>
      </w:pPr>
      <w:r w:rsidRPr="001306E5">
        <w:rPr>
          <w:b/>
          <w:bCs/>
        </w:rP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6A3C7AA1">
            <wp:extent cx="3065767" cy="17015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6560" cy="1718670"/>
                    </a:xfrm>
                    <a:prstGeom prst="rect">
                      <a:avLst/>
                    </a:prstGeom>
                  </pic:spPr>
                </pic:pic>
              </a:graphicData>
            </a:graphic>
          </wp:inline>
        </w:drawing>
      </w:r>
    </w:p>
    <w:p w14:paraId="164ED6A7" w14:textId="77777777" w:rsidR="00CD4695" w:rsidRDefault="00CD4695" w:rsidP="00CD4695"/>
    <w:p w14:paraId="65A6BAF3" w14:textId="246BD797"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Random Forest Classifier Feature Score</w:t>
      </w:r>
    </w:p>
    <w:p w14:paraId="3BE3E154" w14:textId="77777777" w:rsidR="00EE759F" w:rsidRDefault="00EE759F" w:rsidP="00EE759F">
      <w:pPr>
        <w:jc w:val="both"/>
        <w:rPr>
          <w:b/>
          <w:sz w:val="16"/>
        </w:rPr>
      </w:pPr>
    </w:p>
    <w:p w14:paraId="59D8E68F" w14:textId="77777777" w:rsidR="00EE759F" w:rsidRDefault="00EE759F" w:rsidP="00EE759F">
      <w:pPr>
        <w:jc w:val="both"/>
        <w:rPr>
          <w:b/>
          <w:sz w:val="16"/>
        </w:rPr>
      </w:pPr>
    </w:p>
    <w:p w14:paraId="26A1B524" w14:textId="77777777" w:rsidR="00582807" w:rsidRDefault="00582807" w:rsidP="00EE759F">
      <w:pPr>
        <w:jc w:val="both"/>
        <w:rPr>
          <w:b/>
          <w:sz w:val="16"/>
        </w:rPr>
      </w:pPr>
    </w:p>
    <w:p w14:paraId="68718DFB" w14:textId="77777777" w:rsidR="00582807" w:rsidRDefault="00582807" w:rsidP="00EE759F">
      <w:pPr>
        <w:jc w:val="both"/>
        <w:rPr>
          <w:b/>
          <w:sz w:val="16"/>
        </w:rPr>
      </w:pPr>
    </w:p>
    <w:p w14:paraId="06C02027" w14:textId="77777777" w:rsidR="00582807" w:rsidRDefault="00582807" w:rsidP="00EE759F">
      <w:pPr>
        <w:jc w:val="both"/>
        <w:rPr>
          <w:b/>
          <w:sz w:val="16"/>
        </w:rPr>
      </w:pPr>
    </w:p>
    <w:p w14:paraId="360B89F8" w14:textId="77777777" w:rsidR="00582807" w:rsidRDefault="00582807" w:rsidP="00EE759F">
      <w:pPr>
        <w:jc w:val="both"/>
        <w:rPr>
          <w:b/>
          <w:sz w:val="16"/>
        </w:rPr>
      </w:pPr>
    </w:p>
    <w:p w14:paraId="0FD98ED7" w14:textId="77777777" w:rsidR="00582807" w:rsidRDefault="00582807" w:rsidP="00EE759F">
      <w:pPr>
        <w:jc w:val="both"/>
        <w:rPr>
          <w:b/>
          <w:sz w:val="16"/>
        </w:rPr>
      </w:pPr>
    </w:p>
    <w:p w14:paraId="27FFB72A" w14:textId="77777777" w:rsidR="00582807" w:rsidRDefault="00582807"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DC0658">
        <w:tc>
          <w:tcPr>
            <w:tcW w:w="2428" w:type="dxa"/>
          </w:tcPr>
          <w:p w14:paraId="0CEEBA8F"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DC0658">
        <w:tc>
          <w:tcPr>
            <w:tcW w:w="2428" w:type="dxa"/>
          </w:tcPr>
          <w:p w14:paraId="4474254C"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DC0658">
        <w:tc>
          <w:tcPr>
            <w:tcW w:w="2428" w:type="dxa"/>
          </w:tcPr>
          <w:p w14:paraId="73A4515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DC0658">
        <w:tc>
          <w:tcPr>
            <w:tcW w:w="2428" w:type="dxa"/>
          </w:tcPr>
          <w:p w14:paraId="302F1D1B"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DC0658">
        <w:tc>
          <w:tcPr>
            <w:tcW w:w="2428" w:type="dxa"/>
          </w:tcPr>
          <w:p w14:paraId="4F3D1AA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DC0658">
        <w:tc>
          <w:tcPr>
            <w:tcW w:w="2428" w:type="dxa"/>
          </w:tcPr>
          <w:p w14:paraId="5582273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DC0658">
        <w:tc>
          <w:tcPr>
            <w:tcW w:w="2428" w:type="dxa"/>
          </w:tcPr>
          <w:p w14:paraId="70BC01C3"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DC0658">
        <w:tc>
          <w:tcPr>
            <w:tcW w:w="2428" w:type="dxa"/>
          </w:tcPr>
          <w:p w14:paraId="4106419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DC0658">
        <w:tc>
          <w:tcPr>
            <w:tcW w:w="2428" w:type="dxa"/>
          </w:tcPr>
          <w:p w14:paraId="39C0278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DC0658">
        <w:tc>
          <w:tcPr>
            <w:tcW w:w="2428" w:type="dxa"/>
          </w:tcPr>
          <w:p w14:paraId="6CD7578D"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DC0658">
        <w:tc>
          <w:tcPr>
            <w:tcW w:w="2428" w:type="dxa"/>
          </w:tcPr>
          <w:p w14:paraId="4D61E3A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19D0F7BA" w14:textId="0CF17AF0" w:rsidR="0020545D" w:rsidRPr="0020545D" w:rsidRDefault="0020545D" w:rsidP="0020545D">
      <w:pPr>
        <w:pStyle w:val="Heading2"/>
        <w:numPr>
          <w:ilvl w:val="0"/>
          <w:numId w:val="0"/>
        </w:numPr>
        <w:rPr>
          <w:b/>
          <w:bCs/>
        </w:rPr>
      </w:pPr>
    </w:p>
    <w:p w14:paraId="2EB0957B" w14:textId="77777777" w:rsidR="0020545D" w:rsidRDefault="0020545D" w:rsidP="0020545D">
      <w:pPr>
        <w:pStyle w:val="Heading2"/>
        <w:rPr>
          <w:b/>
          <w:bCs/>
        </w:rPr>
      </w:pPr>
      <w:r w:rsidRPr="000039D6">
        <w:rPr>
          <w:b/>
          <w:bCs/>
        </w:rPr>
        <w:t>Backward Elimination Output</w:t>
      </w:r>
    </w:p>
    <w:p w14:paraId="47634B54" w14:textId="77777777" w:rsidR="0020545D" w:rsidRPr="00CC40AA" w:rsidRDefault="0020545D" w:rsidP="0020545D"/>
    <w:p w14:paraId="13F30673" w14:textId="339449A5" w:rsidR="004B1C1A" w:rsidRDefault="004B1C1A" w:rsidP="0020545D">
      <w:pPr>
        <w:jc w:val="both"/>
      </w:pPr>
      <w:r>
        <w:t>Using Variance Threshold baseline approach, we have executed Backward Elimination algorithm on the dataset,</w:t>
      </w:r>
    </w:p>
    <w:p w14:paraId="028558EB" w14:textId="64C10C10" w:rsidR="0020545D" w:rsidRDefault="0020545D" w:rsidP="0020545D">
      <w:pPr>
        <w:jc w:val="both"/>
      </w:pPr>
      <w:r>
        <w:t xml:space="preserve">The two columns that are found most significant through this technique are “lastSensorEventSeconds, </w:t>
      </w:r>
      <w:r w:rsidRPr="00F3408C">
        <w:t>sensorElTime-Bedroom</w:t>
      </w:r>
      <w:r>
        <w:t>.”</w:t>
      </w:r>
      <w:r w:rsidR="003D34F5">
        <w:t xml:space="preserve"> Figure 8 presents the statistical significance calculation of each of the column attributes with respective to p-value, t-test and standard error. </w:t>
      </w:r>
    </w:p>
    <w:p w14:paraId="5CF89C40" w14:textId="488F264E" w:rsidR="00D83819" w:rsidRDefault="00D83819" w:rsidP="0020545D">
      <w:pPr>
        <w:jc w:val="both"/>
      </w:pPr>
    </w:p>
    <w:p w14:paraId="19AA3F7D" w14:textId="77777777" w:rsidR="00D83819" w:rsidRPr="0020545D" w:rsidRDefault="00D83819" w:rsidP="00D83819">
      <w:pPr>
        <w:pStyle w:val="Heading2"/>
        <w:rPr>
          <w:b/>
          <w:bCs/>
        </w:rPr>
      </w:pPr>
      <w:r w:rsidRPr="000039D6">
        <w:rPr>
          <w:b/>
          <w:bCs/>
        </w:rPr>
        <w:t>Classifier Comparison</w:t>
      </w:r>
    </w:p>
    <w:p w14:paraId="33524DFE" w14:textId="77777777" w:rsidR="00D83819" w:rsidRDefault="00D83819" w:rsidP="00D83819">
      <w:pPr>
        <w:jc w:val="both"/>
      </w:pPr>
      <w:r>
        <w:t xml:space="preserve">The classifier comparison presents a set of classifying methods in </w:t>
      </w:r>
      <w:proofErr w:type="spellStart"/>
      <w:r>
        <w:t>scikit</w:t>
      </w:r>
      <w:proofErr w:type="spellEnd"/>
      <w:r>
        <w:t xml:space="preserve">-learn on our dataset. The point of this comparison is to illustrate the nature of decision boundaries of different classifiers. After feature selection is done, two datasets are generated based on the Tree-based and Random-forest based feature selection. The L1-based and Low-variance approach don’t reduce the dimension significantly and hence we have discarded those results.                                                 </w:t>
      </w:r>
    </w:p>
    <w:p w14:paraId="7786C9DC" w14:textId="77777777" w:rsidR="00D83819" w:rsidRDefault="00D83819" w:rsidP="00D83819">
      <w:pPr>
        <w:jc w:val="both"/>
      </w:pPr>
      <w:r>
        <w:t xml:space="preserve">We have tested on </w:t>
      </w:r>
      <w:r w:rsidRPr="00784CE8">
        <w:rPr>
          <w:b/>
          <w:bCs/>
        </w:rPr>
        <w:t>Nearest Neighbor, Decision Tree and Random Forest Classifiers</w:t>
      </w:r>
      <w:r>
        <w:t xml:space="preserve"> to run on the two datasets.  </w:t>
      </w:r>
    </w:p>
    <w:p w14:paraId="36BD5D1F" w14:textId="77777777" w:rsidR="00D83819" w:rsidRDefault="00D83819" w:rsidP="0020545D">
      <w:pPr>
        <w:jc w:val="both"/>
      </w:pPr>
    </w:p>
    <w:p w14:paraId="2E3D6206" w14:textId="41EEE990" w:rsidR="0020545D" w:rsidRDefault="0020545D" w:rsidP="0020545D">
      <w:pPr>
        <w:jc w:val="both"/>
      </w:pPr>
      <w:r>
        <w:rPr>
          <w:noProof/>
        </w:rPr>
        <w:lastRenderedPageBreak/>
        <w:drawing>
          <wp:inline distT="0" distB="0" distL="0" distR="0" wp14:anchorId="348BC0D9" wp14:editId="6B60FE09">
            <wp:extent cx="2910840" cy="42711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7">
                      <a:extLst>
                        <a:ext uri="{28A0092B-C50C-407E-A947-70E740481C1C}">
                          <a14:useLocalDpi xmlns:a14="http://schemas.microsoft.com/office/drawing/2010/main" val="0"/>
                        </a:ext>
                      </a:extLst>
                    </a:blip>
                    <a:stretch>
                      <a:fillRect/>
                    </a:stretch>
                  </pic:blipFill>
                  <pic:spPr>
                    <a:xfrm>
                      <a:off x="0" y="0"/>
                      <a:ext cx="2911999" cy="4272846"/>
                    </a:xfrm>
                    <a:prstGeom prst="rect">
                      <a:avLst/>
                    </a:prstGeom>
                  </pic:spPr>
                </pic:pic>
              </a:graphicData>
            </a:graphic>
          </wp:inline>
        </w:drawing>
      </w:r>
    </w:p>
    <w:p w14:paraId="0583157A" w14:textId="4AE5B6FA" w:rsidR="0020545D" w:rsidRDefault="0020545D" w:rsidP="0020545D">
      <w:pPr>
        <w:jc w:val="both"/>
      </w:pPr>
    </w:p>
    <w:p w14:paraId="69A96E35" w14:textId="5229811D" w:rsidR="0020545D" w:rsidRPr="0020545D" w:rsidRDefault="003D34F5" w:rsidP="0020545D">
      <w:pPr>
        <w:jc w:val="both"/>
        <w:rPr>
          <w:b/>
        </w:rPr>
      </w:pPr>
      <w:r>
        <w:rPr>
          <w:b/>
        </w:rPr>
        <w:t xml:space="preserve">         </w:t>
      </w:r>
      <w:r w:rsidR="0020545D" w:rsidRPr="00CE1DEF">
        <w:rPr>
          <w:b/>
          <w:sz w:val="16"/>
        </w:rPr>
        <w:t xml:space="preserve">Figure </w:t>
      </w:r>
      <w:r w:rsidR="001306E5" w:rsidRPr="00CE1DEF">
        <w:rPr>
          <w:b/>
          <w:sz w:val="16"/>
        </w:rPr>
        <w:t>8</w:t>
      </w:r>
      <w:r w:rsidR="0020545D" w:rsidRPr="00CE1DEF">
        <w:rPr>
          <w:b/>
          <w:sz w:val="16"/>
        </w:rPr>
        <w:t>: Backward Elimination Output</w:t>
      </w:r>
    </w:p>
    <w:p w14:paraId="559776AC" w14:textId="77777777" w:rsidR="0020545D" w:rsidRPr="0020545D" w:rsidRDefault="0020545D" w:rsidP="0020545D">
      <w:pPr>
        <w:jc w:val="both"/>
        <w:rPr>
          <w:b/>
        </w:rPr>
      </w:pPr>
    </w:p>
    <w:p w14:paraId="7029B80A" w14:textId="7DA44DB2" w:rsidR="009303D9" w:rsidRPr="000039D6" w:rsidRDefault="00F101F8" w:rsidP="006B6B66">
      <w:pPr>
        <w:pStyle w:val="Heading1"/>
        <w:rPr>
          <w:b/>
          <w:bCs/>
        </w:rPr>
      </w:pPr>
      <w:r>
        <w:rPr>
          <w:b/>
          <w:bCs/>
        </w:rPr>
        <w:t>Performance evaluation</w:t>
      </w:r>
    </w:p>
    <w:p w14:paraId="39803A1C" w14:textId="6156DF24" w:rsidR="00BE5C0D" w:rsidRPr="006A3106"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 art classifier models for HAR system is applied on the raw dataset and the preprocessed dataset. Three model applied here are Decision Tree, Nearest Neighbor and Random Forest. The results clearly show an increase of 5%-10% on accuracy varying on models when dataset is pre-processed and significant features are selected. Later in this section</w:t>
      </w:r>
      <w:r w:rsidR="00D84C0B">
        <w:rPr>
          <w:lang w:val="en-US"/>
        </w:rPr>
        <w:t xml:space="preserve">, we present the confusion matrix of each of the classifier models on the dataset and statistical metric score to compare and evaluate the model performance. </w:t>
      </w:r>
    </w:p>
    <w:p w14:paraId="0FDC3B60" w14:textId="776226ED" w:rsidR="00BE5C0D" w:rsidRPr="00D84C0B" w:rsidRDefault="00FA68E2" w:rsidP="00D84C0B">
      <w:pPr>
        <w:pStyle w:val="Heading2"/>
        <w:rPr>
          <w:b/>
          <w:bCs/>
        </w:rPr>
      </w:pPr>
      <w:r>
        <w:rPr>
          <w:b/>
          <w:bCs/>
        </w:rPr>
        <w:t>Dataset without Feature Selection</w:t>
      </w:r>
    </w:p>
    <w:p w14:paraId="0E48A38B" w14:textId="50E087F9" w:rsidR="003D34F5" w:rsidRDefault="00FA68E2" w:rsidP="006A3106">
      <w:pPr>
        <w:jc w:val="both"/>
      </w:pPr>
      <w:r>
        <w:t xml:space="preserve">First, we have run the classifier models in the dataset without feature selection approach. The </w:t>
      </w:r>
      <w:r w:rsidR="007C6E7D">
        <w:t xml:space="preserve">Figures 9-11 </w:t>
      </w:r>
      <w:r>
        <w:t xml:space="preserve">represent the model accuracy of </w:t>
      </w:r>
      <w:r w:rsidR="007C6E7D">
        <w:t xml:space="preserve">Decision Tree, Nearest Neighbor and Random Forest respectively </w:t>
      </w:r>
      <w:r>
        <w:t>on the 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CE1DEF">
        <w:rPr>
          <w:b/>
          <w:sz w:val="16"/>
          <w:lang w:val="en-US"/>
        </w:rPr>
        <w:t xml:space="preserve">Figure </w:t>
      </w:r>
      <w:r w:rsidR="0048687F" w:rsidRPr="00CE1DEF">
        <w:rPr>
          <w:b/>
          <w:sz w:val="16"/>
          <w:lang w:val="en-US"/>
        </w:rPr>
        <w:t>9</w:t>
      </w:r>
      <w:r w:rsidRPr="00CE1DEF">
        <w:rPr>
          <w:b/>
          <w:sz w:val="16"/>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CE1DEF">
        <w:rPr>
          <w:b/>
          <w:bCs/>
          <w:sz w:val="16"/>
          <w:lang w:val="en-US"/>
        </w:rPr>
        <w:t xml:space="preserve">Figure </w:t>
      </w:r>
      <w:r w:rsidR="0048687F" w:rsidRPr="00CE1DEF">
        <w:rPr>
          <w:b/>
          <w:bCs/>
          <w:sz w:val="16"/>
          <w:lang w:val="en-US"/>
        </w:rPr>
        <w:t>10</w:t>
      </w:r>
      <w:r w:rsidR="003520FE" w:rsidRPr="00CE1DEF">
        <w:rPr>
          <w:b/>
          <w:bCs/>
          <w:sz w:val="16"/>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CE1DEF">
        <w:rPr>
          <w:b/>
          <w:bCs/>
          <w:sz w:val="16"/>
          <w:lang w:val="en-US"/>
        </w:rPr>
        <w:t xml:space="preserve">Figure </w:t>
      </w:r>
      <w:r w:rsidR="0048687F" w:rsidRPr="00CE1DEF">
        <w:rPr>
          <w:b/>
          <w:bCs/>
          <w:sz w:val="16"/>
          <w:lang w:val="en-US"/>
        </w:rPr>
        <w:t>11</w:t>
      </w:r>
      <w:r w:rsidR="003520FE" w:rsidRPr="00CE1DEF">
        <w:rPr>
          <w:b/>
          <w:bCs/>
          <w:sz w:val="16"/>
          <w:lang w:val="en-US"/>
        </w:rPr>
        <w:t>:  R</w:t>
      </w:r>
      <w:r w:rsidR="002A0C7D" w:rsidRPr="00CE1DEF">
        <w:rPr>
          <w:b/>
          <w:bCs/>
          <w:sz w:val="16"/>
          <w:lang w:val="en-US"/>
        </w:rPr>
        <w:t>andom Forest Accuracy 67%</w:t>
      </w:r>
    </w:p>
    <w:p w14:paraId="19904E52" w14:textId="0CD04589" w:rsidR="00BE5C0D" w:rsidRPr="00D84C0B" w:rsidRDefault="00784CE8" w:rsidP="00D84C0B">
      <w:pPr>
        <w:pStyle w:val="Heading2"/>
        <w:rPr>
          <w:b/>
          <w:bCs/>
        </w:rPr>
      </w:pPr>
      <w:r w:rsidRPr="000039D6">
        <w:rPr>
          <w:b/>
          <w:bCs/>
        </w:rPr>
        <w:t>D</w:t>
      </w:r>
      <w:r w:rsidR="00717F8D">
        <w:rPr>
          <w:b/>
          <w:bCs/>
        </w:rPr>
        <w:t>ataset from Tree-based Classifier Feature Selection</w:t>
      </w:r>
    </w:p>
    <w:p w14:paraId="1E09EF7C" w14:textId="7055753A" w:rsidR="003520FE" w:rsidRDefault="003520FE" w:rsidP="003520FE">
      <w:pPr>
        <w:jc w:val="both"/>
      </w:pPr>
      <w:r>
        <w:t xml:space="preserve">The tree-based classifier feature selection selects top few attributes and produces a new dataset based on the selection. </w:t>
      </w:r>
      <w:r w:rsidR="007C6E7D">
        <w:t xml:space="preserve">Figure 12-15 </w:t>
      </w:r>
      <w:r>
        <w:t>represent the new dataset distribution based on the selection and the following classifier model</w:t>
      </w:r>
      <w:r w:rsidR="007C6E7D">
        <w:t>s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lastRenderedPageBreak/>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CE1DEF">
        <w:rPr>
          <w:b/>
          <w:bCs/>
          <w:sz w:val="16"/>
          <w:szCs w:val="16"/>
        </w:rPr>
        <w:t>Figure 1</w:t>
      </w:r>
      <w:r w:rsidR="0048687F" w:rsidRPr="00CE1DEF">
        <w:rPr>
          <w:b/>
          <w:bCs/>
          <w:sz w:val="16"/>
          <w:szCs w:val="16"/>
        </w:rPr>
        <w:t>3</w:t>
      </w:r>
      <w:r w:rsidR="00A97473" w:rsidRPr="00CE1DEF">
        <w:rPr>
          <w:b/>
          <w:bCs/>
          <w:sz w:val="16"/>
          <w:szCs w:val="16"/>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CE1DEF">
        <w:rPr>
          <w:b/>
          <w:bCs/>
          <w:sz w:val="16"/>
        </w:rPr>
        <w:t>Figure 1</w:t>
      </w:r>
      <w:r w:rsidR="0048687F" w:rsidRPr="00CE1DEF">
        <w:rPr>
          <w:b/>
          <w:bCs/>
          <w:sz w:val="16"/>
        </w:rPr>
        <w:t>4</w:t>
      </w:r>
      <w:r w:rsidR="00A97473" w:rsidRPr="00CE1DEF">
        <w:rPr>
          <w:b/>
          <w:bCs/>
          <w:sz w:val="16"/>
        </w:rPr>
        <w:t>:  Nearest Neighbor Accuracy 62%</w:t>
      </w:r>
    </w:p>
    <w:p w14:paraId="159334F4" w14:textId="68A2DE57" w:rsidR="003520FE" w:rsidRPr="00CE1DEF" w:rsidRDefault="003520FE" w:rsidP="006A3106">
      <w:pPr>
        <w:jc w:val="both"/>
        <w:rPr>
          <w:sz w:val="16"/>
        </w:rPr>
      </w:pPr>
    </w:p>
    <w:p w14:paraId="4B38A7CA" w14:textId="5216AFCF" w:rsidR="003520FE" w:rsidRDefault="003520FE" w:rsidP="003D34F5">
      <w:pPr>
        <w:ind w:left="1440"/>
        <w:jc w:val="both"/>
      </w:pPr>
      <w:r>
        <w:rPr>
          <w:noProof/>
        </w:rPr>
        <w:drawing>
          <wp:inline distT="0" distB="0" distL="0" distR="0" wp14:anchorId="5259DCF2" wp14:editId="5599D686">
            <wp:extent cx="1419225" cy="1859344"/>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9494" cy="1925202"/>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CE1DEF">
        <w:rPr>
          <w:b/>
          <w:bCs/>
          <w:sz w:val="16"/>
        </w:rPr>
        <w:t>Figure 1</w:t>
      </w:r>
      <w:r w:rsidR="0048687F" w:rsidRPr="00CE1DEF">
        <w:rPr>
          <w:b/>
          <w:bCs/>
          <w:sz w:val="16"/>
        </w:rPr>
        <w:t>5</w:t>
      </w:r>
      <w:r w:rsidR="00A97473" w:rsidRPr="00CE1DEF">
        <w:rPr>
          <w:b/>
          <w:bCs/>
          <w:sz w:val="16"/>
        </w:rPr>
        <w:t>:  Random Fores</w:t>
      </w:r>
      <w:r w:rsidR="002A0C7D" w:rsidRPr="00CE1DEF">
        <w:rPr>
          <w:b/>
          <w:bCs/>
          <w:sz w:val="16"/>
        </w:rPr>
        <w:t>t Accuracy 70%</w:t>
      </w:r>
    </w:p>
    <w:p w14:paraId="7C1C99DC" w14:textId="77777777" w:rsidR="00A97473" w:rsidRPr="00CE1DEF" w:rsidRDefault="00A97473" w:rsidP="006A3106">
      <w:pPr>
        <w:jc w:val="both"/>
        <w:rPr>
          <w:sz w:val="16"/>
        </w:rPr>
      </w:pPr>
    </w:p>
    <w:p w14:paraId="719D2508" w14:textId="67B4B783" w:rsidR="00A97473" w:rsidRPr="007C6E7D" w:rsidRDefault="00A97473" w:rsidP="007C6E7D">
      <w:pPr>
        <w:pStyle w:val="Heading2"/>
        <w:rPr>
          <w:b/>
          <w:bCs/>
        </w:rPr>
      </w:pPr>
      <w:r>
        <w:rPr>
          <w:b/>
          <w:bCs/>
        </w:rPr>
        <w:t xml:space="preserve">Dataset From Random </w:t>
      </w:r>
      <w:r w:rsidR="007C6E7D">
        <w:rPr>
          <w:b/>
          <w:bCs/>
        </w:rPr>
        <w:t xml:space="preserve">Forest </w:t>
      </w:r>
      <w:r>
        <w:rPr>
          <w:b/>
          <w:bCs/>
        </w:rPr>
        <w:t>Selection</w:t>
      </w:r>
      <w:r w:rsidR="00717F8D">
        <w:rPr>
          <w:b/>
          <w:bCs/>
        </w:rPr>
        <w:t xml:space="preserve"> Classifier Feature Selection</w:t>
      </w:r>
    </w:p>
    <w:p w14:paraId="65825AD2" w14:textId="609374CD" w:rsidR="00A97473" w:rsidRDefault="00A97473" w:rsidP="00A97473">
      <w:pPr>
        <w:jc w:val="both"/>
      </w:pPr>
      <w:r>
        <w:t xml:space="preserve">The Random-forest </w:t>
      </w:r>
      <w:r w:rsidR="007C6E7D">
        <w:t xml:space="preserve">selection </w:t>
      </w:r>
      <w:r>
        <w:t>classifier feature selection selects top few attributes and produces a new dataset based</w:t>
      </w:r>
      <w:r w:rsidR="007C6E7D">
        <w:t xml:space="preserve"> on the selection.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63C5E9BE">
            <wp:extent cx="2676525" cy="3008630"/>
            <wp:effectExtent l="0" t="0" r="952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6956" cy="3087800"/>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366475CD">
            <wp:extent cx="2746860" cy="3533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5501" cy="3634945"/>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CE1DEF">
        <w:rPr>
          <w:b/>
          <w:sz w:val="16"/>
          <w:szCs w:val="16"/>
        </w:rPr>
        <w:t>Figure 1</w:t>
      </w:r>
      <w:r w:rsidR="0048687F" w:rsidRPr="00CE1DEF">
        <w:rPr>
          <w:b/>
          <w:sz w:val="16"/>
          <w:szCs w:val="16"/>
        </w:rPr>
        <w:t>7</w:t>
      </w:r>
      <w:r w:rsidRPr="00CE1DEF">
        <w:rPr>
          <w:b/>
          <w:sz w:val="16"/>
          <w:szCs w:val="16"/>
        </w:rPr>
        <w:t>: Decision Tree Accuracy 70%</w:t>
      </w:r>
    </w:p>
    <w:p w14:paraId="13A6EFF0" w14:textId="2A0986B8" w:rsidR="00A97473" w:rsidRDefault="00A97473" w:rsidP="00FE5B82">
      <w:pPr>
        <w:ind w:left="720"/>
        <w:jc w:val="both"/>
        <w:rPr>
          <w:b/>
          <w:bCs/>
          <w:sz w:val="18"/>
          <w:szCs w:val="18"/>
        </w:rPr>
      </w:pPr>
      <w:r>
        <w:rPr>
          <w:b/>
          <w:bCs/>
          <w:noProof/>
          <w:sz w:val="18"/>
          <w:szCs w:val="18"/>
        </w:rPr>
        <w:lastRenderedPageBreak/>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8</w:t>
      </w:r>
      <w:r w:rsidRPr="00CE1DEF">
        <w:rPr>
          <w:b/>
          <w:bCs/>
          <w:sz w:val="16"/>
          <w:szCs w:val="16"/>
        </w:rPr>
        <w:t>: Nearest Neighbor Accuracy 61</w:t>
      </w:r>
      <w:r>
        <w:rPr>
          <w:b/>
          <w:bCs/>
          <w:sz w:val="18"/>
          <w:szCs w:val="18"/>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9</w:t>
      </w:r>
      <w:r w:rsidRPr="00CE1DEF">
        <w:rPr>
          <w:b/>
          <w:bCs/>
          <w:sz w:val="16"/>
          <w:szCs w:val="16"/>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29">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three classifier model on 3 datasets is evaluated through four key metrics of accuracy: </w:t>
      </w:r>
      <w:r w:rsidRPr="00F0769D">
        <w:rPr>
          <w:i/>
        </w:rPr>
        <w:t>precision, recall, f1-score and support</w:t>
      </w:r>
      <w:r>
        <w:t xml:space="preserve">. We have applied the classifier models on the raw dataset as well as the feature selected two other datasets. The confusion matrix and evaluation metrics are presented here on the basis of the different datasets and the result of classification models on those datasets. </w:t>
      </w:r>
      <w:r w:rsidR="00780781">
        <w:t xml:space="preserve">The </w:t>
      </w:r>
      <w:r w:rsidR="00780781">
        <w:t>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6B927853" w:rsidR="00780781" w:rsidRDefault="00780781" w:rsidP="00780781">
      <w:pPr>
        <w:jc w:val="both"/>
      </w:pPr>
      <w:r>
        <w:t>In this sub-section, three confusion matrix and respective statistical scores are presented on the basis of the three classifier model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0">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1">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2">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3">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4">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lastRenderedPageBreak/>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5">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37">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38">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forest based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lastRenderedPageBreak/>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39">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are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0">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AC95943"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w:t>
      </w:r>
      <w:r w:rsidR="0072694A">
        <w:t>three-evaluation</w:t>
      </w:r>
      <w:r>
        <w:t xml:space="preserve"> metrics on Random Forest. </w:t>
      </w:r>
    </w:p>
    <w:p w14:paraId="7886136C" w14:textId="4AA421C0" w:rsidR="0072694A" w:rsidRDefault="0072694A" w:rsidP="00FC1709">
      <w:pPr>
        <w:jc w:val="both"/>
      </w:pPr>
    </w:p>
    <w:p w14:paraId="0E59100C" w14:textId="5A4E1651" w:rsidR="0072694A" w:rsidRPr="00D9309F" w:rsidRDefault="0072694A" w:rsidP="0072694A">
      <w:pPr>
        <w:jc w:val="both"/>
      </w:pPr>
      <w:r>
        <w:t xml:space="preserve">On the basis of </w:t>
      </w:r>
      <w:bookmarkStart w:id="0" w:name="_GoBack"/>
      <w:bookmarkEnd w:id="0"/>
      <w:r>
        <w:t>these nine analyses</w:t>
      </w:r>
      <w:r>
        <w:t>, Nearest Neighbor has proved to be the overall best classifier for these three datasets, on the classifying ability of five listed activities.</w:t>
      </w:r>
    </w:p>
    <w:p w14:paraId="15AFA4FC" w14:textId="77777777" w:rsidR="0072694A" w:rsidRDefault="0072694A" w:rsidP="00FC1709">
      <w:pPr>
        <w:jc w:val="both"/>
      </w:pP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1">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015487EF" w14:textId="2B6EF739" w:rsidR="002F59E5" w:rsidRDefault="002F59E5" w:rsidP="002F59E5">
      <w:pPr>
        <w:pStyle w:val="Heading1"/>
      </w:pPr>
      <w:r>
        <w:t>Conclusion</w:t>
      </w:r>
    </w:p>
    <w:p w14:paraId="4C556FBE" w14:textId="48E1AF64" w:rsidR="00895B33" w:rsidRDefault="002F59E5" w:rsidP="002F59E5">
      <w:pPr>
        <w:jc w:val="both"/>
      </w:pPr>
      <w:r>
        <w:t>In this paper, we present a comparative model approach to classify five selected activities from the dataset. The classifier models show significant changes after application of precise data preprocessing and feature selection approach. The accuracy score increased by 10%</w:t>
      </w:r>
      <w:r w:rsidR="00D15519">
        <w:t xml:space="preserve"> using Decision Tree</w:t>
      </w:r>
      <w:r>
        <w:t xml:space="preserve"> from the raw dataset when feature selection is applied.</w:t>
      </w:r>
      <w:r w:rsidR="00FC1709">
        <w:t xml:space="preserve"> </w:t>
      </w:r>
      <w:r w:rsidR="00895B33">
        <w:t xml:space="preserve">From the three classifier state-of-the-art model for human activity recognition, we have utilized here Decision Tree, Random 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0DCF188F" w:rsidR="00EC39FB" w:rsidRDefault="00EC39FB" w:rsidP="00EC39FB">
      <w:pPr>
        <w:jc w:val="both"/>
      </w:pPr>
      <w:r>
        <w:t>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lastRenderedPageBreak/>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G. A. Oguntala et al., "SmartWall: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r>
        <w:rPr>
          <w:color w:val="000000"/>
          <w:shd w:val="clear" w:color="auto" w:fill="FFFFFF"/>
        </w:rPr>
        <w:t>Reisburg B, Finkel S, Overall J, Schmidt-Gollas N, Kanowski S, Lehfeld H, Hulla F, Sclan SG, Wilms HU, Heininger K, Hindmarch I, Stemmler M, Poon L, Kluger A, Cooler C, Bergener M, Hugonot-Diener L, robert PH, Erzigkeit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S. Aminikhanghahi,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S. Aminikhanghahi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A. Alberdi, A. Weakley, A. Goenaga, M. Schmitter-Edgecombe,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r w:rsidRPr="00516547">
        <w:t>Brdiczka O, Crowley JL, Reignier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B. Minor, J. Doppa,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Logan B, Healey J, Philipose M, Tapia EM, Intille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P. Alinia, C. Cain, R. Fallahzadeh, A. Shahrokni, and H. Ghasemzadeh.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K. Feuz,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J.-L. Reyes-Ortiz, L. Oneto, A. Samà, X. Parra, and D. Anguita,“Transition-Aware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Davis-Owusu, Kadian &amp; Owusu, Evans &amp; Bastani, Vahid &amp; Marcenaro, Lucio &amp; Hu, Jun &amp; Regazzoni, Carlo &amp; Feijs, Loe. (2016). Activity recognition based on inertial sensors for Ambient Assisted Living.</w:t>
      </w:r>
    </w:p>
    <w:p w14:paraId="3D51070D" w14:textId="0F0EE5EA" w:rsidR="003541F0" w:rsidRDefault="003541F0" w:rsidP="003541F0">
      <w:pPr>
        <w:pStyle w:val="ListParagraph"/>
        <w:numPr>
          <w:ilvl w:val="0"/>
          <w:numId w:val="26"/>
        </w:numPr>
        <w:jc w:val="both"/>
      </w:pPr>
      <w:r>
        <w:t>B. Najafi, K. Aminian, A. Paraschiv-Ionescu, F. Loew, C. J. B¨ula,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Assessing the quality of activities in a smart environment. Cook DJ, Schmitter-Edgecombe M Methods Inf Med. 2009; 48(5):480-5</w:t>
      </w:r>
    </w:p>
    <w:p w14:paraId="759325F8" w14:textId="51C7CFD4" w:rsidR="003541F0" w:rsidRDefault="003541F0" w:rsidP="003541F0">
      <w:pPr>
        <w:pStyle w:val="ListParagraph"/>
        <w:numPr>
          <w:ilvl w:val="0"/>
          <w:numId w:val="26"/>
        </w:numPr>
        <w:jc w:val="both"/>
      </w:pPr>
      <w:r>
        <w:t>N. A. Capela, E. D. Lemaire, and N. Baddour, “Feature selection for wearable smartphone-based human activity recognition with able bodied, elderly, and stroke patients,” PloS one, vol. 10, no. 4, p. e0124414, 2015.</w:t>
      </w:r>
    </w:p>
    <w:p w14:paraId="797CDC1E" w14:textId="06A6A56B" w:rsidR="003541F0" w:rsidRDefault="003541F0" w:rsidP="003541F0">
      <w:pPr>
        <w:pStyle w:val="ListParagraph"/>
        <w:numPr>
          <w:ilvl w:val="0"/>
          <w:numId w:val="26"/>
        </w:numPr>
        <w:jc w:val="both"/>
      </w:pPr>
      <w:r>
        <w:t>K. Davis, E. Owusu, C. Regazzoni, L. Marcenaro, L. Feijs, and J. Hu,“Perception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Gu T, Wu Z, Tao X, Pung HK, Lu J. epSICAR: an emerging patterns based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N. D. Rodríguez, M. P. Cuéllar, J. Lilius, M. D. Calvo-Flores, "A survey on ontologies for human behavior recognition", ACM Comput. Surv., vol. 46, no. 4, pp. 1-43, 2014</w:t>
      </w:r>
    </w:p>
    <w:p w14:paraId="435BEE2E" w14:textId="4DC74F49" w:rsidR="003541F0" w:rsidRDefault="00361E98" w:rsidP="00361E98">
      <w:pPr>
        <w:pStyle w:val="ListParagraph"/>
        <w:numPr>
          <w:ilvl w:val="0"/>
          <w:numId w:val="26"/>
        </w:numPr>
        <w:jc w:val="both"/>
      </w:pPr>
      <w:r w:rsidRPr="00361E98">
        <w:t>Nweke, Henry &amp; Wah, Teh &amp; al-garadi, Mohammed &amp; Alo,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r w:rsidRPr="00361E98">
        <w:t>Banos, O., Garcia, R., Holgado-Terriza, J. A., Damas, M., Pomares, H., Rojas, I., Saez, A., &amp; Villalonga, C. (2014). mHealthDroid: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lastRenderedPageBreak/>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r w:rsidRPr="00361E98">
        <w:t>Cornacchia, M., Ozcan, K., Zheng, Y., &amp; Velipasalar,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K. Robertson, C. Rosasco, K. Feuz, M. Schmitter-Edgecombe, and D. Cook, “Prompting technologies: A comparison of time-based and context-aware transition-based prompting.,” Technol. Health Care, vol. 23, no. 6,pp. 745–56, Jan. 2015.</w:t>
      </w:r>
    </w:p>
    <w:p w14:paraId="2745C40F" w14:textId="1382A868" w:rsidR="00361E98" w:rsidRDefault="00361E98" w:rsidP="00361E98">
      <w:pPr>
        <w:pStyle w:val="ListParagraph"/>
        <w:numPr>
          <w:ilvl w:val="0"/>
          <w:numId w:val="26"/>
        </w:numPr>
        <w:jc w:val="both"/>
      </w:pPr>
      <w:r>
        <w:t>J. Wang, Y. Chen, S. Hao, X. Peng, and L. Hu, “Deep learning for sensor-based activity recognition: A Survey,” Pattern Recognit. Lett., Feb. 2018.</w:t>
      </w:r>
    </w:p>
    <w:p w14:paraId="16834BA4" w14:textId="0CA975C4" w:rsidR="00361E98" w:rsidRDefault="00361E98" w:rsidP="00361E98">
      <w:pPr>
        <w:pStyle w:val="ListParagraph"/>
        <w:numPr>
          <w:ilvl w:val="0"/>
          <w:numId w:val="26"/>
        </w:numPr>
        <w:jc w:val="both"/>
      </w:pPr>
      <w:r w:rsidRPr="00361E98">
        <w:t xml:space="preserve">A. Jordao, A. C. Nazare, J. Sena, W. R. Schwartz, "Human activity recognition based on wearable sensor data: A standardization of the state-of-the-art" in arXiv:1806.05226, 2018, [online] Available: </w:t>
      </w:r>
      <w:r w:rsidRPr="00807A91">
        <w:t>https://arxiv.org/abs/1806.05226</w:t>
      </w:r>
    </w:p>
    <w:p w14:paraId="366491AB" w14:textId="3A1A1910" w:rsidR="00361E98" w:rsidRDefault="00361E98" w:rsidP="00361E98">
      <w:pPr>
        <w:pStyle w:val="ListParagraph"/>
        <w:numPr>
          <w:ilvl w:val="0"/>
          <w:numId w:val="26"/>
        </w:numPr>
        <w:jc w:val="both"/>
      </w:pPr>
      <w:r>
        <w:t>K. Wang, J. He and L. Zhang, "Attention-Based Convolutional Neural Network for Weakly Labeled Human Activities’ Recognition With Wearable Sensors," in IEEE Sensors Journal, vol. 19, no. 17, pp. 7598-7604, 1 Sept.1, 2019. doi: 10.1109/JSEN.2019.2917225</w:t>
      </w:r>
    </w:p>
    <w:p w14:paraId="16404AD7" w14:textId="20CCBD40" w:rsidR="00361E98" w:rsidRPr="00361E98" w:rsidRDefault="00B03632" w:rsidP="00B03632">
      <w:pPr>
        <w:pStyle w:val="ListParagraph"/>
        <w:numPr>
          <w:ilvl w:val="0"/>
          <w:numId w:val="26"/>
        </w:numPr>
        <w:jc w:val="both"/>
      </w:pPr>
      <w:r w:rsidRPr="00B03632">
        <w:t>Chung, Seungeun et al. “Sensor Data Acquisition and Multimodal Sensor Fusion for Human Activity Recognition Using Deep Learning.” Sensors (Basel, Switzerland) vol. 19,7 1716. 10 Apr. 2019, doi:10.3390/s19071716</w:t>
      </w:r>
    </w:p>
    <w:p w14:paraId="424A216C" w14:textId="76F61944" w:rsidR="00BE5C0D" w:rsidRPr="003541F0" w:rsidRDefault="00BE5C0D" w:rsidP="003541F0">
      <w:pPr>
        <w:pStyle w:val="ListParagraph"/>
        <w:jc w:val="both"/>
        <w:rPr>
          <w:b/>
          <w:bCs/>
          <w:sz w:val="18"/>
          <w:szCs w:val="18"/>
        </w:rPr>
      </w:pPr>
    </w:p>
    <w:p w14:paraId="30F0F597" w14:textId="77777777" w:rsidR="00BE5C0D" w:rsidRPr="006A3106" w:rsidRDefault="00BE5C0D" w:rsidP="006A3106">
      <w:pPr>
        <w:jc w:val="both"/>
      </w:pPr>
    </w:p>
    <w:p w14:paraId="4E55EE45" w14:textId="77777777" w:rsidR="00CC40AA" w:rsidRPr="006A3106" w:rsidRDefault="00CC40AA" w:rsidP="00BE5C0D">
      <w:pPr>
        <w:jc w:val="both"/>
      </w:pPr>
    </w:p>
    <w:p w14:paraId="51A2AE9F" w14:textId="30DF36EA" w:rsidR="006A3106" w:rsidRDefault="006A3106" w:rsidP="006A3106">
      <w:pPr>
        <w:jc w:val="both"/>
      </w:pPr>
    </w:p>
    <w:p w14:paraId="6911F6A1" w14:textId="77777777" w:rsidR="006A3106" w:rsidRDefault="006A3106" w:rsidP="006A3106">
      <w:pPr>
        <w:jc w:val="both"/>
      </w:pPr>
    </w:p>
    <w:p w14:paraId="6A43554B" w14:textId="25D9A19A" w:rsidR="00CC40AA" w:rsidRPr="006A3106" w:rsidRDefault="00A97473" w:rsidP="00A97473">
      <w:pPr>
        <w:jc w:val="both"/>
      </w:pPr>
      <w:r>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CADDB" w14:textId="77777777" w:rsidR="00257BD7" w:rsidRDefault="00257BD7" w:rsidP="001A3B3D">
      <w:r>
        <w:separator/>
      </w:r>
    </w:p>
  </w:endnote>
  <w:endnote w:type="continuationSeparator" w:id="0">
    <w:p w14:paraId="4674C93D" w14:textId="77777777" w:rsidR="00257BD7" w:rsidRDefault="00257B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E347B0" w:rsidRPr="006F6D3D" w:rsidRDefault="00E347B0"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59C9A" w14:textId="77777777" w:rsidR="00257BD7" w:rsidRDefault="00257BD7" w:rsidP="001A3B3D">
      <w:r>
        <w:separator/>
      </w:r>
    </w:p>
  </w:footnote>
  <w:footnote w:type="continuationSeparator" w:id="0">
    <w:p w14:paraId="70D1689B" w14:textId="77777777" w:rsidR="00257BD7" w:rsidRDefault="00257B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22DE"/>
    <w:rsid w:val="0001373E"/>
    <w:rsid w:val="000224F1"/>
    <w:rsid w:val="0004781E"/>
    <w:rsid w:val="0008758A"/>
    <w:rsid w:val="000C1E68"/>
    <w:rsid w:val="000D2DAA"/>
    <w:rsid w:val="000F5615"/>
    <w:rsid w:val="00124578"/>
    <w:rsid w:val="001306E5"/>
    <w:rsid w:val="0015177B"/>
    <w:rsid w:val="001540CC"/>
    <w:rsid w:val="00166B1F"/>
    <w:rsid w:val="001741C2"/>
    <w:rsid w:val="001A2EFD"/>
    <w:rsid w:val="001A3AE2"/>
    <w:rsid w:val="001A3B3D"/>
    <w:rsid w:val="001B67DC"/>
    <w:rsid w:val="001E78B6"/>
    <w:rsid w:val="002015E3"/>
    <w:rsid w:val="0020545D"/>
    <w:rsid w:val="002254A9"/>
    <w:rsid w:val="00233D97"/>
    <w:rsid w:val="002347A2"/>
    <w:rsid w:val="002532DB"/>
    <w:rsid w:val="00257BD7"/>
    <w:rsid w:val="002850E3"/>
    <w:rsid w:val="002A0C7D"/>
    <w:rsid w:val="002C07A2"/>
    <w:rsid w:val="002D39EB"/>
    <w:rsid w:val="002D4299"/>
    <w:rsid w:val="002E5432"/>
    <w:rsid w:val="002F1947"/>
    <w:rsid w:val="002F2524"/>
    <w:rsid w:val="002F59E5"/>
    <w:rsid w:val="00305A7F"/>
    <w:rsid w:val="00311A27"/>
    <w:rsid w:val="003520FE"/>
    <w:rsid w:val="003541F0"/>
    <w:rsid w:val="00354FCF"/>
    <w:rsid w:val="003562AA"/>
    <w:rsid w:val="00361E98"/>
    <w:rsid w:val="003A19E2"/>
    <w:rsid w:val="003A388C"/>
    <w:rsid w:val="003B2B40"/>
    <w:rsid w:val="003B4E04"/>
    <w:rsid w:val="003C1A53"/>
    <w:rsid w:val="003D34F5"/>
    <w:rsid w:val="003F01DB"/>
    <w:rsid w:val="003F5A08"/>
    <w:rsid w:val="003F6FD9"/>
    <w:rsid w:val="0040005C"/>
    <w:rsid w:val="0041097C"/>
    <w:rsid w:val="00420716"/>
    <w:rsid w:val="00425645"/>
    <w:rsid w:val="004325FB"/>
    <w:rsid w:val="004432BA"/>
    <w:rsid w:val="0044407E"/>
    <w:rsid w:val="00447BB9"/>
    <w:rsid w:val="0046031D"/>
    <w:rsid w:val="00471B9B"/>
    <w:rsid w:val="00473AC9"/>
    <w:rsid w:val="0048687F"/>
    <w:rsid w:val="004B1C1A"/>
    <w:rsid w:val="004C4482"/>
    <w:rsid w:val="004D72B5"/>
    <w:rsid w:val="00516547"/>
    <w:rsid w:val="00537439"/>
    <w:rsid w:val="0053774F"/>
    <w:rsid w:val="00551B7F"/>
    <w:rsid w:val="0056610F"/>
    <w:rsid w:val="00575BCA"/>
    <w:rsid w:val="00582807"/>
    <w:rsid w:val="005B0344"/>
    <w:rsid w:val="005B520E"/>
    <w:rsid w:val="005E2800"/>
    <w:rsid w:val="00605825"/>
    <w:rsid w:val="006118D8"/>
    <w:rsid w:val="00645D22"/>
    <w:rsid w:val="00651A08"/>
    <w:rsid w:val="00654204"/>
    <w:rsid w:val="00670434"/>
    <w:rsid w:val="006A3106"/>
    <w:rsid w:val="006B6B66"/>
    <w:rsid w:val="006C2516"/>
    <w:rsid w:val="006C5C71"/>
    <w:rsid w:val="006D68DE"/>
    <w:rsid w:val="006F6D3D"/>
    <w:rsid w:val="0071203B"/>
    <w:rsid w:val="00715BEA"/>
    <w:rsid w:val="00716F4C"/>
    <w:rsid w:val="00717F8D"/>
    <w:rsid w:val="0072694A"/>
    <w:rsid w:val="00740EEA"/>
    <w:rsid w:val="00780781"/>
    <w:rsid w:val="00784CE8"/>
    <w:rsid w:val="00794804"/>
    <w:rsid w:val="007A355D"/>
    <w:rsid w:val="007B33F1"/>
    <w:rsid w:val="007B6DDA"/>
    <w:rsid w:val="007C0308"/>
    <w:rsid w:val="007C2FF2"/>
    <w:rsid w:val="007C6E7D"/>
    <w:rsid w:val="007D6232"/>
    <w:rsid w:val="007D659B"/>
    <w:rsid w:val="007E2FAA"/>
    <w:rsid w:val="007F1F99"/>
    <w:rsid w:val="007F768F"/>
    <w:rsid w:val="00805B6D"/>
    <w:rsid w:val="0080791D"/>
    <w:rsid w:val="00807A91"/>
    <w:rsid w:val="0082253B"/>
    <w:rsid w:val="00836367"/>
    <w:rsid w:val="00873603"/>
    <w:rsid w:val="0087362B"/>
    <w:rsid w:val="0087452A"/>
    <w:rsid w:val="00876064"/>
    <w:rsid w:val="00892E5F"/>
    <w:rsid w:val="00895B33"/>
    <w:rsid w:val="008A2C7D"/>
    <w:rsid w:val="008B6524"/>
    <w:rsid w:val="008C4B23"/>
    <w:rsid w:val="008D6E7C"/>
    <w:rsid w:val="008E4CD8"/>
    <w:rsid w:val="008F6E2C"/>
    <w:rsid w:val="009303D9"/>
    <w:rsid w:val="00933C64"/>
    <w:rsid w:val="009645AF"/>
    <w:rsid w:val="00972203"/>
    <w:rsid w:val="009A08C4"/>
    <w:rsid w:val="009D2410"/>
    <w:rsid w:val="009E406F"/>
    <w:rsid w:val="009F1D79"/>
    <w:rsid w:val="00A059B3"/>
    <w:rsid w:val="00A603FD"/>
    <w:rsid w:val="00A673AF"/>
    <w:rsid w:val="00A73EF3"/>
    <w:rsid w:val="00A83947"/>
    <w:rsid w:val="00A84D85"/>
    <w:rsid w:val="00A97473"/>
    <w:rsid w:val="00AA5AE3"/>
    <w:rsid w:val="00AB3AEE"/>
    <w:rsid w:val="00AC3129"/>
    <w:rsid w:val="00AE3409"/>
    <w:rsid w:val="00B03632"/>
    <w:rsid w:val="00B101DB"/>
    <w:rsid w:val="00B11A60"/>
    <w:rsid w:val="00B17C49"/>
    <w:rsid w:val="00B22613"/>
    <w:rsid w:val="00B44A76"/>
    <w:rsid w:val="00B768D1"/>
    <w:rsid w:val="00B81183"/>
    <w:rsid w:val="00B94F34"/>
    <w:rsid w:val="00BA1025"/>
    <w:rsid w:val="00BB5E67"/>
    <w:rsid w:val="00BC3420"/>
    <w:rsid w:val="00BD670B"/>
    <w:rsid w:val="00BE5C0D"/>
    <w:rsid w:val="00BE7D3C"/>
    <w:rsid w:val="00BF5FF6"/>
    <w:rsid w:val="00C0207F"/>
    <w:rsid w:val="00C16117"/>
    <w:rsid w:val="00C167B0"/>
    <w:rsid w:val="00C3075A"/>
    <w:rsid w:val="00C5626E"/>
    <w:rsid w:val="00C90521"/>
    <w:rsid w:val="00C919A4"/>
    <w:rsid w:val="00CA4392"/>
    <w:rsid w:val="00CC393F"/>
    <w:rsid w:val="00CC40AA"/>
    <w:rsid w:val="00CD2F0A"/>
    <w:rsid w:val="00CD3D1A"/>
    <w:rsid w:val="00CD4695"/>
    <w:rsid w:val="00CE1DEF"/>
    <w:rsid w:val="00D05DCC"/>
    <w:rsid w:val="00D15519"/>
    <w:rsid w:val="00D2176E"/>
    <w:rsid w:val="00D632BE"/>
    <w:rsid w:val="00D72D06"/>
    <w:rsid w:val="00D7522C"/>
    <w:rsid w:val="00D7536F"/>
    <w:rsid w:val="00D76668"/>
    <w:rsid w:val="00D83819"/>
    <w:rsid w:val="00D84C0B"/>
    <w:rsid w:val="00D9309F"/>
    <w:rsid w:val="00DA4C7F"/>
    <w:rsid w:val="00DB22C8"/>
    <w:rsid w:val="00DC0658"/>
    <w:rsid w:val="00E07383"/>
    <w:rsid w:val="00E165BC"/>
    <w:rsid w:val="00E347B0"/>
    <w:rsid w:val="00E61E12"/>
    <w:rsid w:val="00E7596C"/>
    <w:rsid w:val="00E80BFF"/>
    <w:rsid w:val="00E878F2"/>
    <w:rsid w:val="00EA0BCB"/>
    <w:rsid w:val="00EA30D5"/>
    <w:rsid w:val="00EC39FB"/>
    <w:rsid w:val="00ED0149"/>
    <w:rsid w:val="00ED3873"/>
    <w:rsid w:val="00EE759F"/>
    <w:rsid w:val="00EF7DE3"/>
    <w:rsid w:val="00F023A8"/>
    <w:rsid w:val="00F03103"/>
    <w:rsid w:val="00F0769D"/>
    <w:rsid w:val="00F101F8"/>
    <w:rsid w:val="00F271DE"/>
    <w:rsid w:val="00F27C59"/>
    <w:rsid w:val="00F3408C"/>
    <w:rsid w:val="00F627DA"/>
    <w:rsid w:val="00F668EF"/>
    <w:rsid w:val="00F672C7"/>
    <w:rsid w:val="00F7288F"/>
    <w:rsid w:val="00F82966"/>
    <w:rsid w:val="00F847A6"/>
    <w:rsid w:val="00F929EA"/>
    <w:rsid w:val="00F9441B"/>
    <w:rsid w:val="00F9614F"/>
    <w:rsid w:val="00FA4C32"/>
    <w:rsid w:val="00FA509C"/>
    <w:rsid w:val="00FA68E2"/>
    <w:rsid w:val="00FB0FAC"/>
    <w:rsid w:val="00FB725A"/>
    <w:rsid w:val="00FC1709"/>
    <w:rsid w:val="00FE5B82"/>
    <w:rsid w:val="00FE7114"/>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 w:type="character" w:styleId="UnresolvedMention">
    <w:name w:val="Unresolved Mention"/>
    <w:basedOn w:val="DefaultParagraphFont"/>
    <w:uiPriority w:val="99"/>
    <w:semiHidden/>
    <w:unhideWhenUsed/>
    <w:rsid w:val="00807A91"/>
    <w:rPr>
      <w:color w:val="605E5C"/>
      <w:shd w:val="clear" w:color="auto" w:fill="E1DFDD"/>
    </w:rPr>
  </w:style>
  <w:style w:type="character" w:customStyle="1" w:styleId="fontstyle01">
    <w:name w:val="fontstyle01"/>
    <w:basedOn w:val="DefaultParagraphFont"/>
    <w:rsid w:val="00807A91"/>
    <w:rPr>
      <w:rFonts w:ascii="TimesNewRomanPSMT" w:hAnsi="TimesNewRomanPSMT"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35F41-3E1D-4515-8B89-29930F20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5936</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THINKPAD</cp:lastModifiedBy>
  <cp:revision>11</cp:revision>
  <cp:lastPrinted>2020-01-04T22:58:00Z</cp:lastPrinted>
  <dcterms:created xsi:type="dcterms:W3CDTF">2020-01-04T22:57:00Z</dcterms:created>
  <dcterms:modified xsi:type="dcterms:W3CDTF">2020-01-05T05:36:00Z</dcterms:modified>
</cp:coreProperties>
</file>