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UML Explanation – YouTube Channel Subscription System (Observer Pattern)</w:t>
      </w:r>
    </w:p>
    <w:p>
      <w:r>
        <w:t xml:space="preserve">This diagram illustrates the use of the </w:t>
      </w:r>
      <w:r>
        <w:rPr>
          <w:b/>
          <w:color w:val="C00000"/>
        </w:rPr>
        <w:t xml:space="preserve">Observer Design Pattern </w:t>
      </w:r>
      <w:r>
        <w:t>to build a YouTube channel subscription system where subscribers are notified when a new video is uploaded.</w:t>
      </w:r>
    </w:p>
    <w:p>
      <w:pPr>
        <w:pStyle w:val="Heading1"/>
      </w:pPr>
      <w:r>
        <w:t>Main Components</w:t>
      </w:r>
    </w:p>
    <w:p>
      <w:pPr>
        <w:pStyle w:val="Heading2"/>
      </w:pPr>
      <w:r>
        <w:rPr>
          <w:color w:val="009900"/>
        </w:rPr>
        <w:t>Observer (Interface)</w:t>
      </w:r>
    </w:p>
    <w:p>
      <w:r>
        <w:t>Represents the subscribers who receive notifications. It contains the update(videoTitle) method used to receive video updates.</w:t>
      </w:r>
    </w:p>
    <w:p>
      <w:pPr>
        <w:pStyle w:val="Heading2"/>
      </w:pPr>
      <w:r>
        <w:rPr>
          <w:color w:val="009900"/>
        </w:rPr>
        <w:t>Subject (Interface)</w:t>
      </w:r>
    </w:p>
    <w:p>
      <w:r>
        <w:t>Represents the channel that manages subscriptions. It includes subscribe, unsubscribe, and notifySubscribers methods.</w:t>
      </w:r>
    </w:p>
    <w:p>
      <w:pPr>
        <w:pStyle w:val="Heading2"/>
      </w:pPr>
      <w:r>
        <w:rPr>
          <w:color w:val="009900"/>
        </w:rPr>
        <w:t>YouTubeChannel (Concrete Subject)</w:t>
      </w:r>
    </w:p>
    <w:p>
      <w:r>
        <w:t>Represents the real YouTube channel. It stores the channel name and the list of subscribers and notifies them when a new video is uploaded.</w:t>
      </w:r>
    </w:p>
    <w:p>
      <w:pPr>
        <w:pStyle w:val="Heading2"/>
      </w:pPr>
      <w:r>
        <w:rPr>
          <w:color w:val="009900"/>
        </w:rPr>
        <w:t>Subscriber (Concrete Observer)</w:t>
      </w:r>
    </w:p>
    <w:p>
      <w:r>
        <w:t>Represents the user who subscribes to the channel and receives updates whenever a new video is published.</w:t>
      </w:r>
    </w:p>
    <w:p>
      <w:pPr>
        <w:pStyle w:val="Heading1"/>
      </w:pPr>
      <w:r>
        <w:t>How It Works</w:t>
      </w:r>
    </w:p>
    <w:p>
      <w:r>
        <w:t>1) A user subscribes to the YouTube channel.</w:t>
        <w:br/>
        <w:t>2) The channel uploads a new video.</w:t>
        <w:br/>
        <w:t>3) The channel notifies all subscribers.</w:t>
        <w:br/>
        <w:t>4) Each subscriber receives the update.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231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