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4B6B" w14:textId="77777777" w:rsidR="00C419A6" w:rsidRDefault="00C419A6" w:rsidP="00C419A6">
      <w:pPr>
        <w:jc w:val="center"/>
        <w:rPr>
          <w:rFonts w:asciiTheme="majorBidi" w:eastAsia="Times New Roman" w:hAnsiTheme="majorBidi" w:cstheme="majorBidi"/>
          <w:color w:val="4472C4" w:themeColor="accent1"/>
          <w:sz w:val="72"/>
          <w:szCs w:val="72"/>
        </w:rPr>
      </w:pPr>
    </w:p>
    <w:p w14:paraId="2B99574E" w14:textId="77777777" w:rsidR="00C419A6" w:rsidRDefault="00C419A6" w:rsidP="00C419A6">
      <w:pPr>
        <w:jc w:val="center"/>
        <w:rPr>
          <w:rFonts w:asciiTheme="majorBidi" w:eastAsia="Times New Roman" w:hAnsiTheme="majorBidi" w:cstheme="majorBidi"/>
          <w:color w:val="4472C4" w:themeColor="accent1"/>
          <w:sz w:val="72"/>
          <w:szCs w:val="72"/>
        </w:rPr>
      </w:pPr>
    </w:p>
    <w:p w14:paraId="71509E8F" w14:textId="77777777" w:rsidR="00C419A6" w:rsidRDefault="00C419A6" w:rsidP="00C419A6">
      <w:pPr>
        <w:jc w:val="center"/>
        <w:rPr>
          <w:rFonts w:asciiTheme="majorBidi" w:eastAsia="Times New Roman" w:hAnsiTheme="majorBidi" w:cstheme="majorBidi"/>
          <w:color w:val="4472C4" w:themeColor="accent1"/>
          <w:sz w:val="72"/>
          <w:szCs w:val="72"/>
        </w:rPr>
      </w:pPr>
    </w:p>
    <w:p w14:paraId="718D1154" w14:textId="77777777" w:rsidR="00C419A6" w:rsidRDefault="00C419A6" w:rsidP="00C419A6">
      <w:pPr>
        <w:jc w:val="center"/>
        <w:rPr>
          <w:rFonts w:asciiTheme="majorBidi" w:eastAsia="Times New Roman" w:hAnsiTheme="majorBidi" w:cstheme="majorBidi"/>
          <w:color w:val="4472C4" w:themeColor="accent1"/>
          <w:sz w:val="72"/>
          <w:szCs w:val="72"/>
        </w:rPr>
      </w:pPr>
    </w:p>
    <w:p w14:paraId="3B63630A" w14:textId="77777777" w:rsidR="00C419A6" w:rsidRDefault="00C419A6" w:rsidP="00C419A6">
      <w:pPr>
        <w:jc w:val="center"/>
        <w:rPr>
          <w:rFonts w:asciiTheme="majorBidi" w:eastAsia="Times New Roman" w:hAnsiTheme="majorBidi" w:cstheme="majorBidi"/>
          <w:color w:val="4472C4" w:themeColor="accent1"/>
          <w:sz w:val="72"/>
          <w:szCs w:val="72"/>
        </w:rPr>
      </w:pPr>
    </w:p>
    <w:p w14:paraId="6BA5C66A" w14:textId="01EB0AE8" w:rsidR="00C419A6" w:rsidRPr="00460899" w:rsidRDefault="00C419A6" w:rsidP="00460899">
      <w:pPr>
        <w:jc w:val="center"/>
        <w:rPr>
          <w:rFonts w:asciiTheme="majorBidi" w:eastAsia="Times New Roman" w:hAnsiTheme="majorBidi" w:cstheme="majorBidi"/>
          <w:color w:val="4472C4" w:themeColor="accent1"/>
          <w:sz w:val="56"/>
          <w:szCs w:val="56"/>
        </w:rPr>
      </w:pPr>
      <w:proofErr w:type="spellStart"/>
      <w:r w:rsidRPr="00460899">
        <w:rPr>
          <w:rFonts w:asciiTheme="majorBidi" w:eastAsia="Times New Roman" w:hAnsiTheme="majorBidi" w:cstheme="majorBidi"/>
          <w:color w:val="4472C4" w:themeColor="accent1"/>
          <w:sz w:val="56"/>
          <w:szCs w:val="56"/>
        </w:rPr>
        <w:t>EgFWD</w:t>
      </w:r>
      <w:proofErr w:type="spellEnd"/>
    </w:p>
    <w:p w14:paraId="45A4B6A0" w14:textId="6EDB3C50"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Advanced Embedded Systems</w:t>
      </w:r>
    </w:p>
    <w:p w14:paraId="15E3C6F1" w14:textId="7DAC755A" w:rsidR="00C419A6" w:rsidRPr="00460899" w:rsidRDefault="00C419A6" w:rsidP="00460899">
      <w:pPr>
        <w:jc w:val="center"/>
        <w:rPr>
          <w:rFonts w:asciiTheme="majorBidi" w:eastAsia="Times New Roman" w:hAnsiTheme="majorBidi" w:cstheme="majorBidi"/>
          <w:color w:val="4472C4" w:themeColor="accent1"/>
          <w:sz w:val="56"/>
          <w:szCs w:val="56"/>
        </w:rPr>
      </w:pPr>
      <w:r w:rsidRPr="00460899">
        <w:rPr>
          <w:rFonts w:asciiTheme="majorBidi" w:eastAsia="Times New Roman" w:hAnsiTheme="majorBidi" w:cstheme="majorBidi"/>
          <w:color w:val="4472C4" w:themeColor="accent1"/>
          <w:sz w:val="56"/>
          <w:szCs w:val="56"/>
        </w:rPr>
        <w:t>Project (</w:t>
      </w:r>
      <w:r w:rsidR="00DF7590" w:rsidRPr="00460899">
        <w:rPr>
          <w:rFonts w:asciiTheme="majorBidi" w:eastAsia="Times New Roman" w:hAnsiTheme="majorBidi" w:cstheme="majorBidi"/>
          <w:color w:val="4472C4" w:themeColor="accent1"/>
          <w:sz w:val="56"/>
          <w:szCs w:val="56"/>
        </w:rPr>
        <w:t>3</w:t>
      </w:r>
      <w:r w:rsidRPr="00460899">
        <w:rPr>
          <w:rFonts w:asciiTheme="majorBidi" w:eastAsia="Times New Roman" w:hAnsiTheme="majorBidi" w:cstheme="majorBidi"/>
          <w:color w:val="4472C4" w:themeColor="accent1"/>
          <w:sz w:val="56"/>
          <w:szCs w:val="56"/>
        </w:rPr>
        <w:t xml:space="preserve">) | </w:t>
      </w:r>
      <w:r w:rsidR="00DF7590" w:rsidRPr="00460899">
        <w:rPr>
          <w:rFonts w:asciiTheme="majorBidi" w:eastAsia="Times New Roman" w:hAnsiTheme="majorBidi" w:cstheme="majorBidi"/>
          <w:color w:val="4472C4" w:themeColor="accent1"/>
          <w:sz w:val="56"/>
          <w:szCs w:val="56"/>
        </w:rPr>
        <w:t>System Design</w:t>
      </w:r>
    </w:p>
    <w:p w14:paraId="1AF9ECFA" w14:textId="395BCFF4" w:rsidR="000116E1" w:rsidRDefault="00460899" w:rsidP="000116E1">
      <w:pPr>
        <w:jc w:val="center"/>
        <w:rPr>
          <w:rFonts w:asciiTheme="majorBidi" w:eastAsia="Times New Roman" w:hAnsiTheme="majorBidi" w:cstheme="majorBidi"/>
          <w:color w:val="4472C4" w:themeColor="accent1"/>
          <w:sz w:val="72"/>
          <w:szCs w:val="72"/>
        </w:rPr>
      </w:pPr>
      <w:r w:rsidRPr="00460899">
        <w:rPr>
          <w:rFonts w:asciiTheme="majorBidi" w:eastAsia="Times New Roman" w:hAnsiTheme="majorBidi" w:cstheme="majorBidi"/>
          <w:color w:val="4472C4" w:themeColor="accent1"/>
          <w:sz w:val="56"/>
          <w:szCs w:val="56"/>
        </w:rPr>
        <w:t xml:space="preserve">Automotive </w:t>
      </w:r>
      <w:r w:rsidRPr="00460899">
        <w:rPr>
          <w:rFonts w:asciiTheme="majorBidi" w:eastAsia="Times New Roman" w:hAnsiTheme="majorBidi" w:cstheme="majorBidi"/>
          <w:color w:val="4472C4" w:themeColor="accent1"/>
          <w:sz w:val="56"/>
          <w:szCs w:val="56"/>
        </w:rPr>
        <w:t>D</w:t>
      </w:r>
      <w:r w:rsidRPr="00460899">
        <w:rPr>
          <w:rFonts w:asciiTheme="majorBidi" w:eastAsia="Times New Roman" w:hAnsiTheme="majorBidi" w:cstheme="majorBidi"/>
          <w:color w:val="4472C4" w:themeColor="accent1"/>
          <w:sz w:val="56"/>
          <w:szCs w:val="56"/>
        </w:rPr>
        <w:t xml:space="preserve">oor </w:t>
      </w:r>
      <w:r w:rsidRPr="00460899">
        <w:rPr>
          <w:rFonts w:asciiTheme="majorBidi" w:eastAsia="Times New Roman" w:hAnsiTheme="majorBidi" w:cstheme="majorBidi"/>
          <w:color w:val="4472C4" w:themeColor="accent1"/>
          <w:sz w:val="56"/>
          <w:szCs w:val="56"/>
        </w:rPr>
        <w:t>C</w:t>
      </w:r>
      <w:r w:rsidRPr="00460899">
        <w:rPr>
          <w:rFonts w:asciiTheme="majorBidi" w:eastAsia="Times New Roman" w:hAnsiTheme="majorBidi" w:cstheme="majorBidi"/>
          <w:color w:val="4472C4" w:themeColor="accent1"/>
          <w:sz w:val="56"/>
          <w:szCs w:val="56"/>
        </w:rPr>
        <w:t xml:space="preserve">ontrol </w:t>
      </w:r>
      <w:r w:rsidRPr="00460899">
        <w:rPr>
          <w:rFonts w:asciiTheme="majorBidi" w:eastAsia="Times New Roman" w:hAnsiTheme="majorBidi" w:cstheme="majorBidi"/>
          <w:color w:val="4472C4" w:themeColor="accent1"/>
          <w:sz w:val="56"/>
          <w:szCs w:val="56"/>
        </w:rPr>
        <w:t>S</w:t>
      </w:r>
      <w:r w:rsidRPr="00460899">
        <w:rPr>
          <w:rFonts w:asciiTheme="majorBidi" w:eastAsia="Times New Roman" w:hAnsiTheme="majorBidi" w:cstheme="majorBidi"/>
          <w:color w:val="4472C4" w:themeColor="accent1"/>
          <w:sz w:val="56"/>
          <w:szCs w:val="56"/>
        </w:rPr>
        <w:t xml:space="preserve">ystem </w:t>
      </w:r>
      <w:r w:rsidRPr="00460899">
        <w:rPr>
          <w:rFonts w:asciiTheme="majorBidi" w:eastAsia="Times New Roman" w:hAnsiTheme="majorBidi" w:cstheme="majorBidi"/>
          <w:color w:val="4472C4" w:themeColor="accent1"/>
          <w:sz w:val="56"/>
          <w:szCs w:val="56"/>
        </w:rPr>
        <w:t>D</w:t>
      </w:r>
      <w:r w:rsidRPr="00460899">
        <w:rPr>
          <w:rFonts w:asciiTheme="majorBidi" w:eastAsia="Times New Roman" w:hAnsiTheme="majorBidi" w:cstheme="majorBidi"/>
          <w:color w:val="4472C4" w:themeColor="accent1"/>
          <w:sz w:val="56"/>
          <w:szCs w:val="56"/>
        </w:rPr>
        <w:t>esign</w:t>
      </w:r>
      <w:r>
        <w:rPr>
          <w:rFonts w:asciiTheme="majorBidi" w:eastAsia="Times New Roman" w:hAnsiTheme="majorBidi" w:cstheme="majorBidi"/>
          <w:color w:val="4472C4" w:themeColor="accent1"/>
          <w:sz w:val="56"/>
          <w:szCs w:val="56"/>
        </w:rPr>
        <w:t xml:space="preserve"> Report</w:t>
      </w:r>
    </w:p>
    <w:p w14:paraId="12459CF5" w14:textId="77777777" w:rsidR="000116E1" w:rsidRDefault="000116E1">
      <w:pPr>
        <w:rPr>
          <w:rFonts w:asciiTheme="majorBidi" w:eastAsia="Times New Roman" w:hAnsiTheme="majorBidi" w:cstheme="majorBidi"/>
          <w:color w:val="4472C4" w:themeColor="accent1"/>
          <w:sz w:val="72"/>
          <w:szCs w:val="72"/>
        </w:rPr>
      </w:pPr>
      <w:r>
        <w:rPr>
          <w:rFonts w:asciiTheme="majorBidi" w:eastAsia="Times New Roman" w:hAnsiTheme="majorBidi" w:cstheme="majorBidi"/>
          <w:color w:val="4472C4" w:themeColor="accent1"/>
          <w:sz w:val="72"/>
          <w:szCs w:val="72"/>
        </w:rPr>
        <w:br w:type="page"/>
      </w:r>
    </w:p>
    <w:p w14:paraId="5997AD2E" w14:textId="1854ECDC"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color w:val="1F3864" w:themeColor="accent1" w:themeShade="80"/>
          <w:sz w:val="36"/>
          <w:szCs w:val="36"/>
        </w:rPr>
        <w:lastRenderedPageBreak/>
        <w:drawing>
          <wp:anchor distT="0" distB="0" distL="114300" distR="114300" simplePos="0" relativeHeight="251660288" behindDoc="0" locked="0" layoutInCell="1" allowOverlap="1" wp14:anchorId="27310CFB" wp14:editId="46292B79">
            <wp:simplePos x="0" y="0"/>
            <wp:positionH relativeFrom="margin">
              <wp:posOffset>3259667</wp:posOffset>
            </wp:positionH>
            <wp:positionV relativeFrom="paragraph">
              <wp:posOffset>194733</wp:posOffset>
            </wp:positionV>
            <wp:extent cx="3744383" cy="3507397"/>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45499" cy="3508442"/>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1:</w:t>
      </w:r>
    </w:p>
    <w:p w14:paraId="15BC1F04" w14:textId="4C634B84" w:rsidR="003D7891" w:rsidRPr="001A2B93" w:rsidRDefault="000116E1" w:rsidP="003D7891">
      <w:pPr>
        <w:numPr>
          <w:ilvl w:val="0"/>
          <w:numId w:val="6"/>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05B54786" w14:textId="3F6EF4C7"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F680051" w14:textId="3655A2DE"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137BCF46" w14:textId="641273DA" w:rsidR="003D7891" w:rsidRDefault="003D7891" w:rsidP="00334DA9">
      <w:pPr>
        <w:spacing w:before="100" w:beforeAutospacing="1" w:after="100" w:afterAutospacing="1" w:line="240" w:lineRule="auto"/>
        <w:rPr>
          <w:noProof/>
        </w:rPr>
      </w:pPr>
    </w:p>
    <w:p w14:paraId="32F34FDB" w14:textId="77777777"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AFDB35A" w14:textId="6C196033" w:rsidR="003D789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48C8615" w14:textId="324F6DA9" w:rsidR="00334DA9" w:rsidRDefault="00334DA9"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277CA28A" w14:textId="7AA0AA94" w:rsidR="003D7891" w:rsidRPr="000116E1" w:rsidRDefault="003D7891" w:rsidP="003D7891">
      <w:pPr>
        <w:spacing w:before="100" w:beforeAutospacing="1" w:after="100" w:afterAutospacing="1" w:line="240" w:lineRule="auto"/>
        <w:ind w:left="1440"/>
        <w:rPr>
          <w:rFonts w:asciiTheme="majorBidi" w:eastAsia="Times New Roman" w:hAnsiTheme="majorBidi" w:cstheme="majorBidi"/>
          <w:color w:val="525C65"/>
          <w:sz w:val="32"/>
          <w:szCs w:val="32"/>
        </w:rPr>
      </w:pPr>
    </w:p>
    <w:p w14:paraId="468B1FCC" w14:textId="5E708B55" w:rsidR="000116E1" w:rsidRPr="001A2B93"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1E9E2FDF" w14:textId="4A3555B3" w:rsidR="002F5169" w:rsidRDefault="002F5169"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Application: </w:t>
      </w:r>
      <w:r w:rsidR="004E1509">
        <w:rPr>
          <w:rFonts w:asciiTheme="majorBidi" w:eastAsia="Times New Roman" w:hAnsiTheme="majorBidi" w:cstheme="majorBidi"/>
          <w:color w:val="525C65"/>
          <w:sz w:val="32"/>
          <w:szCs w:val="32"/>
        </w:rPr>
        <w:t>W</w:t>
      </w:r>
      <w:r>
        <w:rPr>
          <w:rFonts w:asciiTheme="majorBidi" w:eastAsia="Times New Roman" w:hAnsiTheme="majorBidi" w:cstheme="majorBidi"/>
          <w:color w:val="525C65"/>
          <w:sz w:val="32"/>
          <w:szCs w:val="32"/>
        </w:rPr>
        <w:t>here system logic and tasks are implemented.</w:t>
      </w:r>
    </w:p>
    <w:p w14:paraId="7B2594AE" w14:textId="4BCA0B94" w:rsidR="00CE3DCB" w:rsidRDefault="00CE3DCB" w:rsidP="00CE3DCB">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main.c</w:t>
      </w:r>
      <w:proofErr w:type="spellEnd"/>
    </w:p>
    <w:p w14:paraId="2C301EDA" w14:textId="212AF752" w:rsidR="007A58CC" w:rsidRDefault="007A58CC" w:rsidP="007A58CC">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 For example, either to send data from input devices and so being routed to communication manager or else saving this data in EEPROM and so being routed to memory manager.</w:t>
      </w:r>
    </w:p>
    <w:p w14:paraId="085ED45E" w14:textId="3AE25E6F" w:rsidR="00CE3DCB" w:rsidRDefault="00CE3DCB" w:rsidP="00CE3DCB">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middleware.c</w:t>
      </w:r>
      <w:proofErr w:type="spellEnd"/>
      <w:r>
        <w:rPr>
          <w:rFonts w:asciiTheme="majorBidi" w:eastAsia="Times New Roman" w:hAnsiTheme="majorBidi" w:cstheme="majorBidi"/>
          <w:color w:val="525C65"/>
          <w:sz w:val="32"/>
          <w:szCs w:val="32"/>
        </w:rPr>
        <w:t xml:space="preserve"> | </w:t>
      </w:r>
      <w:proofErr w:type="spellStart"/>
      <w:r>
        <w:rPr>
          <w:rFonts w:asciiTheme="majorBidi" w:eastAsia="Times New Roman" w:hAnsiTheme="majorBidi" w:cstheme="majorBidi"/>
          <w:color w:val="525C65"/>
          <w:sz w:val="32"/>
          <w:szCs w:val="32"/>
        </w:rPr>
        <w:t>middleware.h</w:t>
      </w:r>
      <w:proofErr w:type="spellEnd"/>
    </w:p>
    <w:p w14:paraId="732BC595" w14:textId="7817EC32" w:rsidR="00D27661" w:rsidRPr="000116E1" w:rsidRDefault="00D27661" w:rsidP="007A58CC">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Service:</w:t>
      </w:r>
    </w:p>
    <w:p w14:paraId="2F8B6EA9" w14:textId="0F191F48" w:rsidR="002F5169" w:rsidRDefault="002F5169" w:rsidP="00D27661">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RTOS: </w:t>
      </w:r>
      <w:r w:rsidR="004E1509">
        <w:rPr>
          <w:rFonts w:asciiTheme="majorBidi" w:eastAsia="Times New Roman" w:hAnsiTheme="majorBidi" w:cstheme="majorBidi"/>
          <w:color w:val="525C65"/>
          <w:sz w:val="32"/>
          <w:szCs w:val="32"/>
        </w:rPr>
        <w:t>H</w:t>
      </w:r>
      <w:r>
        <w:rPr>
          <w:rFonts w:asciiTheme="majorBidi" w:eastAsia="Times New Roman" w:hAnsiTheme="majorBidi" w:cstheme="majorBidi"/>
          <w:color w:val="525C65"/>
          <w:sz w:val="32"/>
          <w:szCs w:val="32"/>
        </w:rPr>
        <w:t>andling tasks and operating system as stated in project rubric.</w:t>
      </w:r>
    </w:p>
    <w:p w14:paraId="54DA3C57" w14:textId="0EC7ECD7" w:rsidR="00CE3DCB" w:rsidRDefault="008B25EA" w:rsidP="00CE3DCB">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All RTOS related files from previous course(RTOS Porting Section | memory management, heap, </w:t>
      </w:r>
      <w:proofErr w:type="spellStart"/>
      <w:r>
        <w:rPr>
          <w:rFonts w:asciiTheme="majorBidi" w:eastAsia="Times New Roman" w:hAnsiTheme="majorBidi" w:cstheme="majorBidi"/>
          <w:color w:val="525C65"/>
          <w:sz w:val="32"/>
          <w:szCs w:val="32"/>
        </w:rPr>
        <w:t>tasks.c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config.h</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etc</w:t>
      </w:r>
      <w:proofErr w:type="spellEnd"/>
      <w:r>
        <w:rPr>
          <w:rFonts w:asciiTheme="majorBidi" w:eastAsia="Times New Roman" w:hAnsiTheme="majorBidi" w:cstheme="majorBidi"/>
          <w:color w:val="525C65"/>
          <w:sz w:val="32"/>
          <w:szCs w:val="32"/>
        </w:rPr>
        <w:t>)</w:t>
      </w:r>
    </w:p>
    <w:p w14:paraId="0405BCBF" w14:textId="72913CF0" w:rsidR="00D27661" w:rsidRDefault="00D27661" w:rsidP="00D27661">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Communication(BCM)</w:t>
      </w:r>
      <w:r w:rsidR="00994D5F">
        <w:rPr>
          <w:rFonts w:asciiTheme="majorBidi" w:eastAsia="Times New Roman" w:hAnsiTheme="majorBidi" w:cstheme="majorBidi"/>
          <w:color w:val="525C65"/>
          <w:sz w:val="32"/>
          <w:szCs w:val="32"/>
        </w:rPr>
        <w:t xml:space="preserve">: </w:t>
      </w:r>
      <w:r w:rsidR="00C93C61">
        <w:rPr>
          <w:rFonts w:asciiTheme="majorBidi" w:eastAsia="Times New Roman" w:hAnsiTheme="majorBidi" w:cstheme="majorBidi"/>
          <w:color w:val="525C65"/>
          <w:sz w:val="32"/>
          <w:szCs w:val="32"/>
        </w:rPr>
        <w:t xml:space="preserve">Used to send </w:t>
      </w:r>
      <w:r w:rsidR="00994D5F">
        <w:rPr>
          <w:rFonts w:asciiTheme="majorBidi" w:eastAsia="Times New Roman" w:hAnsiTheme="majorBidi" w:cstheme="majorBidi"/>
          <w:color w:val="525C65"/>
          <w:sz w:val="32"/>
          <w:szCs w:val="32"/>
        </w:rPr>
        <w:t>Status messages.</w:t>
      </w:r>
    </w:p>
    <w:p w14:paraId="1240A9C1" w14:textId="61AAA8F3" w:rsidR="00724BF6" w:rsidRDefault="00724BF6" w:rsidP="00724BF6">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BCM.c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BCM.h</w:t>
      </w:r>
      <w:proofErr w:type="spellEnd"/>
    </w:p>
    <w:p w14:paraId="5717ED38" w14:textId="601DDCFB" w:rsidR="002F5169" w:rsidRDefault="002F5169"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Common: </w:t>
      </w:r>
      <w:r w:rsidR="004E1509">
        <w:rPr>
          <w:rFonts w:asciiTheme="majorBidi" w:eastAsia="Times New Roman" w:hAnsiTheme="majorBidi" w:cstheme="majorBidi"/>
          <w:color w:val="525C65"/>
          <w:sz w:val="32"/>
          <w:szCs w:val="32"/>
        </w:rPr>
        <w:t>F</w:t>
      </w:r>
      <w:r>
        <w:rPr>
          <w:rFonts w:asciiTheme="majorBidi" w:eastAsia="Times New Roman" w:hAnsiTheme="majorBidi" w:cstheme="majorBidi"/>
          <w:color w:val="525C65"/>
          <w:sz w:val="32"/>
          <w:szCs w:val="32"/>
        </w:rPr>
        <w:t>or standard data types and common macros.</w:t>
      </w:r>
    </w:p>
    <w:p w14:paraId="74B36B1D" w14:textId="2A28C672" w:rsidR="0083062F" w:rsidRDefault="0083062F" w:rsidP="0083062F">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std_types.h</w:t>
      </w:r>
      <w:proofErr w:type="spellEnd"/>
    </w:p>
    <w:p w14:paraId="7951CE6A" w14:textId="21A44DA4" w:rsidR="0083062F" w:rsidRDefault="0083062F" w:rsidP="0083062F">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common_macros.h</w:t>
      </w:r>
      <w:proofErr w:type="spellEnd"/>
    </w:p>
    <w:p w14:paraId="54298220" w14:textId="687ED0E3" w:rsidR="007A58CC" w:rsidRDefault="007A58CC" w:rsidP="002F5169">
      <w:pPr>
        <w:numPr>
          <w:ilvl w:val="1"/>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6420932B" w14:textId="2AA6C276" w:rsidR="007A58CC" w:rsidRDefault="007A58CC" w:rsidP="007A58CC">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 xml:space="preserve">Onboard/ECUAL: containing Door sensor, Light switch, Speed sensor and all </w:t>
      </w:r>
      <w:r w:rsidR="00B246C0">
        <w:rPr>
          <w:rFonts w:asciiTheme="majorBidi" w:eastAsia="Times New Roman" w:hAnsiTheme="majorBidi" w:cstheme="majorBidi"/>
          <w:color w:val="525C65"/>
          <w:sz w:val="32"/>
          <w:szCs w:val="32"/>
        </w:rPr>
        <w:t xml:space="preserve">external </w:t>
      </w:r>
      <w:r>
        <w:rPr>
          <w:rFonts w:asciiTheme="majorBidi" w:eastAsia="Times New Roman" w:hAnsiTheme="majorBidi" w:cstheme="majorBidi"/>
          <w:color w:val="525C65"/>
          <w:sz w:val="32"/>
          <w:szCs w:val="32"/>
        </w:rPr>
        <w:t>input devices.</w:t>
      </w:r>
    </w:p>
    <w:p w14:paraId="5A7EFB48" w14:textId="30690A3E" w:rsidR="00610133" w:rsidRDefault="00610133" w:rsidP="00610133">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doorSensor.c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doorSensor.h</w:t>
      </w:r>
      <w:proofErr w:type="spellEnd"/>
    </w:p>
    <w:p w14:paraId="48BAC8FC" w14:textId="2F1F2541" w:rsidR="00610133" w:rsidRDefault="00610133" w:rsidP="00610133">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lightSwitch.c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lightSwitch.h</w:t>
      </w:r>
      <w:proofErr w:type="spellEnd"/>
    </w:p>
    <w:p w14:paraId="58E4FB1D" w14:textId="07F194F1" w:rsidR="00610133" w:rsidRDefault="00610133" w:rsidP="00610133">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speedSensor.c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speedSensor.h</w:t>
      </w:r>
      <w:proofErr w:type="spellEnd"/>
    </w:p>
    <w:p w14:paraId="47F604C2" w14:textId="77777777" w:rsidR="00610133" w:rsidRDefault="007A58CC" w:rsidP="006207AF">
      <w:pPr>
        <w:numPr>
          <w:ilvl w:val="2"/>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lastRenderedPageBreak/>
        <w:t>MCAL:</w:t>
      </w:r>
    </w:p>
    <w:p w14:paraId="5BE79DA8" w14:textId="54ABE102" w:rsidR="00610133" w:rsidRDefault="007A58CC" w:rsidP="006207AF">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Timer</w:t>
      </w:r>
    </w:p>
    <w:p w14:paraId="60E3F459" w14:textId="6E0BD416" w:rsidR="00803DEA" w:rsidRDefault="00803DEA" w:rsidP="006207AF">
      <w:pPr>
        <w:numPr>
          <w:ilvl w:val="4"/>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timer.c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timer.h</w:t>
      </w:r>
      <w:proofErr w:type="spellEnd"/>
    </w:p>
    <w:p w14:paraId="56D43E6F" w14:textId="399860CD" w:rsidR="00803DEA" w:rsidRDefault="00803DEA" w:rsidP="006207AF">
      <w:pPr>
        <w:numPr>
          <w:ilvl w:val="4"/>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timer_cfg.c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timer_cfg.h</w:t>
      </w:r>
      <w:proofErr w:type="spellEnd"/>
    </w:p>
    <w:p w14:paraId="69F5374D" w14:textId="25C6753C" w:rsidR="00610133" w:rsidRDefault="007A58CC" w:rsidP="006207AF">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CAN</w:t>
      </w:r>
    </w:p>
    <w:p w14:paraId="498C53B1" w14:textId="578D3ACC" w:rsidR="00803DEA" w:rsidRDefault="00803DEA" w:rsidP="006207AF">
      <w:pPr>
        <w:numPr>
          <w:ilvl w:val="4"/>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CAN.c</w:t>
      </w:r>
      <w:proofErr w:type="spellEnd"/>
      <w:r>
        <w:rPr>
          <w:rFonts w:asciiTheme="majorBidi" w:eastAsia="Times New Roman" w:hAnsiTheme="majorBidi" w:cstheme="majorBidi"/>
          <w:color w:val="525C65"/>
          <w:sz w:val="32"/>
          <w:szCs w:val="32"/>
        </w:rPr>
        <w:t xml:space="preserve">, </w:t>
      </w:r>
      <w:proofErr w:type="spellStart"/>
      <w:r w:rsidR="000C1A96">
        <w:rPr>
          <w:rFonts w:asciiTheme="majorBidi" w:eastAsia="Times New Roman" w:hAnsiTheme="majorBidi" w:cstheme="majorBidi"/>
          <w:color w:val="525C65"/>
          <w:sz w:val="32"/>
          <w:szCs w:val="32"/>
        </w:rPr>
        <w:t>CAN</w:t>
      </w:r>
      <w:r>
        <w:rPr>
          <w:rFonts w:asciiTheme="majorBidi" w:eastAsia="Times New Roman" w:hAnsiTheme="majorBidi" w:cstheme="majorBidi"/>
          <w:color w:val="525C65"/>
          <w:sz w:val="32"/>
          <w:szCs w:val="32"/>
        </w:rPr>
        <w:t>.h</w:t>
      </w:r>
      <w:proofErr w:type="spellEnd"/>
    </w:p>
    <w:p w14:paraId="1CA88B8F" w14:textId="7E0F2FDB" w:rsidR="00803DEA" w:rsidRDefault="00803DEA" w:rsidP="006207AF">
      <w:pPr>
        <w:numPr>
          <w:ilvl w:val="4"/>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CAN_cfg.c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CAN_cfg.h</w:t>
      </w:r>
      <w:proofErr w:type="spellEnd"/>
    </w:p>
    <w:p w14:paraId="0CCBC4AC" w14:textId="4280C49D" w:rsidR="00FD6FC5" w:rsidRDefault="007A58CC" w:rsidP="006207AF">
      <w:pPr>
        <w:numPr>
          <w:ilvl w:val="3"/>
          <w:numId w:val="6"/>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DIO</w:t>
      </w:r>
    </w:p>
    <w:p w14:paraId="61039506" w14:textId="3CFC0192" w:rsidR="00081CD1" w:rsidRDefault="00081CD1" w:rsidP="006207AF">
      <w:pPr>
        <w:numPr>
          <w:ilvl w:val="4"/>
          <w:numId w:val="6"/>
        </w:numPr>
        <w:spacing w:before="100" w:beforeAutospacing="1" w:after="100" w:afterAutospacing="1" w:line="24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DIO.c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DIO.h</w:t>
      </w:r>
      <w:proofErr w:type="spellEnd"/>
    </w:p>
    <w:p w14:paraId="2AD5097E" w14:textId="0099C7B7" w:rsidR="00081CD1" w:rsidRPr="00CE3DCB" w:rsidRDefault="00081CD1" w:rsidP="0073657E">
      <w:pPr>
        <w:numPr>
          <w:ilvl w:val="4"/>
          <w:numId w:val="6"/>
        </w:numPr>
        <w:spacing w:before="100" w:beforeAutospacing="1" w:after="100" w:afterAutospacing="1" w:line="360" w:lineRule="auto"/>
        <w:rPr>
          <w:rFonts w:asciiTheme="majorBidi" w:eastAsia="Times New Roman" w:hAnsiTheme="majorBidi" w:cstheme="majorBidi"/>
          <w:color w:val="525C65"/>
          <w:sz w:val="32"/>
          <w:szCs w:val="32"/>
        </w:rPr>
      </w:pPr>
      <w:proofErr w:type="spellStart"/>
      <w:r>
        <w:rPr>
          <w:rFonts w:asciiTheme="majorBidi" w:eastAsia="Times New Roman" w:hAnsiTheme="majorBidi" w:cstheme="majorBidi"/>
          <w:color w:val="525C65"/>
          <w:sz w:val="32"/>
          <w:szCs w:val="32"/>
        </w:rPr>
        <w:t>DIO_cfg.c</w:t>
      </w:r>
      <w:proofErr w:type="spellEnd"/>
      <w:r>
        <w:rPr>
          <w:rFonts w:asciiTheme="majorBidi" w:eastAsia="Times New Roman" w:hAnsiTheme="majorBidi" w:cstheme="majorBidi"/>
          <w:color w:val="525C65"/>
          <w:sz w:val="32"/>
          <w:szCs w:val="32"/>
        </w:rPr>
        <w:t xml:space="preserve">, </w:t>
      </w:r>
      <w:proofErr w:type="spellStart"/>
      <w:r>
        <w:rPr>
          <w:rFonts w:asciiTheme="majorBidi" w:eastAsia="Times New Roman" w:hAnsiTheme="majorBidi" w:cstheme="majorBidi"/>
          <w:color w:val="525C65"/>
          <w:sz w:val="32"/>
          <w:szCs w:val="32"/>
        </w:rPr>
        <w:t>DIO_cfg.h</w:t>
      </w:r>
      <w:proofErr w:type="spellEnd"/>
    </w:p>
    <w:p w14:paraId="624FB9A9" w14:textId="2BEED77E" w:rsidR="000116E1" w:rsidRP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w:t>
      </w:r>
      <w:r w:rsidR="001B4432">
        <w:rPr>
          <w:rFonts w:asciiTheme="majorBidi" w:eastAsia="Times New Roman" w:hAnsiTheme="majorBidi" w:cstheme="majorBidi"/>
          <w:color w:val="4472C4" w:themeColor="accent1"/>
          <w:sz w:val="32"/>
          <w:szCs w:val="32"/>
        </w:rPr>
        <w:t xml:space="preserve">or </w:t>
      </w:r>
      <w:r w:rsidRPr="000116E1">
        <w:rPr>
          <w:rFonts w:asciiTheme="majorBidi" w:eastAsia="Times New Roman" w:hAnsiTheme="majorBidi" w:cstheme="majorBidi"/>
          <w:color w:val="4472C4" w:themeColor="accent1"/>
          <w:sz w:val="32"/>
          <w:szCs w:val="32"/>
        </w:rPr>
        <w:t>the used typedefs</w:t>
      </w:r>
    </w:p>
    <w:p w14:paraId="27927F75" w14:textId="4834FD90" w:rsidR="000116E1" w:rsidRPr="000116E1" w:rsidRDefault="000116E1" w:rsidP="001B4432">
      <w:pPr>
        <w:numPr>
          <w:ilvl w:val="0"/>
          <w:numId w:val="6"/>
        </w:numPr>
        <w:spacing w:before="100" w:beforeAutospacing="1" w:after="100" w:afterAutospacing="1" w:line="36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Prepare your folder structure according to the previous points</w:t>
      </w:r>
    </w:p>
    <w:p w14:paraId="3C14500C" w14:textId="77777777" w:rsidR="00485A86" w:rsidRDefault="00485A86">
      <w:pPr>
        <w:rPr>
          <w:rFonts w:asciiTheme="majorBidi" w:eastAsia="Times New Roman" w:hAnsiTheme="majorBidi" w:cstheme="majorBidi"/>
          <w:b/>
          <w:bCs/>
          <w:color w:val="1F3864" w:themeColor="accent1" w:themeShade="80"/>
          <w:sz w:val="36"/>
          <w:szCs w:val="36"/>
        </w:rPr>
      </w:pPr>
      <w:r>
        <w:rPr>
          <w:rFonts w:asciiTheme="majorBidi" w:eastAsia="Times New Roman" w:hAnsiTheme="majorBidi" w:cstheme="majorBidi"/>
          <w:b/>
          <w:bCs/>
          <w:color w:val="1F3864" w:themeColor="accent1" w:themeShade="80"/>
          <w:sz w:val="36"/>
          <w:szCs w:val="36"/>
        </w:rPr>
        <w:br w:type="page"/>
      </w:r>
    </w:p>
    <w:p w14:paraId="3A307708" w14:textId="16D31D36" w:rsidR="000116E1" w:rsidRPr="000116E1" w:rsidRDefault="0077626A" w:rsidP="000116E1">
      <w:pPr>
        <w:spacing w:after="225" w:line="240" w:lineRule="auto"/>
        <w:rPr>
          <w:rFonts w:asciiTheme="majorBidi" w:eastAsia="Times New Roman" w:hAnsiTheme="majorBidi" w:cstheme="majorBidi"/>
          <w:b/>
          <w:bCs/>
          <w:color w:val="1F3864" w:themeColor="accent1" w:themeShade="80"/>
          <w:sz w:val="36"/>
          <w:szCs w:val="36"/>
        </w:rPr>
      </w:pPr>
      <w:r w:rsidRPr="008D500F">
        <w:rPr>
          <w:rFonts w:asciiTheme="majorBidi" w:eastAsia="Times New Roman" w:hAnsiTheme="majorBidi" w:cstheme="majorBidi"/>
          <w:b/>
          <w:bCs/>
          <w:color w:val="1F3864" w:themeColor="accent1" w:themeShade="80"/>
          <w:sz w:val="36"/>
          <w:szCs w:val="36"/>
        </w:rPr>
        <w:lastRenderedPageBreak/>
        <w:drawing>
          <wp:anchor distT="0" distB="0" distL="114300" distR="114300" simplePos="0" relativeHeight="251661312" behindDoc="0" locked="0" layoutInCell="1" allowOverlap="1" wp14:anchorId="6ADC1464" wp14:editId="62BEF8F1">
            <wp:simplePos x="0" y="0"/>
            <wp:positionH relativeFrom="margin">
              <wp:posOffset>3155950</wp:posOffset>
            </wp:positionH>
            <wp:positionV relativeFrom="paragraph">
              <wp:posOffset>173990</wp:posOffset>
            </wp:positionV>
            <wp:extent cx="3869267" cy="352358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9267" cy="3523580"/>
                    </a:xfrm>
                    <a:prstGeom prst="rect">
                      <a:avLst/>
                    </a:prstGeom>
                  </pic:spPr>
                </pic:pic>
              </a:graphicData>
            </a:graphic>
            <wp14:sizeRelH relativeFrom="page">
              <wp14:pctWidth>0</wp14:pctWidth>
            </wp14:sizeRelH>
            <wp14:sizeRelV relativeFrom="page">
              <wp14:pctHeight>0</wp14:pctHeight>
            </wp14:sizeRelV>
          </wp:anchor>
        </w:drawing>
      </w:r>
      <w:r w:rsidR="000116E1" w:rsidRPr="000116E1">
        <w:rPr>
          <w:rFonts w:asciiTheme="majorBidi" w:eastAsia="Times New Roman" w:hAnsiTheme="majorBidi" w:cstheme="majorBidi"/>
          <w:b/>
          <w:bCs/>
          <w:color w:val="1F3864" w:themeColor="accent1" w:themeShade="80"/>
          <w:sz w:val="36"/>
          <w:szCs w:val="36"/>
        </w:rPr>
        <w:t>For ECU 2:</w:t>
      </w:r>
    </w:p>
    <w:p w14:paraId="70534B57" w14:textId="3F77C7EF" w:rsidR="000116E1" w:rsidRPr="00EA0E62"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Make the layered architecture</w:t>
      </w:r>
    </w:p>
    <w:p w14:paraId="331B4952" w14:textId="296B783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2AF00F7" w14:textId="54B623B4"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FF2104" w14:textId="10DED780"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2D3CC724" w14:textId="0FB07E3B"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00E76239" w14:textId="47AFCE71"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3E8FA58F" w14:textId="27CF4275" w:rsidR="00334DA9"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55353E5F" w14:textId="77777777" w:rsidR="00334DA9" w:rsidRPr="000116E1" w:rsidRDefault="00334DA9" w:rsidP="00334DA9">
      <w:pPr>
        <w:spacing w:before="100" w:beforeAutospacing="1" w:after="100" w:afterAutospacing="1" w:line="240" w:lineRule="auto"/>
        <w:rPr>
          <w:rFonts w:asciiTheme="majorBidi" w:eastAsia="Times New Roman" w:hAnsiTheme="majorBidi" w:cstheme="majorBidi"/>
          <w:color w:val="525C65"/>
          <w:sz w:val="32"/>
          <w:szCs w:val="32"/>
        </w:rPr>
      </w:pPr>
    </w:p>
    <w:p w14:paraId="4C13DC86" w14:textId="77777777" w:rsidR="00C1181E" w:rsidRPr="001A2B93" w:rsidRDefault="00C1181E" w:rsidP="00C1181E">
      <w:pPr>
        <w:numPr>
          <w:ilvl w:val="0"/>
          <w:numId w:val="7"/>
        </w:numPr>
        <w:spacing w:before="100" w:beforeAutospacing="1" w:after="100" w:afterAutospacing="1" w:line="360" w:lineRule="auto"/>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Specify ECU components and modules</w:t>
      </w:r>
    </w:p>
    <w:p w14:paraId="30FFF019"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Application: Where system logic and tasks are implemented.</w:t>
      </w:r>
    </w:p>
    <w:p w14:paraId="65AACCBE" w14:textId="642646EC" w:rsidR="00C1181E" w:rsidRPr="000116E1"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Middleware: For routing the system to its desired destination</w:t>
      </w:r>
      <w:r w:rsidR="00F92C77">
        <w:rPr>
          <w:rFonts w:asciiTheme="majorBidi" w:eastAsia="Times New Roman" w:hAnsiTheme="majorBidi" w:cstheme="majorBidi"/>
          <w:color w:val="525C65"/>
          <w:sz w:val="32"/>
          <w:szCs w:val="32"/>
        </w:rPr>
        <w:t>.</w:t>
      </w:r>
    </w:p>
    <w:p w14:paraId="647D70CF"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RTOS: Handling tasks and operating system as stated in project rubric.</w:t>
      </w:r>
    </w:p>
    <w:p w14:paraId="3B5DA298"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Common: For standard data types and common macros.</w:t>
      </w:r>
    </w:p>
    <w:p w14:paraId="1233828E" w14:textId="77777777" w:rsidR="00C1181E" w:rsidRDefault="00C1181E" w:rsidP="00C1181E">
      <w:pPr>
        <w:numPr>
          <w:ilvl w:val="1"/>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HAL:</w:t>
      </w:r>
    </w:p>
    <w:p w14:paraId="5D243330" w14:textId="010B3A60" w:rsidR="00C1181E" w:rsidRDefault="00C1181E" w:rsidP="00C1181E">
      <w:pPr>
        <w:numPr>
          <w:ilvl w:val="2"/>
          <w:numId w:val="7"/>
        </w:numPr>
        <w:spacing w:before="100" w:beforeAutospacing="1" w:after="100" w:afterAutospacing="1" w:line="24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Onboard/ECUAL: containing</w:t>
      </w:r>
      <w:r w:rsidR="00405D1B">
        <w:rPr>
          <w:rFonts w:asciiTheme="majorBidi" w:eastAsia="Times New Roman" w:hAnsiTheme="majorBidi" w:cstheme="majorBidi"/>
          <w:color w:val="525C65"/>
          <w:sz w:val="32"/>
          <w:szCs w:val="32"/>
        </w:rPr>
        <w:t xml:space="preserve"> Right Light </w:t>
      </w:r>
      <w:r>
        <w:rPr>
          <w:rFonts w:asciiTheme="majorBidi" w:eastAsia="Times New Roman" w:hAnsiTheme="majorBidi" w:cstheme="majorBidi"/>
          <w:color w:val="525C65"/>
          <w:sz w:val="32"/>
          <w:szCs w:val="32"/>
        </w:rPr>
        <w:t xml:space="preserve">, </w:t>
      </w:r>
      <w:r w:rsidR="00405D1B">
        <w:rPr>
          <w:rFonts w:asciiTheme="majorBidi" w:eastAsia="Times New Roman" w:hAnsiTheme="majorBidi" w:cstheme="majorBidi"/>
          <w:color w:val="525C65"/>
          <w:sz w:val="32"/>
          <w:szCs w:val="32"/>
        </w:rPr>
        <w:t xml:space="preserve">Left </w:t>
      </w:r>
      <w:r>
        <w:rPr>
          <w:rFonts w:asciiTheme="majorBidi" w:eastAsia="Times New Roman" w:hAnsiTheme="majorBidi" w:cstheme="majorBidi"/>
          <w:color w:val="525C65"/>
          <w:sz w:val="32"/>
          <w:szCs w:val="32"/>
        </w:rPr>
        <w:t xml:space="preserve">Light, </w:t>
      </w:r>
      <w:r w:rsidR="00405D1B">
        <w:rPr>
          <w:rFonts w:asciiTheme="majorBidi" w:eastAsia="Times New Roman" w:hAnsiTheme="majorBidi" w:cstheme="majorBidi"/>
          <w:color w:val="525C65"/>
          <w:sz w:val="32"/>
          <w:szCs w:val="32"/>
        </w:rPr>
        <w:t>Buzzer</w:t>
      </w:r>
      <w:r>
        <w:rPr>
          <w:rFonts w:asciiTheme="majorBidi" w:eastAsia="Times New Roman" w:hAnsiTheme="majorBidi" w:cstheme="majorBidi"/>
          <w:color w:val="525C65"/>
          <w:sz w:val="32"/>
          <w:szCs w:val="32"/>
        </w:rPr>
        <w:t xml:space="preserve"> and all </w:t>
      </w:r>
      <w:r w:rsidR="00E8546B">
        <w:rPr>
          <w:rFonts w:asciiTheme="majorBidi" w:eastAsia="Times New Roman" w:hAnsiTheme="majorBidi" w:cstheme="majorBidi"/>
          <w:color w:val="525C65"/>
          <w:sz w:val="32"/>
          <w:szCs w:val="32"/>
        </w:rPr>
        <w:t xml:space="preserve">external </w:t>
      </w:r>
      <w:r w:rsidR="00174FF2">
        <w:rPr>
          <w:rFonts w:asciiTheme="majorBidi" w:eastAsia="Times New Roman" w:hAnsiTheme="majorBidi" w:cstheme="majorBidi"/>
          <w:color w:val="525C65"/>
          <w:sz w:val="32"/>
          <w:szCs w:val="32"/>
        </w:rPr>
        <w:t>out</w:t>
      </w:r>
      <w:r>
        <w:rPr>
          <w:rFonts w:asciiTheme="majorBidi" w:eastAsia="Times New Roman" w:hAnsiTheme="majorBidi" w:cstheme="majorBidi"/>
          <w:color w:val="525C65"/>
          <w:sz w:val="32"/>
          <w:szCs w:val="32"/>
        </w:rPr>
        <w:t>put devices.</w:t>
      </w:r>
    </w:p>
    <w:p w14:paraId="467E35DA" w14:textId="1B322219" w:rsidR="000116E1" w:rsidRPr="000116E1" w:rsidRDefault="00C1181E" w:rsidP="00F5152C">
      <w:pPr>
        <w:numPr>
          <w:ilvl w:val="2"/>
          <w:numId w:val="7"/>
        </w:numPr>
        <w:spacing w:before="100" w:beforeAutospacing="1" w:after="100" w:afterAutospacing="1" w:line="360" w:lineRule="auto"/>
        <w:rPr>
          <w:rFonts w:asciiTheme="majorBidi" w:eastAsia="Times New Roman" w:hAnsiTheme="majorBidi" w:cstheme="majorBidi"/>
          <w:color w:val="525C65"/>
          <w:sz w:val="32"/>
          <w:szCs w:val="32"/>
        </w:rPr>
      </w:pPr>
      <w:r>
        <w:rPr>
          <w:rFonts w:asciiTheme="majorBidi" w:eastAsia="Times New Roman" w:hAnsiTheme="majorBidi" w:cstheme="majorBidi"/>
          <w:color w:val="525C65"/>
          <w:sz w:val="32"/>
          <w:szCs w:val="32"/>
        </w:rPr>
        <w:t>MCAL: containing Timer, CAN and DIO modules.</w:t>
      </w:r>
    </w:p>
    <w:p w14:paraId="72E4BFBD" w14:textId="77777777" w:rsidR="000116E1" w:rsidRPr="000116E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Provide full detailed APIs for each module as well as a detailed description for the used typedefs</w:t>
      </w:r>
    </w:p>
    <w:p w14:paraId="4C9CA3CE" w14:textId="77777777" w:rsidR="000116E1" w:rsidRPr="000116E1" w:rsidRDefault="000116E1" w:rsidP="000116E1">
      <w:pPr>
        <w:numPr>
          <w:ilvl w:val="0"/>
          <w:numId w:val="7"/>
        </w:numPr>
        <w:spacing w:before="100" w:beforeAutospacing="1" w:after="100" w:afterAutospacing="1" w:line="240" w:lineRule="auto"/>
        <w:ind w:left="990"/>
        <w:rPr>
          <w:rFonts w:asciiTheme="majorBidi" w:eastAsia="Times New Roman" w:hAnsiTheme="majorBidi" w:cstheme="majorBidi"/>
          <w:color w:val="4472C4" w:themeColor="accent1"/>
          <w:sz w:val="32"/>
          <w:szCs w:val="32"/>
        </w:rPr>
      </w:pPr>
      <w:r w:rsidRPr="000116E1">
        <w:rPr>
          <w:rFonts w:asciiTheme="majorBidi" w:eastAsia="Times New Roman" w:hAnsiTheme="majorBidi" w:cstheme="majorBidi"/>
          <w:color w:val="4472C4" w:themeColor="accent1"/>
          <w:sz w:val="32"/>
          <w:szCs w:val="32"/>
        </w:rPr>
        <w:t>Prepare your folder structure according to the previous points</w:t>
      </w:r>
    </w:p>
    <w:p w14:paraId="653B91F8" w14:textId="77777777" w:rsidR="000116E1" w:rsidRPr="00D72E5D" w:rsidRDefault="000116E1" w:rsidP="00D72E5D">
      <w:pPr>
        <w:rPr>
          <w:rFonts w:asciiTheme="majorBidi" w:eastAsia="Times New Roman" w:hAnsiTheme="majorBidi" w:cstheme="majorBidi"/>
          <w:color w:val="4472C4" w:themeColor="accent1"/>
          <w:sz w:val="28"/>
          <w:szCs w:val="28"/>
        </w:rPr>
      </w:pPr>
    </w:p>
    <w:p w14:paraId="243E5782" w14:textId="5E5958E9" w:rsidR="00E1652D" w:rsidRPr="009354D0" w:rsidRDefault="00E1652D" w:rsidP="009A63C0">
      <w:pPr>
        <w:jc w:val="both"/>
        <w:rPr>
          <w:rFonts w:asciiTheme="majorBidi" w:hAnsiTheme="majorBidi" w:cstheme="majorBidi"/>
          <w:color w:val="525C65"/>
          <w:sz w:val="28"/>
          <w:szCs w:val="28"/>
        </w:rPr>
      </w:pPr>
    </w:p>
    <w:sectPr w:rsidR="00E1652D" w:rsidRPr="009354D0" w:rsidSect="00C47601">
      <w:footerReference w:type="default" r:id="rId10"/>
      <w:pgSz w:w="12240" w:h="15840"/>
      <w:pgMar w:top="360" w:right="360" w:bottom="360" w:left="360" w:header="720" w:footer="1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97259" w14:textId="77777777" w:rsidR="00784A02" w:rsidRDefault="00784A02" w:rsidP="00C7359B">
      <w:pPr>
        <w:spacing w:after="0" w:line="240" w:lineRule="auto"/>
      </w:pPr>
      <w:r>
        <w:separator/>
      </w:r>
    </w:p>
  </w:endnote>
  <w:endnote w:type="continuationSeparator" w:id="0">
    <w:p w14:paraId="7FFB4B2D" w14:textId="77777777" w:rsidR="00784A02" w:rsidRDefault="00784A02" w:rsidP="00C73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73456" w14:textId="66F7059C" w:rsidR="00C7359B" w:rsidRPr="00CC3F83" w:rsidRDefault="00E1652D" w:rsidP="00C7359B">
    <w:pPr>
      <w:pStyle w:val="Footer"/>
      <w:bidi/>
      <w:rPr>
        <w:b/>
        <w:bCs/>
      </w:rPr>
    </w:pPr>
    <w:proofErr w:type="spellStart"/>
    <w:r w:rsidRPr="00CC3F83">
      <w:rPr>
        <w:b/>
        <w:bCs/>
      </w:rPr>
      <w:t>TasneemMansour</w:t>
    </w:r>
    <w:proofErr w:type="spellEnd"/>
    <w:r w:rsidRPr="00CC3F83">
      <w:rPr>
        <w:b/>
        <w:bCs/>
      </w:rPr>
      <w:t>.</w:t>
    </w:r>
    <w:r w:rsidRPr="00CC3F83">
      <w:rPr>
        <w:b/>
        <w:bCs/>
      </w:rPr>
      <w:ptab w:relativeTo="margin" w:alignment="center" w:leader="none"/>
    </w:r>
    <w:r w:rsidRPr="00CC3F83">
      <w:rPr>
        <w:b/>
        <w:bCs/>
      </w:rPr>
      <w:t>Project(</w:t>
    </w:r>
    <w:r w:rsidR="00191F55">
      <w:rPr>
        <w:b/>
        <w:bCs/>
      </w:rPr>
      <w:t>3</w:t>
    </w:r>
    <w:r w:rsidRPr="00CC3F83">
      <w:rPr>
        <w:b/>
        <w:bCs/>
      </w:rPr>
      <w:t>)</w:t>
    </w:r>
    <w:r w:rsidRPr="00CC3F83">
      <w:rPr>
        <w:b/>
        <w:bCs/>
      </w:rPr>
      <w:ptab w:relativeTo="margin" w:alignment="right" w:leader="none"/>
    </w:r>
    <w:r w:rsidRPr="00CC3F83">
      <w:rPr>
        <w:b/>
        <w:bCs/>
      </w:rPr>
      <w:t>Advanced Embedded Systems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3DFE8" w14:textId="77777777" w:rsidR="00784A02" w:rsidRDefault="00784A02" w:rsidP="00C7359B">
      <w:pPr>
        <w:spacing w:after="0" w:line="240" w:lineRule="auto"/>
      </w:pPr>
      <w:r>
        <w:separator/>
      </w:r>
    </w:p>
  </w:footnote>
  <w:footnote w:type="continuationSeparator" w:id="0">
    <w:p w14:paraId="1F2363E6" w14:textId="77777777" w:rsidR="00784A02" w:rsidRDefault="00784A02" w:rsidP="00C735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C53FF"/>
    <w:multiLevelType w:val="multilevel"/>
    <w:tmpl w:val="628AD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9403F"/>
    <w:multiLevelType w:val="multilevel"/>
    <w:tmpl w:val="552CEC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91B25"/>
    <w:multiLevelType w:val="multilevel"/>
    <w:tmpl w:val="1A687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CA048A"/>
    <w:multiLevelType w:val="multilevel"/>
    <w:tmpl w:val="B2D05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97821"/>
    <w:multiLevelType w:val="hybridMultilevel"/>
    <w:tmpl w:val="1F46134A"/>
    <w:lvl w:ilvl="0" w:tplc="A22AA1D6">
      <w:start w:val="1"/>
      <w:numFmt w:val="decimal"/>
      <w:lvlText w:val="%1)"/>
      <w:lvlJc w:val="left"/>
      <w:pPr>
        <w:ind w:left="720" w:hanging="360"/>
      </w:pPr>
      <w:rPr>
        <w:rFonts w:ascii="Open Sans" w:hAnsi="Open Sans" w:cs="Open Sans" w:hint="default"/>
        <w:color w:val="525C6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429E4"/>
    <w:multiLevelType w:val="multilevel"/>
    <w:tmpl w:val="9314CE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98403D"/>
    <w:multiLevelType w:val="multilevel"/>
    <w:tmpl w:val="5D6E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234395">
    <w:abstractNumId w:val="4"/>
  </w:num>
  <w:num w:numId="2" w16cid:durableId="1517040094">
    <w:abstractNumId w:val="3"/>
  </w:num>
  <w:num w:numId="3" w16cid:durableId="362481829">
    <w:abstractNumId w:val="2"/>
  </w:num>
  <w:num w:numId="4" w16cid:durableId="68892450">
    <w:abstractNumId w:val="6"/>
  </w:num>
  <w:num w:numId="5" w16cid:durableId="1501191736">
    <w:abstractNumId w:val="0"/>
  </w:num>
  <w:num w:numId="6" w16cid:durableId="774903534">
    <w:abstractNumId w:val="1"/>
  </w:num>
  <w:num w:numId="7" w16cid:durableId="1412000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65"/>
    <w:rsid w:val="0000503D"/>
    <w:rsid w:val="00005356"/>
    <w:rsid w:val="000116E1"/>
    <w:rsid w:val="000316E1"/>
    <w:rsid w:val="0004469A"/>
    <w:rsid w:val="000552FA"/>
    <w:rsid w:val="00060FAC"/>
    <w:rsid w:val="00065F71"/>
    <w:rsid w:val="000765EC"/>
    <w:rsid w:val="00081CD1"/>
    <w:rsid w:val="0008283D"/>
    <w:rsid w:val="00082A19"/>
    <w:rsid w:val="00085638"/>
    <w:rsid w:val="000A0A93"/>
    <w:rsid w:val="000A1E22"/>
    <w:rsid w:val="000C1A96"/>
    <w:rsid w:val="00102FF0"/>
    <w:rsid w:val="00112E3B"/>
    <w:rsid w:val="001272B0"/>
    <w:rsid w:val="001409E2"/>
    <w:rsid w:val="00144989"/>
    <w:rsid w:val="0015159C"/>
    <w:rsid w:val="00174C61"/>
    <w:rsid w:val="00174FF2"/>
    <w:rsid w:val="00184E77"/>
    <w:rsid w:val="001874B2"/>
    <w:rsid w:val="00191F55"/>
    <w:rsid w:val="001935F5"/>
    <w:rsid w:val="00195EC1"/>
    <w:rsid w:val="001A2B93"/>
    <w:rsid w:val="001A57CC"/>
    <w:rsid w:val="001B4432"/>
    <w:rsid w:val="001D6B39"/>
    <w:rsid w:val="0021132C"/>
    <w:rsid w:val="002236F7"/>
    <w:rsid w:val="0023393C"/>
    <w:rsid w:val="00240CAA"/>
    <w:rsid w:val="0026619C"/>
    <w:rsid w:val="0028456D"/>
    <w:rsid w:val="00293F7B"/>
    <w:rsid w:val="002C38E5"/>
    <w:rsid w:val="002D2E13"/>
    <w:rsid w:val="002F5169"/>
    <w:rsid w:val="00321547"/>
    <w:rsid w:val="00322C7F"/>
    <w:rsid w:val="00334DA9"/>
    <w:rsid w:val="00340F8D"/>
    <w:rsid w:val="00356969"/>
    <w:rsid w:val="00372013"/>
    <w:rsid w:val="00390F64"/>
    <w:rsid w:val="003A7AD8"/>
    <w:rsid w:val="003B60C6"/>
    <w:rsid w:val="003D7891"/>
    <w:rsid w:val="003E4991"/>
    <w:rsid w:val="003E6938"/>
    <w:rsid w:val="003F1511"/>
    <w:rsid w:val="00405D1B"/>
    <w:rsid w:val="004150DC"/>
    <w:rsid w:val="00417495"/>
    <w:rsid w:val="00422F65"/>
    <w:rsid w:val="00430F6E"/>
    <w:rsid w:val="00434F06"/>
    <w:rsid w:val="004469F4"/>
    <w:rsid w:val="00460899"/>
    <w:rsid w:val="004735F8"/>
    <w:rsid w:val="00474698"/>
    <w:rsid w:val="00481F5E"/>
    <w:rsid w:val="00485A86"/>
    <w:rsid w:val="004879E3"/>
    <w:rsid w:val="00495F69"/>
    <w:rsid w:val="004C3B07"/>
    <w:rsid w:val="004D0F97"/>
    <w:rsid w:val="004D3140"/>
    <w:rsid w:val="004E1509"/>
    <w:rsid w:val="004F73E2"/>
    <w:rsid w:val="00517717"/>
    <w:rsid w:val="005275EB"/>
    <w:rsid w:val="00533C30"/>
    <w:rsid w:val="00572ED7"/>
    <w:rsid w:val="00575BD3"/>
    <w:rsid w:val="00580D31"/>
    <w:rsid w:val="005962AB"/>
    <w:rsid w:val="005A259F"/>
    <w:rsid w:val="005D4C66"/>
    <w:rsid w:val="005D5468"/>
    <w:rsid w:val="005E05D4"/>
    <w:rsid w:val="005E4970"/>
    <w:rsid w:val="00602E8E"/>
    <w:rsid w:val="00606656"/>
    <w:rsid w:val="00610133"/>
    <w:rsid w:val="0061504E"/>
    <w:rsid w:val="006207AF"/>
    <w:rsid w:val="006255ED"/>
    <w:rsid w:val="0063031F"/>
    <w:rsid w:val="00686719"/>
    <w:rsid w:val="00693584"/>
    <w:rsid w:val="00694FEC"/>
    <w:rsid w:val="00695745"/>
    <w:rsid w:val="006D19BF"/>
    <w:rsid w:val="006E55BF"/>
    <w:rsid w:val="00724BF6"/>
    <w:rsid w:val="00726E14"/>
    <w:rsid w:val="0073657E"/>
    <w:rsid w:val="0077626A"/>
    <w:rsid w:val="007824E9"/>
    <w:rsid w:val="00784A02"/>
    <w:rsid w:val="007910EE"/>
    <w:rsid w:val="007A58CC"/>
    <w:rsid w:val="007B1602"/>
    <w:rsid w:val="007B31EB"/>
    <w:rsid w:val="007B4FBD"/>
    <w:rsid w:val="007C036D"/>
    <w:rsid w:val="007D72D0"/>
    <w:rsid w:val="007E6A8B"/>
    <w:rsid w:val="007F7D9B"/>
    <w:rsid w:val="00800C7D"/>
    <w:rsid w:val="008032FA"/>
    <w:rsid w:val="00803DEA"/>
    <w:rsid w:val="00825376"/>
    <w:rsid w:val="0083062F"/>
    <w:rsid w:val="00843AE9"/>
    <w:rsid w:val="0087190D"/>
    <w:rsid w:val="00877463"/>
    <w:rsid w:val="00881BED"/>
    <w:rsid w:val="00895F23"/>
    <w:rsid w:val="008A1365"/>
    <w:rsid w:val="008B25EA"/>
    <w:rsid w:val="008B4DD3"/>
    <w:rsid w:val="008B7FF0"/>
    <w:rsid w:val="008C5BF8"/>
    <w:rsid w:val="008D490C"/>
    <w:rsid w:val="008D500F"/>
    <w:rsid w:val="008E5A19"/>
    <w:rsid w:val="008F5666"/>
    <w:rsid w:val="00904375"/>
    <w:rsid w:val="00904FC7"/>
    <w:rsid w:val="009123CD"/>
    <w:rsid w:val="00934556"/>
    <w:rsid w:val="009354D0"/>
    <w:rsid w:val="00942070"/>
    <w:rsid w:val="00955534"/>
    <w:rsid w:val="00956DEA"/>
    <w:rsid w:val="00966AD9"/>
    <w:rsid w:val="009801E5"/>
    <w:rsid w:val="009857A4"/>
    <w:rsid w:val="00990BEF"/>
    <w:rsid w:val="00994D5F"/>
    <w:rsid w:val="009A63C0"/>
    <w:rsid w:val="009B7C94"/>
    <w:rsid w:val="009C6B8E"/>
    <w:rsid w:val="009F1D2D"/>
    <w:rsid w:val="009F5713"/>
    <w:rsid w:val="009F64F0"/>
    <w:rsid w:val="00A041DC"/>
    <w:rsid w:val="00A048D7"/>
    <w:rsid w:val="00A308AB"/>
    <w:rsid w:val="00A45485"/>
    <w:rsid w:val="00A5082C"/>
    <w:rsid w:val="00A874D3"/>
    <w:rsid w:val="00AF5ED4"/>
    <w:rsid w:val="00B246C0"/>
    <w:rsid w:val="00B71FAB"/>
    <w:rsid w:val="00B75888"/>
    <w:rsid w:val="00B77A9B"/>
    <w:rsid w:val="00B82F75"/>
    <w:rsid w:val="00B90A97"/>
    <w:rsid w:val="00BA0489"/>
    <w:rsid w:val="00BA0D03"/>
    <w:rsid w:val="00BA1924"/>
    <w:rsid w:val="00BC41ED"/>
    <w:rsid w:val="00C1181E"/>
    <w:rsid w:val="00C17F34"/>
    <w:rsid w:val="00C419A6"/>
    <w:rsid w:val="00C47601"/>
    <w:rsid w:val="00C5176F"/>
    <w:rsid w:val="00C7359B"/>
    <w:rsid w:val="00C93C61"/>
    <w:rsid w:val="00CC3F83"/>
    <w:rsid w:val="00CD2DA8"/>
    <w:rsid w:val="00CE20B3"/>
    <w:rsid w:val="00CE3DCB"/>
    <w:rsid w:val="00D03597"/>
    <w:rsid w:val="00D10FB6"/>
    <w:rsid w:val="00D17B28"/>
    <w:rsid w:val="00D27661"/>
    <w:rsid w:val="00D417AA"/>
    <w:rsid w:val="00D43912"/>
    <w:rsid w:val="00D72E5D"/>
    <w:rsid w:val="00D81C58"/>
    <w:rsid w:val="00D8364E"/>
    <w:rsid w:val="00DA0985"/>
    <w:rsid w:val="00DE6BA2"/>
    <w:rsid w:val="00DE78B8"/>
    <w:rsid w:val="00DF7590"/>
    <w:rsid w:val="00E14734"/>
    <w:rsid w:val="00E1652D"/>
    <w:rsid w:val="00E53C7C"/>
    <w:rsid w:val="00E8546B"/>
    <w:rsid w:val="00E9331E"/>
    <w:rsid w:val="00EA0E62"/>
    <w:rsid w:val="00ED31B8"/>
    <w:rsid w:val="00F5152C"/>
    <w:rsid w:val="00F61334"/>
    <w:rsid w:val="00F64AF7"/>
    <w:rsid w:val="00F70658"/>
    <w:rsid w:val="00F92C77"/>
    <w:rsid w:val="00F94861"/>
    <w:rsid w:val="00FA1E7A"/>
    <w:rsid w:val="00FC0ACB"/>
    <w:rsid w:val="00FC546F"/>
    <w:rsid w:val="00FD6FC5"/>
    <w:rsid w:val="00FE68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2674F2"/>
  <w15:chartTrackingRefBased/>
  <w15:docId w15:val="{7567675F-72D2-4964-951A-9C80D68F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9E3"/>
    <w:pPr>
      <w:ind w:left="720"/>
      <w:contextualSpacing/>
    </w:pPr>
  </w:style>
  <w:style w:type="paragraph" w:styleId="NormalWeb">
    <w:name w:val="Normal (Web)"/>
    <w:basedOn w:val="Normal"/>
    <w:uiPriority w:val="99"/>
    <w:unhideWhenUsed/>
    <w:rsid w:val="003E69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735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59B"/>
  </w:style>
  <w:style w:type="paragraph" w:styleId="Footer">
    <w:name w:val="footer"/>
    <w:basedOn w:val="Normal"/>
    <w:link w:val="FooterChar"/>
    <w:uiPriority w:val="99"/>
    <w:unhideWhenUsed/>
    <w:rsid w:val="00C735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6450">
      <w:bodyDiv w:val="1"/>
      <w:marLeft w:val="0"/>
      <w:marRight w:val="0"/>
      <w:marTop w:val="0"/>
      <w:marBottom w:val="0"/>
      <w:divBdr>
        <w:top w:val="none" w:sz="0" w:space="0" w:color="auto"/>
        <w:left w:val="none" w:sz="0" w:space="0" w:color="auto"/>
        <w:bottom w:val="none" w:sz="0" w:space="0" w:color="auto"/>
        <w:right w:val="none" w:sz="0" w:space="0" w:color="auto"/>
      </w:divBdr>
    </w:div>
    <w:div w:id="378745362">
      <w:bodyDiv w:val="1"/>
      <w:marLeft w:val="0"/>
      <w:marRight w:val="0"/>
      <w:marTop w:val="0"/>
      <w:marBottom w:val="0"/>
      <w:divBdr>
        <w:top w:val="none" w:sz="0" w:space="0" w:color="auto"/>
        <w:left w:val="none" w:sz="0" w:space="0" w:color="auto"/>
        <w:bottom w:val="none" w:sz="0" w:space="0" w:color="auto"/>
        <w:right w:val="none" w:sz="0" w:space="0" w:color="auto"/>
      </w:divBdr>
    </w:div>
    <w:div w:id="1121731501">
      <w:bodyDiv w:val="1"/>
      <w:marLeft w:val="0"/>
      <w:marRight w:val="0"/>
      <w:marTop w:val="0"/>
      <w:marBottom w:val="0"/>
      <w:divBdr>
        <w:top w:val="none" w:sz="0" w:space="0" w:color="auto"/>
        <w:left w:val="none" w:sz="0" w:space="0" w:color="auto"/>
        <w:bottom w:val="none" w:sz="0" w:space="0" w:color="auto"/>
        <w:right w:val="none" w:sz="0" w:space="0" w:color="auto"/>
      </w:divBdr>
    </w:div>
    <w:div w:id="1461993508">
      <w:bodyDiv w:val="1"/>
      <w:marLeft w:val="0"/>
      <w:marRight w:val="0"/>
      <w:marTop w:val="0"/>
      <w:marBottom w:val="0"/>
      <w:divBdr>
        <w:top w:val="none" w:sz="0" w:space="0" w:color="auto"/>
        <w:left w:val="none" w:sz="0" w:space="0" w:color="auto"/>
        <w:bottom w:val="none" w:sz="0" w:space="0" w:color="auto"/>
        <w:right w:val="none" w:sz="0" w:space="0" w:color="auto"/>
      </w:divBdr>
    </w:div>
    <w:div w:id="207580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EF06E-ED9C-4A27-8B85-234300AD5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4</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310</cp:revision>
  <cp:lastPrinted>2023-01-29T17:41:00Z</cp:lastPrinted>
  <dcterms:created xsi:type="dcterms:W3CDTF">2023-01-28T11:51:00Z</dcterms:created>
  <dcterms:modified xsi:type="dcterms:W3CDTF">2023-02-06T21:43:00Z</dcterms:modified>
</cp:coreProperties>
</file>