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Javanese Text" w:hAnsi="Javanese Text" w:cs="Javanese Text"/>
          <w:sz w:val="40"/>
          <w:szCs w:val="40"/>
        </w:rPr>
      </w:pPr>
      <w:r>
        <w:pict>
          <v:line id="Straight Connector 3" o:spid="_x0000_s1028" o:spt="20" style="position:absolute;left:0pt;flip:y;margin-left:4.55pt;margin-top:26.35pt;height:1.15pt;width:406.15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">
            <v:path arrowok="t"/>
            <v:fill focussize="0,0"/>
            <v:stroke weight="1.5pt" joinstyle="miter"/>
            <v:imagedata o:title=""/>
            <o:lock v:ext="edit"/>
          </v:line>
        </w:pict>
      </w:r>
    </w:p>
    <w:p>
      <w:pPr>
        <w:ind w:left="720" w:firstLine="720"/>
        <w:rPr>
          <w:rFonts w:cs="Calibri"/>
          <w:sz w:val="44"/>
          <w:szCs w:val="44"/>
        </w:rPr>
      </w:pPr>
      <w:r>
        <w:rPr>
          <w:rFonts w:ascii="Javanese Text" w:hAnsi="Javanese Text" w:cs="Javanese Text"/>
          <w:sz w:val="44"/>
          <w:szCs w:val="44"/>
        </w:rPr>
        <w:t xml:space="preserve">    </w:t>
      </w:r>
      <w:r>
        <w:rPr>
          <w:rFonts w:cs="Javanese Text"/>
          <w:sz w:val="44"/>
          <w:szCs w:val="44"/>
        </w:rPr>
        <w:t xml:space="preserve"> </w:t>
      </w:r>
      <w:r>
        <w:rPr>
          <w:rFonts w:ascii="Javanese Text" w:hAnsi="Javanese Text" w:cs="Javanese Text"/>
          <w:sz w:val="44"/>
          <w:szCs w:val="44"/>
        </w:rPr>
        <w:t>APE-learn Platform</w:t>
      </w:r>
    </w:p>
    <w:p>
      <w:pPr>
        <w:ind w:left="720" w:firstLine="720"/>
        <w:rPr>
          <w:rFonts w:ascii="Javanese Text" w:hAnsi="Javanese Text" w:cs="Javanese Text"/>
          <w:sz w:val="40"/>
          <w:szCs w:val="40"/>
        </w:rPr>
      </w:pPr>
      <w:r>
        <w:pict>
          <v:shape id="_x0000_i1025" o:spt="75" type="#_x0000_t75" style="height:219pt;width:291.75pt;" filled="f" o:preferrelative="t" stroked="f" coordsize="21600,21600">
            <v:path/>
            <v:fill on="f" focussize="0,0"/>
            <v:stroke on="f" joinstyle="miter"/>
            <v:imagedata r:id="rId4" o:title=""/>
            <o:lock v:ext="edit" aspectratio="t"/>
            <w10:wrap type="none"/>
            <w10:anchorlock/>
          </v:shape>
        </w:pict>
      </w:r>
    </w:p>
    <w:p>
      <w:pPr>
        <w:rPr>
          <w:b/>
          <w:bCs/>
          <w:color w:val="00B0F0"/>
          <w:sz w:val="36"/>
          <w:szCs w:val="36"/>
          <w:lang w:val="el-GR"/>
        </w:rPr>
      </w:pPr>
      <w:r>
        <w:rPr>
          <w:rFonts w:ascii="Javanese Text" w:hAnsi="Javanese Text" w:cs="Javanese Text"/>
          <w:sz w:val="40"/>
          <w:szCs w:val="40"/>
          <w:lang w:val="el-GR"/>
        </w:rPr>
        <w:t xml:space="preserve">       </w:t>
      </w:r>
      <w:r>
        <w:rPr>
          <w:b/>
          <w:bCs/>
          <w:color w:val="00B0F0"/>
          <w:sz w:val="36"/>
          <w:szCs w:val="36"/>
          <w:lang w:val="el-GR"/>
        </w:rPr>
        <w:t xml:space="preserve">      </w:t>
      </w:r>
    </w:p>
    <w:p>
      <w:pPr>
        <w:rPr>
          <w:b/>
          <w:bCs/>
          <w:color w:val="00B0F0"/>
          <w:sz w:val="40"/>
          <w:szCs w:val="40"/>
          <w:lang w:val="el-GR"/>
        </w:rPr>
      </w:pPr>
      <w:r>
        <w:rPr>
          <w:b/>
          <w:bCs/>
          <w:color w:val="00B0F0"/>
          <w:sz w:val="36"/>
          <w:szCs w:val="36"/>
          <w:lang w:val="el-GR"/>
        </w:rPr>
        <w:t xml:space="preserve">          </w:t>
      </w:r>
      <w:r>
        <w:rPr>
          <w:b/>
          <w:bCs/>
          <w:color w:val="00B0F0"/>
          <w:sz w:val="40"/>
          <w:szCs w:val="40"/>
        </w:rPr>
        <w:t>Team Risk</w:t>
      </w:r>
      <w:r>
        <w:rPr>
          <w:b/>
          <w:bCs/>
          <w:color w:val="00B0F0"/>
          <w:sz w:val="40"/>
          <w:szCs w:val="40"/>
          <w:lang w:val="el-GR"/>
        </w:rPr>
        <w:t>-</w:t>
      </w:r>
      <w:r>
        <w:rPr>
          <w:b/>
          <w:bCs/>
          <w:color w:val="00B0F0"/>
          <w:sz w:val="40"/>
          <w:szCs w:val="40"/>
        </w:rPr>
        <w:t>Assessment</w:t>
      </w:r>
      <w:r>
        <w:rPr>
          <w:b/>
          <w:bCs/>
          <w:color w:val="00B0F0"/>
          <w:sz w:val="40"/>
          <w:szCs w:val="40"/>
          <w:lang w:val="el-GR"/>
        </w:rPr>
        <w:t xml:space="preserve"> (</w:t>
      </w:r>
      <w:r>
        <w:rPr>
          <w:b/>
          <w:bCs/>
          <w:color w:val="00B0F0"/>
          <w:sz w:val="40"/>
          <w:szCs w:val="40"/>
        </w:rPr>
        <w:t>v</w:t>
      </w:r>
      <w:r>
        <w:rPr>
          <w:b/>
          <w:bCs/>
          <w:color w:val="00B0F0"/>
          <w:sz w:val="40"/>
          <w:szCs w:val="40"/>
          <w:lang w:val="el-GR"/>
        </w:rPr>
        <w:t>0.1)</w:t>
      </w:r>
    </w:p>
    <w:p>
      <w:pPr>
        <w:ind w:left="720" w:firstLine="720"/>
        <w:rPr>
          <w:rFonts w:ascii="Javanese Text" w:hAnsi="Javanese Text" w:cs="Javanese Text"/>
          <w:sz w:val="40"/>
          <w:szCs w:val="40"/>
          <w:lang w:val="el-GR"/>
        </w:rPr>
      </w:pPr>
      <w:r>
        <w:rPr>
          <w:b/>
          <w:bCs/>
          <w:color w:val="00B0F0"/>
          <w:sz w:val="36"/>
          <w:szCs w:val="36"/>
          <w:lang w:val="el-GR"/>
        </w:rPr>
        <w:t xml:space="preserve">   </w:t>
      </w:r>
    </w:p>
    <w:p>
      <w:pPr>
        <w:pStyle w:val="2"/>
        <w:jc w:val="center"/>
        <w:rPr>
          <w:lang w:val="el-GR"/>
        </w:rPr>
      </w:pPr>
      <w:r>
        <w:pict>
          <v:line id="_x0000_s1029" o:spid="_x0000_s1029" o:spt="20" style="position:absolute;left:0pt;flip:y;margin-left:4.55pt;margin-top:26.35pt;height:1.15pt;width:406.15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">
            <v:path arrowok="t"/>
            <v:fill focussize="0,0"/>
            <v:stroke weight="1.5pt" joinstyle="miter"/>
            <v:imagedata o:title=""/>
            <o:lock v:ext="edit"/>
          </v:line>
        </w:pict>
      </w:r>
    </w:p>
    <w:p>
      <w:pPr>
        <w:rPr>
          <w:b/>
          <w:bCs/>
          <w:color w:val="00B0F0"/>
          <w:sz w:val="28"/>
          <w:szCs w:val="28"/>
          <w:lang w:val="el-GR"/>
        </w:rPr>
      </w:pPr>
      <w:r>
        <w:rPr>
          <w:lang w:val="el-GR"/>
        </w:rPr>
        <w:t xml:space="preserve">  </w:t>
      </w:r>
      <w:r>
        <w:rPr>
          <w:b/>
          <w:bCs/>
          <w:color w:val="00B0F0"/>
          <w:sz w:val="28"/>
          <w:szCs w:val="28"/>
          <w:lang w:val="el-GR"/>
        </w:rPr>
        <w:t xml:space="preserve">                                </w:t>
      </w:r>
    </w:p>
    <w:p>
      <w:pPr>
        <w:rPr>
          <w:sz w:val="28"/>
          <w:szCs w:val="28"/>
          <w:lang w:val="el-GR"/>
        </w:rPr>
      </w:pPr>
    </w:p>
    <w:p>
      <w:pPr>
        <w:rPr>
          <w:sz w:val="28"/>
          <w:szCs w:val="28"/>
          <w:lang w:val="el-GR"/>
        </w:rPr>
      </w:pPr>
    </w:p>
    <w:p>
      <w:pPr>
        <w:rPr>
          <w:sz w:val="28"/>
          <w:szCs w:val="28"/>
          <w:lang w:val="el-GR"/>
        </w:rPr>
      </w:pPr>
    </w:p>
    <w:p>
      <w:pPr>
        <w:rPr>
          <w:sz w:val="28"/>
          <w:szCs w:val="28"/>
          <w:lang w:val="el-GR"/>
        </w:rPr>
      </w:pPr>
    </w:p>
    <w:p>
      <w:pPr>
        <w:rPr>
          <w:sz w:val="28"/>
          <w:szCs w:val="28"/>
          <w:lang w:val="el-GR"/>
        </w:rPr>
      </w:pPr>
    </w:p>
    <w:p>
      <w:pPr>
        <w:rPr>
          <w:sz w:val="28"/>
          <w:szCs w:val="28"/>
          <w:lang w:val="el-GR"/>
        </w:rPr>
      </w:pPr>
    </w:p>
    <w:p>
      <w:pPr>
        <w:rPr>
          <w:sz w:val="28"/>
          <w:szCs w:val="28"/>
          <w:lang w:val="el-GR"/>
        </w:rPr>
      </w:pPr>
    </w:p>
    <w:p>
      <w:pPr>
        <w:rPr>
          <w:b/>
          <w:bCs/>
          <w:color w:val="00B0F0"/>
          <w:sz w:val="30"/>
          <w:szCs w:val="30"/>
          <w:lang w:val="el-GR"/>
        </w:rPr>
      </w:pPr>
    </w:p>
    <w:p>
      <w:pPr>
        <w:rPr>
          <w:b/>
          <w:bCs/>
          <w:color w:val="00B0F0"/>
          <w:sz w:val="30"/>
          <w:szCs w:val="30"/>
          <w:lang w:val="el-GR"/>
        </w:rPr>
      </w:pPr>
    </w:p>
    <w:p>
      <w:pPr>
        <w:rPr>
          <w:b/>
          <w:bCs/>
          <w:color w:val="00B0F0"/>
          <w:sz w:val="30"/>
          <w:szCs w:val="30"/>
          <w:lang w:val="el-GR"/>
        </w:rPr>
      </w:pPr>
    </w:p>
    <w:p>
      <w:pPr>
        <w:rPr>
          <w:b/>
          <w:bCs/>
          <w:color w:val="00B0F0"/>
          <w:sz w:val="30"/>
          <w:szCs w:val="30"/>
          <w:lang w:val="el-GR"/>
        </w:rPr>
      </w:pPr>
      <w:r>
        <w:rPr>
          <w:b/>
          <w:bCs/>
          <w:color w:val="00B0F0"/>
          <w:sz w:val="30"/>
          <w:szCs w:val="30"/>
          <w:lang w:val="el-GR"/>
        </w:rPr>
        <w:t xml:space="preserve">Η Ομάδας μας και η Συμβολή της στο παρόν </w:t>
      </w:r>
      <w:r>
        <w:rPr>
          <w:b/>
          <w:bCs/>
          <w:color w:val="00B0F0"/>
          <w:sz w:val="30"/>
          <w:szCs w:val="30"/>
        </w:rPr>
        <w:t>T</w:t>
      </w:r>
      <w:r>
        <w:rPr>
          <w:b/>
          <w:bCs/>
          <w:color w:val="00B0F0"/>
          <w:sz w:val="30"/>
          <w:szCs w:val="30"/>
          <w:lang w:val="el-GR"/>
        </w:rPr>
        <w:t>εχνικό Κείμενο</w:t>
      </w:r>
    </w:p>
    <w:p>
      <w:pPr>
        <w:pBdr>
          <w:bottom w:val="single" w:color="auto" w:sz="6" w:space="1"/>
        </w:pBdr>
        <w:rPr>
          <w:b/>
          <w:bCs/>
          <w:color w:val="00B0F0"/>
          <w:sz w:val="30"/>
          <w:szCs w:val="30"/>
          <w:lang w:val="el-GR"/>
        </w:rPr>
      </w:pPr>
    </w:p>
    <w:tbl>
      <w:tblPr>
        <w:tblStyle w:val="5"/>
        <w:tblW w:w="892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1984"/>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Borders>
              <w:top w:val="single" w:color="auto" w:sz="4" w:space="0"/>
              <w:left w:val="single" w:color="auto" w:sz="4" w:space="0"/>
              <w:bottom w:val="single" w:color="auto" w:sz="4" w:space="0"/>
              <w:right w:val="single" w:color="auto" w:sz="4" w:space="0"/>
            </w:tcBorders>
          </w:tcPr>
          <w:p>
            <w:pPr>
              <w:widowControl w:val="0"/>
              <w:jc w:val="both"/>
              <w:rPr>
                <w:b/>
                <w:bCs/>
                <w:sz w:val="28"/>
                <w:szCs w:val="28"/>
              </w:rPr>
            </w:pPr>
            <w:r>
              <w:rPr>
                <w:b/>
                <w:bCs/>
                <w:sz w:val="28"/>
                <w:szCs w:val="28"/>
                <w:lang w:val="el-GR"/>
              </w:rPr>
              <w:t xml:space="preserve">       </w:t>
            </w:r>
            <w:r>
              <w:rPr>
                <w:b/>
                <w:bCs/>
                <w:sz w:val="28"/>
                <w:szCs w:val="28"/>
              </w:rPr>
              <w:t>Μέλος</w:t>
            </w:r>
          </w:p>
        </w:tc>
        <w:tc>
          <w:tcPr>
            <w:tcW w:w="1984" w:type="dxa"/>
            <w:tcBorders>
              <w:top w:val="single" w:color="auto" w:sz="4" w:space="0"/>
              <w:left w:val="single" w:color="auto" w:sz="4" w:space="0"/>
              <w:bottom w:val="single" w:color="auto" w:sz="4" w:space="0"/>
              <w:right w:val="single" w:color="auto" w:sz="4" w:space="0"/>
            </w:tcBorders>
          </w:tcPr>
          <w:p>
            <w:pPr>
              <w:widowControl w:val="0"/>
              <w:jc w:val="both"/>
              <w:rPr>
                <w:b/>
                <w:bCs/>
                <w:sz w:val="28"/>
                <w:szCs w:val="28"/>
              </w:rPr>
            </w:pPr>
            <w:r>
              <w:rPr>
                <w:b/>
                <w:bCs/>
                <w:sz w:val="28"/>
                <w:szCs w:val="28"/>
              </w:rPr>
              <w:t xml:space="preserve">     ΑΜ</w:t>
            </w:r>
          </w:p>
        </w:tc>
        <w:tc>
          <w:tcPr>
            <w:tcW w:w="3686" w:type="dxa"/>
            <w:tcBorders>
              <w:top w:val="single" w:color="auto" w:sz="4" w:space="0"/>
              <w:left w:val="single" w:color="auto" w:sz="4" w:space="0"/>
              <w:bottom w:val="single" w:color="auto" w:sz="4" w:space="0"/>
              <w:right w:val="single" w:color="auto" w:sz="4" w:space="0"/>
            </w:tcBorders>
          </w:tcPr>
          <w:p>
            <w:pPr>
              <w:widowControl w:val="0"/>
              <w:jc w:val="both"/>
              <w:rPr>
                <w:b/>
                <w:bCs/>
                <w:sz w:val="28"/>
                <w:szCs w:val="28"/>
              </w:rPr>
            </w:pPr>
            <w:r>
              <w:rPr>
                <w:b/>
                <w:bCs/>
                <w:sz w:val="28"/>
                <w:szCs w:val="28"/>
              </w:rPr>
              <w:t xml:space="preserve">        Ρόλος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3256"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Τσιρίκος Αναστάσιος</w:t>
            </w:r>
          </w:p>
        </w:tc>
        <w:tc>
          <w:tcPr>
            <w:tcW w:w="1984"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 xml:space="preserve">    </w:t>
            </w:r>
            <w:r>
              <w:rPr>
                <w:rFonts w:ascii="Arial" w:hAnsi="Arial" w:eastAsia="Arial" w:cs="Arial"/>
                <w:sz w:val="22"/>
                <w:szCs w:val="22"/>
                <w:lang w:val="el-GR"/>
              </w:rPr>
              <w:t>1070926</w:t>
            </w:r>
          </w:p>
        </w:tc>
        <w:tc>
          <w:tcPr>
            <w:tcW w:w="3686" w:type="dxa"/>
            <w:tcBorders>
              <w:top w:val="single" w:color="auto" w:sz="4" w:space="0"/>
              <w:left w:val="single" w:color="auto" w:sz="4" w:space="0"/>
              <w:bottom w:val="single" w:color="auto" w:sz="4" w:space="0"/>
              <w:right w:val="single" w:color="auto" w:sz="4" w:space="0"/>
            </w:tcBorders>
          </w:tcPr>
          <w:p>
            <w:pPr>
              <w:widowControl w:val="0"/>
              <w:spacing w:after="160" w:line="256" w:lineRule="auto"/>
              <w:jc w:val="both"/>
              <w:rPr>
                <w:sz w:val="24"/>
                <w:szCs w:val="24"/>
              </w:rPr>
            </w:pPr>
            <w:r>
              <w:rPr>
                <w:sz w:val="24"/>
                <w:szCs w:val="24"/>
              </w:rPr>
              <w:t>Συντάκτης (Editor)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Αποστολόπουλος Γεώργιος</w:t>
            </w:r>
          </w:p>
        </w:tc>
        <w:tc>
          <w:tcPr>
            <w:tcW w:w="1984" w:type="dxa"/>
            <w:tcBorders>
              <w:top w:val="single" w:color="auto" w:sz="4" w:space="0"/>
              <w:left w:val="single" w:color="auto" w:sz="4" w:space="0"/>
              <w:bottom w:val="single" w:color="auto" w:sz="4" w:space="0"/>
              <w:right w:val="single" w:color="auto" w:sz="4" w:space="0"/>
            </w:tcBorders>
          </w:tcPr>
          <w:p>
            <w:pPr>
              <w:widowControl w:val="0"/>
              <w:jc w:val="both"/>
              <w:rPr>
                <w:b/>
                <w:bCs/>
                <w:color w:val="00B0F0"/>
                <w:sz w:val="28"/>
                <w:szCs w:val="28"/>
              </w:rPr>
            </w:pPr>
            <w:r>
              <w:rPr>
                <w:sz w:val="24"/>
                <w:szCs w:val="24"/>
              </w:rPr>
              <w:t xml:space="preserve">    1067456</w:t>
            </w:r>
          </w:p>
        </w:tc>
        <w:tc>
          <w:tcPr>
            <w:tcW w:w="3686"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Συνεργάτης (Contributor)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Πραμαντιώτης Χρήστος</w:t>
            </w:r>
          </w:p>
        </w:tc>
        <w:tc>
          <w:tcPr>
            <w:tcW w:w="1984" w:type="dxa"/>
            <w:tcBorders>
              <w:top w:val="single" w:color="auto" w:sz="4" w:space="0"/>
              <w:left w:val="single" w:color="auto" w:sz="4" w:space="0"/>
              <w:bottom w:val="single" w:color="auto" w:sz="4" w:space="0"/>
              <w:right w:val="single" w:color="auto" w:sz="4" w:space="0"/>
            </w:tcBorders>
          </w:tcPr>
          <w:p>
            <w:pPr>
              <w:widowControl w:val="0"/>
              <w:jc w:val="both"/>
              <w:rPr>
                <w:b/>
                <w:bCs/>
                <w:color w:val="00B0F0"/>
                <w:sz w:val="28"/>
                <w:szCs w:val="28"/>
              </w:rPr>
            </w:pPr>
            <w:r>
              <w:rPr>
                <w:sz w:val="24"/>
                <w:szCs w:val="24"/>
              </w:rPr>
              <w:t xml:space="preserve">    1067457</w:t>
            </w:r>
          </w:p>
        </w:tc>
        <w:tc>
          <w:tcPr>
            <w:tcW w:w="3686" w:type="dxa"/>
            <w:tcBorders>
              <w:top w:val="single" w:color="auto" w:sz="4" w:space="0"/>
              <w:left w:val="single" w:color="auto" w:sz="4" w:space="0"/>
              <w:bottom w:val="single" w:color="auto" w:sz="4" w:space="0"/>
              <w:right w:val="single" w:color="auto" w:sz="4" w:space="0"/>
            </w:tcBorders>
          </w:tcPr>
          <w:p>
            <w:pPr>
              <w:widowControl w:val="0"/>
              <w:jc w:val="both"/>
              <w:rPr>
                <w:b/>
                <w:bCs/>
                <w:color w:val="00B0F0"/>
                <w:sz w:val="28"/>
                <w:szCs w:val="28"/>
              </w:rPr>
            </w:pPr>
            <w:r>
              <w:rPr>
                <w:sz w:val="24"/>
                <w:szCs w:val="24"/>
              </w:rPr>
              <w:t>Ομότιμος Κριτής (Peer Reviewer)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Borders>
              <w:top w:val="single" w:color="auto" w:sz="4" w:space="0"/>
              <w:left w:val="single" w:color="auto" w:sz="4" w:space="0"/>
              <w:bottom w:val="single" w:color="auto" w:sz="4" w:space="0"/>
              <w:right w:val="single" w:color="auto" w:sz="4" w:space="0"/>
            </w:tcBorders>
          </w:tcPr>
          <w:p>
            <w:pPr>
              <w:widowControl w:val="0"/>
              <w:jc w:val="both"/>
              <w:rPr>
                <w:sz w:val="24"/>
                <w:szCs w:val="24"/>
                <w:lang w:val="el-GR"/>
              </w:rPr>
            </w:pPr>
            <w:r>
              <w:rPr>
                <w:sz w:val="24"/>
                <w:szCs w:val="24"/>
                <w:lang w:val="el-GR"/>
              </w:rPr>
              <w:t>Πεντεσκούφης Παναγιώτης</w:t>
            </w:r>
          </w:p>
        </w:tc>
        <w:tc>
          <w:tcPr>
            <w:tcW w:w="1984"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 xml:space="preserve">    1067470</w:t>
            </w:r>
          </w:p>
        </w:tc>
        <w:tc>
          <w:tcPr>
            <w:tcW w:w="3686" w:type="dxa"/>
            <w:tcBorders>
              <w:top w:val="single" w:color="auto" w:sz="4" w:space="0"/>
              <w:left w:val="single" w:color="auto" w:sz="4" w:space="0"/>
              <w:bottom w:val="single" w:color="auto" w:sz="4" w:space="0"/>
              <w:right w:val="single" w:color="auto" w:sz="4" w:space="0"/>
            </w:tcBorders>
          </w:tcPr>
          <w:p>
            <w:pPr>
              <w:widowControl w:val="0"/>
              <w:jc w:val="both"/>
              <w:rPr>
                <w:sz w:val="24"/>
                <w:szCs w:val="24"/>
              </w:rPr>
            </w:pPr>
            <w:r>
              <w:rPr>
                <w:sz w:val="24"/>
                <w:szCs w:val="24"/>
              </w:rPr>
              <w:t>Ομότιμος Κριτής (Peer Reviewer)</w:t>
            </w:r>
          </w:p>
        </w:tc>
      </w:tr>
    </w:tbl>
    <w:p>
      <w:pPr>
        <w:pStyle w:val="2"/>
      </w:pPr>
    </w:p>
    <w:p/>
    <w:p/>
    <w:p/>
    <w:p/>
    <w:p/>
    <w:p/>
    <w:p/>
    <w:p/>
    <w:p/>
    <w:p>
      <w:pPr>
        <w:pStyle w:val="2"/>
      </w:pPr>
    </w:p>
    <w:p/>
    <w:p/>
    <w:p/>
    <w:p/>
    <w:p/>
    <w:p/>
    <w:p/>
    <w:p/>
    <w:p/>
    <w:p/>
    <w:p/>
    <w:p/>
    <w:p/>
    <w:p/>
    <w:p/>
    <w:p>
      <w:pPr>
        <w:pStyle w:val="3"/>
        <w:rPr>
          <w:lang w:val="el-GR"/>
        </w:rPr>
      </w:pPr>
      <w:r>
        <w:rPr>
          <w:sz w:val="32"/>
          <w:szCs w:val="32"/>
        </w:rPr>
        <w:t>Team</w:t>
      </w:r>
      <w:r>
        <w:rPr>
          <w:sz w:val="32"/>
          <w:szCs w:val="32"/>
          <w:lang w:val="el-GR"/>
        </w:rPr>
        <w:t xml:space="preserve"> </w:t>
      </w:r>
      <w:r>
        <w:rPr>
          <w:sz w:val="32"/>
          <w:szCs w:val="32"/>
        </w:rPr>
        <w:t>Risk</w:t>
      </w:r>
      <w:r>
        <w:rPr>
          <w:sz w:val="32"/>
          <w:szCs w:val="32"/>
          <w:lang w:val="el-GR"/>
        </w:rPr>
        <w:t xml:space="preserve"> </w:t>
      </w:r>
      <w:r>
        <w:rPr>
          <w:sz w:val="32"/>
          <w:szCs w:val="32"/>
        </w:rPr>
        <w:t>Assessment</w:t>
      </w:r>
      <w:r>
        <w:rPr>
          <w:sz w:val="32"/>
          <w:szCs w:val="32"/>
          <w:lang w:val="el-GR"/>
        </w:rPr>
        <w:t xml:space="preserve"> (Αξιολόγηση κινδύνων ομάδας)</w:t>
      </w:r>
      <w:r>
        <w:rPr>
          <w:rFonts w:eastAsia="Arial" w:cs="Calibri"/>
          <w:sz w:val="32"/>
          <w:szCs w:val="32"/>
          <w:lang w:val="el-GR"/>
        </w:rPr>
        <w:t>:</w:t>
      </w:r>
    </w:p>
    <w:p>
      <w:pPr>
        <w:jc w:val="both"/>
        <w:rPr>
          <w:rFonts w:ascii="Arial" w:hAnsi="Arial" w:eastAsia="Arial"/>
          <w:sz w:val="22"/>
          <w:szCs w:val="22"/>
          <w:lang w:val="el-GR"/>
        </w:rPr>
      </w:pPr>
      <w:r>
        <w:rPr>
          <w:rFonts w:ascii="Arial" w:hAnsi="Arial" w:eastAsia="Arial"/>
          <w:sz w:val="22"/>
          <w:szCs w:val="22"/>
          <w:lang w:val="el-GR"/>
        </w:rPr>
        <w:t>Η αξιολόγηση κινδύνων ομάδας εστιάζει στους κινδύνους που σχετίζονται με την ομάδα που εργάζεται στο έργο. Αυτοί οι κινδύνοι μπορεί να αφορούν την εμπειρία των μελών της ομάδας, τις σχέσεις εργασίας, τις προσωπικές δυνατότητες και περιορισμούς, την επικοινωνία, τη συνεργασία κλπ. Ο στόχος της αξιολόγησης αυτής είναι να αναγνωρίσει και να διαχειριστεί τους κινδύνους που μπορεί να επηρεάσουν την απόδοση και την αποτελεσματικότητα της ομάδας.</w:t>
      </w:r>
    </w:p>
    <w:p>
      <w:pPr>
        <w:jc w:val="both"/>
        <w:rPr>
          <w:rFonts w:ascii="Arial" w:hAnsi="Arial" w:eastAsia="Arial"/>
          <w:sz w:val="22"/>
          <w:szCs w:val="22"/>
          <w:lang w:val="el-GR"/>
        </w:rPr>
      </w:pPr>
    </w:p>
    <w:p>
      <w:pPr>
        <w:rPr>
          <w:rFonts w:ascii="Arial" w:hAnsi="Arial" w:eastAsia="Arial" w:cs="Arial"/>
          <w:sz w:val="22"/>
          <w:szCs w:val="22"/>
          <w:lang w:val="el-GR"/>
        </w:rPr>
      </w:pPr>
      <w:r>
        <w:rPr>
          <w:rFonts w:ascii="Arial" w:hAnsi="Arial" w:cs="Arial"/>
          <w:sz w:val="22"/>
          <w:szCs w:val="22"/>
          <w:lang w:val="el-GR"/>
        </w:rPr>
        <w:t xml:space="preserve">Παρακάτω είναι οι κίνδυνοι σε μορφή </w:t>
      </w:r>
      <w:r>
        <w:rPr>
          <w:rFonts w:ascii="Arial" w:hAnsi="Arial" w:cs="Arial"/>
          <w:b/>
          <w:bCs/>
          <w:sz w:val="22"/>
          <w:szCs w:val="22"/>
          <w:lang w:val="el-GR"/>
        </w:rPr>
        <w:t xml:space="preserve">Φόρμας Καταγραφής Κινδύνων </w:t>
      </w:r>
      <w:r>
        <w:rPr>
          <w:rFonts w:ascii="Arial" w:hAnsi="Arial" w:cs="Arial"/>
          <w:sz w:val="22"/>
          <w:szCs w:val="22"/>
          <w:lang w:val="el-GR"/>
        </w:rPr>
        <w:t>(μία για κάθε κίνδυνο) :</w:t>
      </w:r>
    </w:p>
    <w:p>
      <w:pPr>
        <w:rPr>
          <w:lang w:val="el-GR"/>
        </w:rPr>
      </w:pPr>
    </w:p>
    <w:p>
      <w:pPr>
        <w:rPr>
          <w:lang w:val="el-GR"/>
        </w:rPr>
      </w:pPr>
    </w:p>
    <w:p>
      <w:pPr>
        <w:rPr>
          <w:lang w:val="el-GR"/>
        </w:rPr>
      </w:pPr>
    </w:p>
    <w:p>
      <w:pPr>
        <w:rPr>
          <w:lang w:val="el-GR"/>
        </w:rPr>
      </w:pPr>
    </w:p>
    <w:p>
      <w:pPr>
        <w:rPr>
          <w:lang w:val="el-GR"/>
        </w:rPr>
      </w:pPr>
    </w:p>
    <w:p>
      <w:r>
        <w:object>
          <v:shape id="_x0000_i1026" o:spt="75" type="#_x0000_t75" style="height:486.75pt;width:414.75pt;" o:ole="t" filled="f" o:preferrelative="t" stroked="f" coordsize="21600,21600">
            <v:path/>
            <v:fill on="f" focussize="0,0"/>
            <v:stroke on="f" joinstyle="miter"/>
            <v:imagedata r:id="rId6" o:title=""/>
            <o:lock v:ext="edit" aspectratio="f"/>
            <w10:wrap type="none"/>
            <w10:anchorlock/>
          </v:shape>
          <o:OLEObject Type="Embed" ProgID="Excel.Sheet.12" ShapeID="_x0000_i1026" DrawAspect="Content" ObjectID="_1468075725" r:id="rId5">
            <o:LockedField>false</o:LockedField>
          </o:OLEObject>
        </w:object>
      </w:r>
    </w:p>
    <w:p/>
    <w:p/>
    <w:p/>
    <w:p/>
    <w:p/>
    <w:p/>
    <w:p/>
    <w:p>
      <w:r>
        <w:object>
          <v:shape id="_x0000_i1027" o:spt="75" type="#_x0000_t75" style="height:486.75pt;width:414.75pt;" o:ole="t" filled="f" o:preferrelative="t" stroked="f" coordsize="21600,21600">
            <v:path/>
            <v:fill on="f" focussize="0,0"/>
            <v:stroke on="f" joinstyle="miter"/>
            <v:imagedata r:id="rId8" o:title=""/>
            <o:lock v:ext="edit" aspectratio="f"/>
            <w10:wrap type="none"/>
            <w10:anchorlock/>
          </v:shape>
          <o:OLEObject Type="Embed" ProgID="Excel.Sheet.12" ShapeID="_x0000_i1027" DrawAspect="Content" ObjectID="_1468075726" r:id="rId7">
            <o:LockedField>false</o:LockedField>
          </o:OLEObject>
        </w:object>
      </w:r>
    </w:p>
    <w:p/>
    <w:p/>
    <w:p/>
    <w:p/>
    <w:p/>
    <w:p/>
    <w:p/>
    <w:p/>
    <w:p/>
    <w:p/>
    <w:p>
      <w:r>
        <w:object>
          <v:shape id="_x0000_i1028" o:spt="75" type="#_x0000_t75" style="height:500.25pt;width:414.75pt;" o:ole="t" filled="f" o:preferrelative="t" stroked="f" coordsize="21600,21600">
            <v:path/>
            <v:fill on="f" focussize="0,0"/>
            <v:stroke on="f" joinstyle="miter"/>
            <v:imagedata r:id="rId10" o:title=""/>
            <o:lock v:ext="edit" aspectratio="f"/>
            <w10:wrap type="none"/>
            <w10:anchorlock/>
          </v:shape>
          <o:OLEObject Type="Embed" ProgID="Excel.Sheet.12" ShapeID="_x0000_i1028" DrawAspect="Content" ObjectID="_1468075727" r:id="rId9">
            <o:LockedField>false</o:LockedField>
          </o:OLEObject>
        </w:object>
      </w:r>
    </w:p>
    <w:p>
      <w:pPr>
        <w:pStyle w:val="3"/>
        <w:widowControl/>
        <w:rPr>
          <w:sz w:val="32"/>
          <w:szCs w:val="32"/>
        </w:rPr>
      </w:pPr>
      <w:r>
        <w:rPr>
          <w:sz w:val="32"/>
          <w:szCs w:val="32"/>
        </w:rPr>
        <w:object>
          <v:shape id="_x0000_i1029" o:spt="75" type="#_x0000_t75" style="height:500.25pt;width:414.75pt;" o:ole="t" filled="f" o:preferrelative="t" stroked="f" coordsize="21600,21600">
            <v:path/>
            <v:fill on="f" focussize="0,0"/>
            <v:stroke on="f" joinstyle="miter"/>
            <v:imagedata r:id="rId12" o:title=""/>
            <o:lock v:ext="edit" aspectratio="f"/>
            <w10:wrap type="none"/>
            <w10:anchorlock/>
          </v:shape>
          <o:OLEObject Type="Embed" ProgID="Excel.Sheet.12" ShapeID="_x0000_i1029" DrawAspect="Content" ObjectID="_1468075728" r:id="rId11">
            <o:LockedField>false</o:LockedField>
          </o:OLEObject>
        </w:object>
      </w:r>
    </w:p>
    <w:p>
      <w:pPr>
        <w:pStyle w:val="3"/>
        <w:widowControl/>
        <w:rPr>
          <w:sz w:val="32"/>
          <w:szCs w:val="32"/>
        </w:rPr>
      </w:pPr>
    </w:p>
    <w:p>
      <w:pPr>
        <w:rPr>
          <w:sz w:val="32"/>
          <w:szCs w:val="32"/>
        </w:rPr>
      </w:pPr>
    </w:p>
    <w:p>
      <w:pPr>
        <w:rPr>
          <w:sz w:val="32"/>
          <w:szCs w:val="32"/>
        </w:rPr>
      </w:pPr>
      <w:r>
        <w:rPr>
          <w:sz w:val="32"/>
          <w:szCs w:val="32"/>
        </w:rPr>
        <w:object>
          <v:shape id="_x0000_i1030" o:spt="75" type="#_x0000_t75" style="height:500.25pt;width:414.75pt;" o:ole="t" filled="f" o:preferrelative="t" stroked="f" coordsize="21600,21600">
            <v:path/>
            <v:fill on="f" focussize="0,0"/>
            <v:stroke on="f" joinstyle="miter"/>
            <v:imagedata r:id="rId14" o:title=""/>
            <o:lock v:ext="edit" aspectratio="f"/>
            <w10:wrap type="none"/>
            <w10:anchorlock/>
          </v:shape>
          <o:OLEObject Type="Embed" ProgID="Excel.Sheet.12" ShapeID="_x0000_i1030" DrawAspect="Content" ObjectID="_1468075729" r:id="rId13">
            <o:LockedField>false</o:LockedField>
          </o:OLEObject>
        </w:object>
      </w:r>
    </w:p>
    <w:p>
      <w:pPr>
        <w:pStyle w:val="3"/>
        <w:widowControl/>
        <w:rPr>
          <w:sz w:val="32"/>
          <w:szCs w:val="32"/>
        </w:rPr>
      </w:pPr>
    </w:p>
    <w:p/>
    <w:p>
      <w:pPr>
        <w:pStyle w:val="3"/>
        <w:rPr>
          <w:rFonts w:ascii="Arial" w:hAnsi="Arial" w:eastAsia="Arial" w:cs="Arial"/>
          <w:sz w:val="32"/>
          <w:szCs w:val="32"/>
          <w:lang w:val="el-GR"/>
        </w:rPr>
      </w:pPr>
      <w:r>
        <w:rPr>
          <w:sz w:val="32"/>
          <w:szCs w:val="32"/>
          <w:lang w:val="el-GR"/>
        </w:rPr>
        <w:t>Μέλη:</w:t>
      </w:r>
    </w:p>
    <w:p>
      <w:pPr>
        <w:spacing w:line="276" w:lineRule="auto"/>
        <w:ind w:firstLine="720"/>
        <w:jc w:val="both"/>
        <w:rPr>
          <w:rFonts w:ascii="Arial" w:hAnsi="Arial" w:eastAsia="Arial" w:cs="Arial"/>
          <w:sz w:val="22"/>
          <w:szCs w:val="22"/>
          <w:lang w:val="el"/>
        </w:rPr>
      </w:pPr>
      <w:r>
        <w:rPr>
          <w:rFonts w:ascii="Arial" w:hAnsi="Arial" w:eastAsia="Arial" w:cs="Arial"/>
          <w:sz w:val="22"/>
          <w:szCs w:val="22"/>
          <w:lang w:val="el"/>
        </w:rPr>
        <w:t xml:space="preserve">Αποστολόπουλος Γιώργος, 1067456, </w:t>
      </w:r>
      <w:r>
        <w:rPr>
          <w:rFonts w:ascii="Arial" w:hAnsi="Arial" w:eastAsia="Arial" w:cs="Arial"/>
          <w:sz w:val="22"/>
          <w:szCs w:val="22"/>
          <w:lang w:val="el-GR"/>
        </w:rPr>
        <w:t xml:space="preserve">6ο </w:t>
      </w:r>
      <w:r>
        <w:rPr>
          <w:rFonts w:ascii="Arial" w:hAnsi="Arial" w:eastAsia="Arial" w:cs="Arial"/>
          <w:sz w:val="22"/>
          <w:szCs w:val="22"/>
          <w:lang w:val="el"/>
        </w:rPr>
        <w:t>Έτος</w:t>
      </w:r>
    </w:p>
    <w:p>
      <w:pPr>
        <w:spacing w:line="276" w:lineRule="auto"/>
        <w:ind w:firstLine="720"/>
        <w:jc w:val="both"/>
        <w:rPr>
          <w:rFonts w:ascii="Arial" w:hAnsi="Arial" w:eastAsia="Arial" w:cs="Arial"/>
          <w:sz w:val="22"/>
          <w:szCs w:val="22"/>
          <w:lang w:val="el"/>
        </w:rPr>
      </w:pPr>
      <w:r>
        <w:rPr>
          <w:rFonts w:ascii="Arial" w:hAnsi="Arial" w:eastAsia="Arial" w:cs="Arial"/>
          <w:sz w:val="22"/>
          <w:szCs w:val="22"/>
          <w:lang w:val="el"/>
        </w:rPr>
        <w:t xml:space="preserve">Πεντεσκούφης Παναγιώτης, 1067470, </w:t>
      </w:r>
      <w:r>
        <w:rPr>
          <w:rFonts w:ascii="Arial" w:hAnsi="Arial" w:eastAsia="Arial" w:cs="Arial"/>
          <w:sz w:val="22"/>
          <w:szCs w:val="22"/>
          <w:lang w:val="el-GR"/>
        </w:rPr>
        <w:t xml:space="preserve">6ο </w:t>
      </w:r>
      <w:r>
        <w:rPr>
          <w:rFonts w:ascii="Arial" w:hAnsi="Arial" w:eastAsia="Arial" w:cs="Arial"/>
          <w:sz w:val="22"/>
          <w:szCs w:val="22"/>
          <w:lang w:val="el"/>
        </w:rPr>
        <w:t>Έτος</w:t>
      </w:r>
    </w:p>
    <w:p>
      <w:pPr>
        <w:spacing w:line="276" w:lineRule="auto"/>
        <w:ind w:firstLine="720"/>
        <w:jc w:val="both"/>
        <w:rPr>
          <w:rFonts w:ascii="Arial" w:hAnsi="Arial" w:eastAsia="Arial" w:cs="Arial"/>
          <w:sz w:val="22"/>
          <w:szCs w:val="22"/>
          <w:lang w:val="el"/>
        </w:rPr>
      </w:pPr>
      <w:r>
        <w:rPr>
          <w:rFonts w:ascii="Arial" w:hAnsi="Arial" w:eastAsia="Arial" w:cs="Arial"/>
          <w:sz w:val="22"/>
          <w:szCs w:val="22"/>
          <w:lang w:val="el"/>
        </w:rPr>
        <w:t xml:space="preserve">Πραμαντιώτης Χρήστος, 1067457, </w:t>
      </w:r>
      <w:r>
        <w:rPr>
          <w:rFonts w:ascii="Arial" w:hAnsi="Arial" w:eastAsia="Arial" w:cs="Arial"/>
          <w:sz w:val="22"/>
          <w:szCs w:val="22"/>
          <w:lang w:val="el-GR"/>
        </w:rPr>
        <w:t xml:space="preserve">6ο </w:t>
      </w:r>
      <w:r>
        <w:rPr>
          <w:rFonts w:ascii="Arial" w:hAnsi="Arial" w:eastAsia="Arial" w:cs="Arial"/>
          <w:sz w:val="22"/>
          <w:szCs w:val="22"/>
          <w:lang w:val="el"/>
        </w:rPr>
        <w:t>Έτος</w:t>
      </w:r>
    </w:p>
    <w:p>
      <w:pPr>
        <w:spacing w:line="276" w:lineRule="auto"/>
        <w:ind w:firstLine="720"/>
        <w:jc w:val="both"/>
        <w:rPr>
          <w:lang w:val="el-GR"/>
        </w:rPr>
      </w:pPr>
      <w:r>
        <w:rPr>
          <w:rFonts w:ascii="Arial" w:hAnsi="Arial" w:eastAsia="Arial" w:cs="Arial"/>
          <w:sz w:val="22"/>
          <w:szCs w:val="22"/>
          <w:lang w:val="el-GR"/>
        </w:rPr>
        <w:t xml:space="preserve">Τσιρίκος Αναστάσιος, 1070926, 6ο </w:t>
      </w:r>
      <w:r>
        <w:rPr>
          <w:rFonts w:ascii="Arial" w:hAnsi="Arial" w:eastAsia="Arial" w:cs="Arial"/>
          <w:sz w:val="22"/>
          <w:szCs w:val="22"/>
          <w:lang w:val="el"/>
        </w:rPr>
        <w:t>Έτος</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avanese Text">
    <w:panose1 w:val="02000000000000000000"/>
    <w:charset w:val="00"/>
    <w:family w:val="auto"/>
    <w:pitch w:val="default"/>
    <w:sig w:usb0="80000003" w:usb1="00002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doNotTrackMoves/>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D032B"/>
    <w:rsid w:val="0047198C"/>
    <w:rsid w:val="005D032B"/>
    <w:rsid w:val="00760746"/>
    <w:rsid w:val="00975808"/>
    <w:rsid w:val="088B2DC2"/>
    <w:rsid w:val="0BB04A3B"/>
    <w:rsid w:val="0DEE7869"/>
    <w:rsid w:val="0EC30B46"/>
    <w:rsid w:val="0F191555"/>
    <w:rsid w:val="10517053"/>
    <w:rsid w:val="17515952"/>
    <w:rsid w:val="192D615C"/>
    <w:rsid w:val="1A7C1301"/>
    <w:rsid w:val="20706C2C"/>
    <w:rsid w:val="232337B4"/>
    <w:rsid w:val="254A443E"/>
    <w:rsid w:val="26EB3B6A"/>
    <w:rsid w:val="2F7E3AF9"/>
    <w:rsid w:val="32025B06"/>
    <w:rsid w:val="327A7C5E"/>
    <w:rsid w:val="34646885"/>
    <w:rsid w:val="34830033"/>
    <w:rsid w:val="34DE2CCB"/>
    <w:rsid w:val="373E6FB2"/>
    <w:rsid w:val="39D4246E"/>
    <w:rsid w:val="3C4A2E77"/>
    <w:rsid w:val="3EB035E6"/>
    <w:rsid w:val="42287095"/>
    <w:rsid w:val="43155793"/>
    <w:rsid w:val="433078C8"/>
    <w:rsid w:val="46CF48BB"/>
    <w:rsid w:val="4C016441"/>
    <w:rsid w:val="4E391564"/>
    <w:rsid w:val="4F1756CF"/>
    <w:rsid w:val="53F83FD3"/>
    <w:rsid w:val="541D2F0E"/>
    <w:rsid w:val="56F15EAF"/>
    <w:rsid w:val="588E49D7"/>
    <w:rsid w:val="5B0C026E"/>
    <w:rsid w:val="63251BB8"/>
    <w:rsid w:val="656F0478"/>
    <w:rsid w:val="6585041D"/>
    <w:rsid w:val="69DB133C"/>
    <w:rsid w:val="6CA47219"/>
    <w:rsid w:val="6D2E4BAB"/>
    <w:rsid w:val="704E12D0"/>
    <w:rsid w:val="7B683207"/>
    <w:rsid w:val="7DA63EE4"/>
    <w:rsid w:val="7DBF3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widowControl w:val="0"/>
      <w:spacing w:before="100" w:beforeAutospacing="1" w:after="100" w:afterAutospacing="1" w:line="415" w:lineRule="auto"/>
      <w:outlineLvl w:val="1"/>
    </w:pPr>
    <w:rPr>
      <w:b/>
      <w:bCs/>
      <w:sz w:val="36"/>
      <w:szCs w:val="36"/>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package" Target="embeddings/Workbook3.xlsx"/><Relationship Id="rId8" Type="http://schemas.openxmlformats.org/officeDocument/2006/relationships/image" Target="media/image3.emf"/><Relationship Id="rId7" Type="http://schemas.openxmlformats.org/officeDocument/2006/relationships/package" Target="embeddings/Workbook2.xlsx"/><Relationship Id="rId6" Type="http://schemas.openxmlformats.org/officeDocument/2006/relationships/image" Target="media/image2.emf"/><Relationship Id="rId5" Type="http://schemas.openxmlformats.org/officeDocument/2006/relationships/package" Target="embeddings/Workbook1.xlsx"/><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6.emf"/><Relationship Id="rId13" Type="http://schemas.openxmlformats.org/officeDocument/2006/relationships/package" Target="embeddings/Workbook5.xlsx"/><Relationship Id="rId12" Type="http://schemas.openxmlformats.org/officeDocument/2006/relationships/image" Target="media/image5.emf"/><Relationship Id="rId11" Type="http://schemas.openxmlformats.org/officeDocument/2006/relationships/package" Target="embeddings/Workbook4.xlsx"/><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211</Words>
  <Characters>1206</Characters>
  <Lines>10</Lines>
  <Paragraphs>2</Paragraphs>
  <TotalTime>1</TotalTime>
  <ScaleCrop>false</ScaleCrop>
  <LinksUpToDate>false</LinksUpToDate>
  <CharactersWithSpaces>1415</CharactersWithSpaces>
  <Application>WPS Office_12.2.0.13489_F1E327BC-269C-435d-A152-05C5408002CA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2024-03-29T13:52:00Z</dcterms:created>
  <dc:creator>Tasos</dc:creator>
  <cp:lastModifiedBy>google1585229037</cp:lastModifiedBy>
  <dcterms:modified xsi:type="dcterms:W3CDTF">2024-03-29T14:07:25Z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470799BD42214AA2A41613DDA3C0C09C_12</vt:lpwstr>
  </property>
</Properties>
</file>