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8 Challenge Submission File</w:t>
            </w:r>
            <w:r w:rsidDel="00000000" w:rsidR="00000000" w:rsidRPr="00000000">
              <w:rPr>
                <w:rtl w:val="0"/>
              </w:rPr>
            </w:r>
          </w:p>
        </w:tc>
      </w:tr>
    </w:tbl>
    <w:p w:rsidR="00000000" w:rsidDel="00000000" w:rsidP="00000000" w:rsidRDefault="00000000" w:rsidRPr="00000000" w14:paraId="00000004">
      <w:pPr>
        <w:pStyle w:val="Heading2"/>
        <w:spacing w:line="240" w:lineRule="auto"/>
        <w:jc w:val="center"/>
        <w:rPr/>
      </w:pPr>
      <w:bookmarkStart w:colFirst="0" w:colLast="0" w:name="_mtlmpuufchm" w:id="0"/>
      <w:bookmarkEnd w:id="0"/>
      <w:r w:rsidDel="00000000" w:rsidR="00000000" w:rsidRPr="00000000">
        <w:rPr>
          <w:rtl w:val="0"/>
        </w:rPr>
      </w:r>
    </w:p>
    <w:p w:rsidR="00000000" w:rsidDel="00000000" w:rsidP="00000000" w:rsidRDefault="00000000" w:rsidRPr="00000000" w14:paraId="00000005">
      <w:pPr>
        <w:pStyle w:val="Heading2"/>
        <w:spacing w:line="240" w:lineRule="auto"/>
        <w:jc w:val="center"/>
        <w:rPr/>
      </w:pPr>
      <w:bookmarkStart w:colFirst="0" w:colLast="0" w:name="_iy92r6pjnc62" w:id="1"/>
      <w:bookmarkEnd w:id="1"/>
      <w:r w:rsidDel="00000000" w:rsidR="00000000" w:rsidRPr="00000000">
        <w:rPr>
          <w:b w:val="1"/>
          <w:rtl w:val="0"/>
        </w:rPr>
        <w:t xml:space="preserve">Networking Fundamentals: Rocking your Network</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Make a copy of this document to work in, and then f</w:t>
      </w:r>
      <w:r w:rsidDel="00000000" w:rsidR="00000000" w:rsidRPr="00000000">
        <w:rPr>
          <w:rtl w:val="0"/>
        </w:rPr>
        <w:t xml:space="preserve">or each phase, add the solution below the prompt. Save and submit this completed file as your Challenge deliverable.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edfr83eegpwq" w:id="2"/>
      <w:bookmarkEnd w:id="2"/>
      <w:r w:rsidDel="00000000" w:rsidR="00000000" w:rsidRPr="00000000">
        <w:rPr>
          <w:rtl w:val="0"/>
        </w:rPr>
        <w:t xml:space="preserve">Phase</w:t>
      </w:r>
      <w:r w:rsidDel="00000000" w:rsidR="00000000" w:rsidRPr="00000000">
        <w:rPr>
          <w:b w:val="1"/>
          <w:rtl w:val="0"/>
        </w:rPr>
        <w:t xml:space="preserve"> 1: </w:t>
      </w:r>
      <w:r w:rsidDel="00000000" w:rsidR="00000000" w:rsidRPr="00000000">
        <w:rPr>
          <w:i w:val="1"/>
          <w:rtl w:val="0"/>
        </w:rPr>
        <w:t xml:space="preserve">“I’d like to Teach the World to </w:t>
      </w:r>
      <w:r w:rsidDel="00000000" w:rsidR="00000000" w:rsidRPr="00000000">
        <w:rPr>
          <w:rFonts w:ascii="Inconsolata" w:cs="Inconsolata" w:eastAsia="Inconsolata" w:hAnsi="Inconsolata"/>
          <w:i w:val="1"/>
          <w:rtl w:val="0"/>
        </w:rPr>
        <w:t xml:space="preserve">p</w:t>
      </w:r>
      <w:r w:rsidDel="00000000" w:rsidR="00000000" w:rsidRPr="00000000">
        <w:rPr>
          <w:rFonts w:ascii="Inconsolata" w:cs="Inconsolata" w:eastAsia="Inconsolata" w:hAnsi="Inconsolata"/>
          <w:i w:val="1"/>
          <w:rtl w:val="0"/>
        </w:rPr>
        <w:t xml:space="preserve">ing</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5"/>
        </w:numPr>
        <w:spacing w:line="240" w:lineRule="auto"/>
        <w:ind w:left="720" w:hanging="360"/>
        <w:rPr>
          <w:sz w:val="24"/>
          <w:szCs w:val="24"/>
        </w:rPr>
      </w:pPr>
      <w:r w:rsidDel="00000000" w:rsidR="00000000" w:rsidRPr="00000000">
        <w:rPr>
          <w:sz w:val="24"/>
          <w:szCs w:val="24"/>
          <w:rtl w:val="0"/>
        </w:rPr>
        <w:t xml:space="preserve">Command(s) used to run </w:t>
      </w:r>
      <w:r w:rsidDel="00000000" w:rsidR="00000000" w:rsidRPr="00000000">
        <w:rPr>
          <w:rFonts w:ascii="Inconsolata" w:cs="Inconsolata" w:eastAsia="Inconsolata" w:hAnsi="Inconsolata"/>
          <w:sz w:val="24"/>
          <w:szCs w:val="24"/>
          <w:shd w:fill="efefef" w:val="clear"/>
          <w:rtl w:val="0"/>
        </w:rPr>
        <w:t xml:space="preserve">fping</w:t>
      </w:r>
      <w:r w:rsidDel="00000000" w:rsidR="00000000" w:rsidRPr="00000000">
        <w:rPr>
          <w:sz w:val="24"/>
          <w:szCs w:val="24"/>
          <w:rtl w:val="0"/>
        </w:rPr>
        <w:t xml:space="preserve"> against the IP ranges:</w:t>
      </w:r>
    </w:p>
    <w:p w:rsidR="00000000" w:rsidDel="00000000" w:rsidP="00000000" w:rsidRDefault="00000000" w:rsidRPr="00000000" w14:paraId="0000000D">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rPr>
                <w:rFonts w:ascii="Inconsolata" w:cs="Inconsolata" w:eastAsia="Inconsolata" w:hAnsi="Inconsolata"/>
              </w:rPr>
            </w:pPr>
            <w:r w:rsidDel="00000000" w:rsidR="00000000" w:rsidRPr="00000000">
              <w:rPr>
                <w:rFonts w:ascii="Inconsolata" w:cs="Inconsolata" w:eastAsia="Inconsolata" w:hAnsi="Inconsolata"/>
                <w:rtl w:val="0"/>
              </w:rPr>
              <w:t xml:space="preserve">fping -asg -c 4 15.199.95.91/28 </w:t>
            </w:r>
          </w:p>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fping -asg -c 4 15.199.94.91/28</w:t>
            </w:r>
          </w:p>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fping -asg -c 4 11.199.158.91/28</w:t>
            </w:r>
          </w:p>
          <w:p w:rsidR="00000000" w:rsidDel="00000000" w:rsidP="00000000" w:rsidRDefault="00000000" w:rsidRPr="00000000" w14:paraId="00000011">
            <w:pPr>
              <w:rPr>
                <w:rFonts w:ascii="Inconsolata" w:cs="Inconsolata" w:eastAsia="Inconsolata" w:hAnsi="Inconsolata"/>
              </w:rPr>
            </w:pPr>
            <w:r w:rsidDel="00000000" w:rsidR="00000000" w:rsidRPr="00000000">
              <w:rPr>
                <w:rFonts w:ascii="Inconsolata" w:cs="Inconsolata" w:eastAsia="Inconsolata" w:hAnsi="Inconsolata"/>
                <w:rtl w:val="0"/>
              </w:rPr>
              <w:t xml:space="preserve">fping -asg -c 4 161.35.96.20/32</w:t>
            </w:r>
          </w:p>
          <w:p w:rsidR="00000000" w:rsidDel="00000000" w:rsidP="00000000" w:rsidRDefault="00000000" w:rsidRPr="00000000" w14:paraId="00000012">
            <w:pPr>
              <w:rPr>
                <w:rFonts w:ascii="Inconsolata" w:cs="Inconsolata" w:eastAsia="Inconsolata" w:hAnsi="Inconsolata"/>
              </w:rPr>
            </w:pPr>
            <w:r w:rsidDel="00000000" w:rsidR="00000000" w:rsidRPr="00000000">
              <w:rPr>
                <w:rFonts w:ascii="Inconsolata" w:cs="Inconsolata" w:eastAsia="Inconsolata" w:hAnsi="Inconsolata"/>
                <w:rtl w:val="0"/>
              </w:rPr>
              <w:t xml:space="preserve">fping -asg -c 4 11.199.141.91/28</w:t>
            </w:r>
          </w:p>
          <w:p w:rsidR="00000000" w:rsidDel="00000000" w:rsidP="00000000" w:rsidRDefault="00000000" w:rsidRPr="00000000" w14:paraId="0000001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fping == stands for fast ping, and allows the ability to scan a list of hosts whereas ping just allows for one</w:t>
              <w:br w:type="textWrapping"/>
              <w:t xml:space="preserve">-a == output option to show targets that are alive</w:t>
            </w:r>
          </w:p>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-s == output option to show final stats</w:t>
            </w:r>
          </w:p>
          <w:p w:rsidR="00000000" w:rsidDel="00000000" w:rsidP="00000000" w:rsidRDefault="00000000" w:rsidRPr="00000000" w14:paraId="00000016">
            <w:pPr>
              <w:rPr>
                <w:rFonts w:ascii="Inconsolata" w:cs="Inconsolata" w:eastAsia="Inconsolata" w:hAnsi="Inconsolata"/>
              </w:rPr>
            </w:pPr>
            <w:r w:rsidDel="00000000" w:rsidR="00000000" w:rsidRPr="00000000">
              <w:rPr>
                <w:rFonts w:ascii="Inconsolata" w:cs="Inconsolata" w:eastAsia="Inconsolata" w:hAnsi="Inconsolata"/>
                <w:rtl w:val="0"/>
              </w:rPr>
              <w:t xml:space="preserve">-g == probing option to allow the use of CIDR (or to do a range of IPs)</w:t>
            </w:r>
          </w:p>
          <w:p w:rsidR="00000000" w:rsidDel="00000000" w:rsidP="00000000" w:rsidRDefault="00000000" w:rsidRPr="00000000" w14:paraId="00000017">
            <w:pPr>
              <w:rPr>
                <w:rFonts w:ascii="Inconsolata" w:cs="Inconsolata" w:eastAsia="Inconsolata" w:hAnsi="Inconsolata"/>
              </w:rPr>
            </w:pPr>
            <w:r w:rsidDel="00000000" w:rsidR="00000000" w:rsidRPr="00000000">
              <w:rPr>
                <w:rFonts w:ascii="Inconsolata" w:cs="Inconsolata" w:eastAsia="Inconsolata" w:hAnsi="Inconsolata"/>
                <w:rtl w:val="0"/>
              </w:rPr>
              <w:t xml:space="preserve">-c == probing option to specify the number of pings sent to the target (in this case, 4)</w:t>
            </w:r>
          </w:p>
        </w:tc>
      </w:tr>
    </w:tbl>
    <w:p w:rsidR="00000000" w:rsidDel="00000000" w:rsidP="00000000" w:rsidRDefault="00000000" w:rsidRPr="00000000" w14:paraId="00000018">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5"/>
        </w:numPr>
        <w:spacing w:line="240" w:lineRule="auto"/>
        <w:ind w:left="720" w:hanging="360"/>
        <w:rPr>
          <w:sz w:val="24"/>
          <w:szCs w:val="24"/>
        </w:rPr>
      </w:pPr>
      <w:r w:rsidDel="00000000" w:rsidR="00000000" w:rsidRPr="00000000">
        <w:rPr>
          <w:sz w:val="24"/>
          <w:szCs w:val="24"/>
          <w:rtl w:val="0"/>
        </w:rPr>
        <w:t xml:space="preserve">Summarize the results of the </w:t>
      </w:r>
      <w:r w:rsidDel="00000000" w:rsidR="00000000" w:rsidRPr="00000000">
        <w:rPr>
          <w:rFonts w:ascii="Inconsolata" w:cs="Inconsolata" w:eastAsia="Inconsolata" w:hAnsi="Inconsolata"/>
          <w:sz w:val="24"/>
          <w:szCs w:val="24"/>
          <w:shd w:fill="efefef" w:val="clear"/>
          <w:rtl w:val="0"/>
        </w:rPr>
        <w:t xml:space="preserve">fping</w:t>
      </w:r>
      <w:r w:rsidDel="00000000" w:rsidR="00000000" w:rsidRPr="00000000">
        <w:rPr>
          <w:sz w:val="24"/>
          <w:szCs w:val="24"/>
          <w:rtl w:val="0"/>
        </w:rPr>
        <w:t xml:space="preserve"> command(s):</w:t>
      </w:r>
    </w:p>
    <w:p w:rsidR="00000000" w:rsidDel="00000000" w:rsidP="00000000" w:rsidRDefault="00000000" w:rsidRPr="00000000" w14:paraId="0000001A">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rPr>
            </w:pPr>
            <w:r w:rsidDel="00000000" w:rsidR="00000000" w:rsidRPr="00000000">
              <w:rPr>
                <w:rFonts w:ascii="Inconsolata" w:cs="Inconsolata" w:eastAsia="Inconsolata" w:hAnsi="Inconsolata"/>
                <w:rtl w:val="0"/>
              </w:rPr>
              <w:t xml:space="preserve">For the IP ranges which were provided for the Hollywood branch, almost all did not return a ping result.  However, the one that did was </w:t>
            </w:r>
            <w:r w:rsidDel="00000000" w:rsidR="00000000" w:rsidRPr="00000000">
              <w:rPr>
                <w:rFonts w:ascii="Inconsolata" w:cs="Inconsolata" w:eastAsia="Inconsolata" w:hAnsi="Inconsolata"/>
                <w:b w:val="1"/>
                <w:rtl w:val="0"/>
              </w:rPr>
              <w:t xml:space="preserve">161.35.96.20</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C">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6267450" cy="367665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267450" cy="3676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E">
      <w:pPr>
        <w:numPr>
          <w:ilvl w:val="0"/>
          <w:numId w:val="5"/>
        </w:numPr>
        <w:spacing w:line="240" w:lineRule="auto"/>
        <w:ind w:left="720" w:hanging="360"/>
        <w:rPr>
          <w:sz w:val="24"/>
          <w:szCs w:val="24"/>
        </w:rPr>
      </w:pPr>
      <w:r w:rsidDel="00000000" w:rsidR="00000000" w:rsidRPr="00000000">
        <w:rPr>
          <w:sz w:val="24"/>
          <w:szCs w:val="24"/>
          <w:rtl w:val="0"/>
        </w:rPr>
        <w:t xml:space="preserve">List of IPs responding to echo requests:</w:t>
      </w:r>
    </w:p>
    <w:p w:rsidR="00000000" w:rsidDel="00000000" w:rsidP="00000000" w:rsidRDefault="00000000" w:rsidRPr="00000000" w14:paraId="0000001F">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rPr>
                <w:rFonts w:ascii="Inconsolata" w:cs="Inconsolata" w:eastAsia="Inconsolata" w:hAnsi="Inconsolata"/>
              </w:rPr>
            </w:pPr>
            <w:r w:rsidDel="00000000" w:rsidR="00000000" w:rsidRPr="00000000">
              <w:rPr>
                <w:rFonts w:ascii="Inconsolata" w:cs="Inconsolata" w:eastAsia="Inconsolata" w:hAnsi="Inconsolata"/>
                <w:rtl w:val="0"/>
              </w:rPr>
              <w:t xml:space="preserve">The only IP that responded to an echo (ping) was:</w:t>
            </w:r>
          </w:p>
          <w:p w:rsidR="00000000" w:rsidDel="00000000" w:rsidP="00000000" w:rsidRDefault="00000000" w:rsidRPr="00000000" w14:paraId="00000021">
            <w:pPr>
              <w:numPr>
                <w:ilvl w:val="0"/>
                <w:numId w:val="4"/>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161.35.96.20</w:t>
            </w:r>
          </w:p>
        </w:tc>
      </w:tr>
    </w:tbl>
    <w:p w:rsidR="00000000" w:rsidDel="00000000" w:rsidP="00000000" w:rsidRDefault="00000000" w:rsidRPr="00000000" w14:paraId="00000022">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3">
      <w:pPr>
        <w:numPr>
          <w:ilvl w:val="0"/>
          <w:numId w:val="5"/>
        </w:numPr>
        <w:spacing w:line="240" w:lineRule="auto"/>
        <w:ind w:left="720" w:hanging="360"/>
        <w:rPr>
          <w:sz w:val="24"/>
          <w:szCs w:val="24"/>
        </w:rPr>
      </w:pPr>
      <w:r w:rsidDel="00000000" w:rsidR="00000000" w:rsidRPr="00000000">
        <w:rPr>
          <w:sz w:val="24"/>
          <w:szCs w:val="24"/>
          <w:rtl w:val="0"/>
        </w:rPr>
        <w:t xml:space="preserve">Explain which OSI layer(s) your findings involve:</w:t>
      </w:r>
    </w:p>
    <w:p w:rsidR="00000000" w:rsidDel="00000000" w:rsidP="00000000" w:rsidRDefault="00000000" w:rsidRPr="00000000" w14:paraId="00000024">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rPr>
                <w:rFonts w:ascii="Inconsolata" w:cs="Inconsolata" w:eastAsia="Inconsolata" w:hAnsi="Inconsolata"/>
              </w:rPr>
            </w:pPr>
            <w:r w:rsidDel="00000000" w:rsidR="00000000" w:rsidRPr="00000000">
              <w:rPr>
                <w:rFonts w:ascii="Inconsolata" w:cs="Inconsolata" w:eastAsia="Inconsolata" w:hAnsi="Inconsolata"/>
                <w:rtl w:val="0"/>
              </w:rPr>
              <w:t xml:space="preserve">Ping utilizes the Network layer (or Layer 3) of the OSI model, since it is utilizing IP addresses.</w:t>
            </w:r>
          </w:p>
        </w:tc>
      </w:tr>
    </w:tbl>
    <w:p w:rsidR="00000000" w:rsidDel="00000000" w:rsidP="00000000" w:rsidRDefault="00000000" w:rsidRPr="00000000" w14:paraId="00000026">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5"/>
        </w:numPr>
        <w:spacing w:line="240" w:lineRule="auto"/>
        <w:ind w:left="720" w:hanging="360"/>
        <w:rPr>
          <w:sz w:val="24"/>
          <w:szCs w:val="24"/>
        </w:rPr>
      </w:pPr>
      <w:r w:rsidDel="00000000" w:rsidR="00000000" w:rsidRPr="00000000">
        <w:rPr>
          <w:sz w:val="24"/>
          <w:szCs w:val="24"/>
          <w:rtl w:val="0"/>
        </w:rPr>
        <w:t xml:space="preserve">Mitigation recommendations (if needed):</w:t>
      </w:r>
    </w:p>
    <w:p w:rsidR="00000000" w:rsidDel="00000000" w:rsidP="00000000" w:rsidRDefault="00000000" w:rsidRPr="00000000" w14:paraId="00000028">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rPr>
                <w:rFonts w:ascii="Inconsolata" w:cs="Inconsolata" w:eastAsia="Inconsolata" w:hAnsi="Inconsolata"/>
              </w:rPr>
            </w:pPr>
            <w:r w:rsidDel="00000000" w:rsidR="00000000" w:rsidRPr="00000000">
              <w:rPr>
                <w:rFonts w:ascii="Inconsolata" w:cs="Inconsolata" w:eastAsia="Inconsolata" w:hAnsi="Inconsolata"/>
                <w:rtl w:val="0"/>
              </w:rPr>
              <w:t xml:space="preserve">I would suggest that you configure your firewall to block ICMP pings, much as has been done for the other Hollywood servers.  Additionally, you might want to consider looking at your router configuration and having it look for and drop any suspicious packets.  While this may cause some false positives, if you are wanting to keep your server out of ping, it might be worth it.  You can always white-list those IPs which are valid to let them in.</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spacing w:line="240" w:lineRule="auto"/>
        <w:rPr>
          <w:b w:val="1"/>
          <w:i w:val="1"/>
        </w:rPr>
      </w:pPr>
      <w:bookmarkStart w:colFirst="0" w:colLast="0" w:name="_42iz8unwnfx" w:id="3"/>
      <w:bookmarkEnd w:id="3"/>
      <w:r w:rsidDel="00000000" w:rsidR="00000000" w:rsidRPr="00000000">
        <w:rPr>
          <w:rtl w:val="0"/>
        </w:rPr>
        <w:t xml:space="preserve">Phase</w:t>
      </w:r>
      <w:r w:rsidDel="00000000" w:rsidR="00000000" w:rsidRPr="00000000">
        <w:rPr>
          <w:b w:val="1"/>
          <w:rtl w:val="0"/>
        </w:rPr>
        <w:t xml:space="preserve"> 2: </w:t>
      </w:r>
      <w:r w:rsidDel="00000000" w:rsidR="00000000" w:rsidRPr="00000000">
        <w:rPr>
          <w:i w:val="1"/>
          <w:rtl w:val="0"/>
        </w:rPr>
        <w:t xml:space="preserve">“Some SYN for Nothin`”</w:t>
      </w:r>
      <w:r w:rsidDel="00000000" w:rsidR="00000000" w:rsidRPr="00000000">
        <w:rPr>
          <w:rtl w:val="0"/>
        </w:rPr>
      </w:r>
    </w:p>
    <w:p w:rsidR="00000000" w:rsidDel="00000000" w:rsidP="00000000" w:rsidRDefault="00000000" w:rsidRPr="00000000" w14:paraId="0000002D">
      <w:pPr>
        <w:spacing w:line="240" w:lineRule="auto"/>
        <w:ind w:left="0" w:firstLine="0"/>
        <w:rPr/>
      </w:pPr>
      <w:r w:rsidDel="00000000" w:rsidR="00000000" w:rsidRPr="00000000">
        <w:rPr>
          <w:rtl w:val="0"/>
        </w:rPr>
      </w:r>
    </w:p>
    <w:p w:rsidR="00000000" w:rsidDel="00000000" w:rsidP="00000000" w:rsidRDefault="00000000" w:rsidRPr="00000000" w14:paraId="0000002E">
      <w:pPr>
        <w:numPr>
          <w:ilvl w:val="0"/>
          <w:numId w:val="2"/>
        </w:numPr>
        <w:spacing w:line="240" w:lineRule="auto"/>
        <w:ind w:left="720" w:hanging="360"/>
        <w:rPr>
          <w:sz w:val="24"/>
          <w:szCs w:val="24"/>
        </w:rPr>
      </w:pPr>
      <w:r w:rsidDel="00000000" w:rsidR="00000000" w:rsidRPr="00000000">
        <w:rPr>
          <w:sz w:val="24"/>
          <w:szCs w:val="24"/>
          <w:rtl w:val="0"/>
        </w:rPr>
        <w:t xml:space="preserve">Which ports are open on the RockStar Corp server?</w:t>
      </w:r>
    </w:p>
    <w:p w:rsidR="00000000" w:rsidDel="00000000" w:rsidP="00000000" w:rsidRDefault="00000000" w:rsidRPr="00000000" w14:paraId="0000002F">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161.35.96.20:22</w:t>
              <w:br w:type="textWrapping"/>
              <w:br w:type="textWrapping"/>
              <w:t xml:space="preserve">Port 22/tcp is in a state of Open</w:t>
            </w:r>
            <w:r w:rsidDel="00000000" w:rsidR="00000000" w:rsidRPr="00000000">
              <w:rPr>
                <w:rtl w:val="0"/>
              </w:rPr>
            </w:r>
          </w:p>
        </w:tc>
      </w:tr>
    </w:tbl>
    <w:p w:rsidR="00000000" w:rsidDel="00000000" w:rsidP="00000000" w:rsidRDefault="00000000" w:rsidRPr="00000000" w14:paraId="00000031">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2">
      <w:pPr>
        <w:numPr>
          <w:ilvl w:val="0"/>
          <w:numId w:val="2"/>
        </w:numPr>
        <w:spacing w:line="240" w:lineRule="auto"/>
        <w:ind w:left="720" w:hanging="360"/>
        <w:rPr>
          <w:sz w:val="24"/>
          <w:szCs w:val="24"/>
        </w:rPr>
      </w:pPr>
      <w:r w:rsidDel="00000000" w:rsidR="00000000" w:rsidRPr="00000000">
        <w:rPr>
          <w:sz w:val="24"/>
          <w:szCs w:val="24"/>
          <w:rtl w:val="0"/>
        </w:rPr>
        <w:t xml:space="preserve">Which OSI layer do SYN scans run on?</w:t>
      </w:r>
    </w:p>
    <w:p w:rsidR="00000000" w:rsidDel="00000000" w:rsidP="00000000" w:rsidRDefault="00000000" w:rsidRPr="00000000" w14:paraId="00000033">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4">
      <w:pPr>
        <w:numPr>
          <w:ilvl w:val="1"/>
          <w:numId w:val="6"/>
        </w:numPr>
        <w:spacing w:line="240" w:lineRule="auto"/>
        <w:ind w:left="1440" w:hanging="360"/>
        <w:rPr>
          <w:sz w:val="24"/>
          <w:szCs w:val="24"/>
        </w:rPr>
      </w:pPr>
      <w:r w:rsidDel="00000000" w:rsidR="00000000" w:rsidRPr="00000000">
        <w:rPr>
          <w:sz w:val="24"/>
          <w:szCs w:val="24"/>
          <w:rtl w:val="0"/>
        </w:rPr>
        <w:t xml:space="preserve">OSI Layer:</w:t>
      </w:r>
    </w:p>
    <w:p w:rsidR="00000000" w:rsidDel="00000000" w:rsidP="00000000" w:rsidRDefault="00000000" w:rsidRPr="00000000" w14:paraId="00000035">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Layer 4 (Transport) is where SYN scan scans are done</w:t>
            </w:r>
            <w:r w:rsidDel="00000000" w:rsidR="00000000" w:rsidRPr="00000000">
              <w:rPr>
                <w:rtl w:val="0"/>
              </w:rPr>
            </w:r>
          </w:p>
        </w:tc>
      </w:tr>
    </w:tbl>
    <w:p w:rsidR="00000000" w:rsidDel="00000000" w:rsidP="00000000" w:rsidRDefault="00000000" w:rsidRPr="00000000" w14:paraId="00000037">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8">
      <w:pPr>
        <w:numPr>
          <w:ilvl w:val="1"/>
          <w:numId w:val="6"/>
        </w:numPr>
        <w:spacing w:line="240" w:lineRule="auto"/>
        <w:ind w:left="1440" w:hanging="360"/>
        <w:rPr>
          <w:sz w:val="24"/>
          <w:szCs w:val="24"/>
        </w:rPr>
      </w:pPr>
      <w:r w:rsidDel="00000000" w:rsidR="00000000" w:rsidRPr="00000000">
        <w:rPr>
          <w:sz w:val="24"/>
          <w:szCs w:val="24"/>
          <w:rtl w:val="0"/>
        </w:rPr>
        <w:t xml:space="preserve">Explain how you determined which layer:</w:t>
      </w:r>
    </w:p>
    <w:p w:rsidR="00000000" w:rsidDel="00000000" w:rsidP="00000000" w:rsidRDefault="00000000" w:rsidRPr="00000000" w14:paraId="00000039">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SYN is part of the TCP 3way-handshake.  Infact, it is the first step of the 3way.  Since TCP is found on the Transport Layer, then the SYN Scan would be a part of the Transport Layer</w:t>
            </w:r>
            <w:r w:rsidDel="00000000" w:rsidR="00000000" w:rsidRPr="00000000">
              <w:rPr>
                <w:rtl w:val="0"/>
              </w:rPr>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2"/>
        </w:numPr>
        <w:spacing w:line="240" w:lineRule="auto"/>
        <w:ind w:left="720" w:hanging="360"/>
        <w:rPr>
          <w:sz w:val="24"/>
          <w:szCs w:val="24"/>
        </w:rPr>
      </w:pPr>
      <w:r w:rsidDel="00000000" w:rsidR="00000000" w:rsidRPr="00000000">
        <w:rPr>
          <w:sz w:val="24"/>
          <w:szCs w:val="24"/>
          <w:rtl w:val="0"/>
        </w:rPr>
        <w:t xml:space="preserve">Mitigation suggestions (if needed):</w:t>
      </w:r>
    </w:p>
    <w:p w:rsidR="00000000" w:rsidDel="00000000" w:rsidP="00000000" w:rsidRDefault="00000000" w:rsidRPr="00000000" w14:paraId="0000003D">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Unless you have employees who regularly SSH into your network, I would suggest turning off port 22.  If you do have employees who need SSH access, then I would suggest configuring it to a different port, and require a VPN and MFA in order to gain access into the system.</w:t>
            </w:r>
            <w:r w:rsidDel="00000000" w:rsidR="00000000" w:rsidRPr="00000000">
              <w:rPr>
                <w:rtl w:val="0"/>
              </w:rPr>
            </w:r>
          </w:p>
        </w:tc>
      </w:tr>
    </w:tbl>
    <w:p w:rsidR="00000000" w:rsidDel="00000000" w:rsidP="00000000" w:rsidRDefault="00000000" w:rsidRPr="00000000" w14:paraId="0000003F">
      <w:pPr>
        <w:spacing w:line="240" w:lineRule="auto"/>
        <w:ind w:left="1440" w:firstLine="0"/>
        <w:rPr/>
      </w:pPr>
      <w:r w:rsidDel="00000000" w:rsidR="00000000" w:rsidRPr="00000000">
        <w:rPr>
          <w:rtl w:val="0"/>
        </w:rPr>
      </w:r>
    </w:p>
    <w:p w:rsidR="00000000" w:rsidDel="00000000" w:rsidP="00000000" w:rsidRDefault="00000000" w:rsidRPr="00000000" w14:paraId="00000040">
      <w:pPr>
        <w:spacing w:line="240" w:lineRule="auto"/>
        <w:ind w:left="0" w:firstLine="0"/>
        <w:rPr/>
      </w:pPr>
      <w:r w:rsidDel="00000000" w:rsidR="00000000" w:rsidRPr="00000000">
        <w:rPr>
          <w:rtl w:val="0"/>
        </w:rPr>
      </w:r>
    </w:p>
    <w:p w:rsidR="00000000" w:rsidDel="00000000" w:rsidP="00000000" w:rsidRDefault="00000000" w:rsidRPr="00000000" w14:paraId="00000041">
      <w:pPr>
        <w:pStyle w:val="Heading3"/>
        <w:spacing w:line="240" w:lineRule="auto"/>
        <w:rPr/>
      </w:pPr>
      <w:bookmarkStart w:colFirst="0" w:colLast="0" w:name="_rfqf1n7nguge" w:id="4"/>
      <w:bookmarkEnd w:id="4"/>
      <w:r w:rsidDel="00000000" w:rsidR="00000000" w:rsidRPr="00000000">
        <w:rPr>
          <w:rtl w:val="0"/>
        </w:rPr>
        <w:t xml:space="preserve">Phase</w:t>
      </w:r>
      <w:r w:rsidDel="00000000" w:rsidR="00000000" w:rsidRPr="00000000">
        <w:rPr>
          <w:b w:val="1"/>
          <w:rtl w:val="0"/>
        </w:rPr>
        <w:t xml:space="preserve"> 3: </w:t>
      </w:r>
      <w:r w:rsidDel="00000000" w:rsidR="00000000" w:rsidRPr="00000000">
        <w:rPr>
          <w:i w:val="1"/>
          <w:rtl w:val="0"/>
        </w:rPr>
        <w:t xml:space="preserve">“I Feel a DNS Change Comin’ On”</w:t>
      </w:r>
      <w:r w:rsidDel="00000000" w:rsidR="00000000" w:rsidRPr="00000000">
        <w:rPr>
          <w:rtl w:val="0"/>
        </w:rPr>
      </w:r>
    </w:p>
    <w:p w:rsidR="00000000" w:rsidDel="00000000" w:rsidP="00000000" w:rsidRDefault="00000000" w:rsidRPr="00000000" w14:paraId="00000042">
      <w:pPr>
        <w:spacing w:line="240" w:lineRule="auto"/>
        <w:ind w:left="720" w:firstLine="0"/>
        <w:rPr/>
      </w:pPr>
      <w:r w:rsidDel="00000000" w:rsidR="00000000" w:rsidRPr="00000000">
        <w:rPr>
          <w:rtl w:val="0"/>
        </w:rPr>
      </w:r>
    </w:p>
    <w:p w:rsidR="00000000" w:rsidDel="00000000" w:rsidP="00000000" w:rsidRDefault="00000000" w:rsidRPr="00000000" w14:paraId="00000043">
      <w:pPr>
        <w:numPr>
          <w:ilvl w:val="0"/>
          <w:numId w:val="7"/>
        </w:numPr>
        <w:spacing w:line="240" w:lineRule="auto"/>
        <w:ind w:left="720" w:hanging="360"/>
        <w:rPr>
          <w:sz w:val="24"/>
          <w:szCs w:val="24"/>
        </w:rPr>
      </w:pPr>
      <w:r w:rsidDel="00000000" w:rsidR="00000000" w:rsidRPr="00000000">
        <w:rPr>
          <w:sz w:val="24"/>
          <w:szCs w:val="24"/>
          <w:rtl w:val="0"/>
        </w:rPr>
        <w:t xml:space="preserve">Summarize your findings about why access to rollingstone.com is not working as expected from the RockStar Corp Hollywood office:</w:t>
      </w:r>
    </w:p>
    <w:p w:rsidR="00000000" w:rsidDel="00000000" w:rsidP="00000000" w:rsidRDefault="00000000" w:rsidRPr="00000000" w14:paraId="00000044">
      <w:pPr>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rPr>
                <w:rFonts w:ascii="Inconsolata" w:cs="Inconsolata" w:eastAsia="Inconsolata" w:hAnsi="Inconsolata"/>
              </w:rPr>
            </w:pPr>
            <w:r w:rsidDel="00000000" w:rsidR="00000000" w:rsidRPr="00000000">
              <w:rPr>
                <w:rFonts w:ascii="Inconsolata" w:cs="Inconsolata" w:eastAsia="Inconsolata" w:hAnsi="Inconsolata"/>
                <w:rtl w:val="0"/>
              </w:rPr>
              <w:t xml:space="preserve">After SSHing into 161.35.96.20 as jimi…</w:t>
            </w:r>
          </w:p>
          <w:p w:rsidR="00000000" w:rsidDel="00000000" w:rsidP="00000000" w:rsidRDefault="00000000" w:rsidRPr="00000000" w14:paraId="0000004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7">
            <w:pPr>
              <w:rPr>
                <w:rFonts w:ascii="Inconsolata" w:cs="Inconsolata" w:eastAsia="Inconsolata" w:hAnsi="Inconsolata"/>
              </w:rPr>
            </w:pPr>
            <w:r w:rsidDel="00000000" w:rsidR="00000000" w:rsidRPr="00000000">
              <w:rPr>
                <w:rFonts w:ascii="Inconsolata" w:cs="Inconsolata" w:eastAsia="Inconsolata" w:hAnsi="Inconsolata"/>
                <w:rtl w:val="0"/>
              </w:rPr>
              <w:t xml:space="preserve">cat /etc/hosts</w:t>
            </w:r>
          </w:p>
          <w:p w:rsidR="00000000" w:rsidDel="00000000" w:rsidP="00000000" w:rsidRDefault="00000000" w:rsidRPr="00000000" w14:paraId="0000004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9">
            <w:pPr>
              <w:rPr>
                <w:rFonts w:ascii="Inconsolata" w:cs="Inconsolata" w:eastAsia="Inconsolata" w:hAnsi="Inconsolata"/>
              </w:rPr>
            </w:pPr>
            <w:r w:rsidDel="00000000" w:rsidR="00000000" w:rsidRPr="00000000">
              <w:rPr>
                <w:rFonts w:ascii="Inconsolata" w:cs="Inconsolata" w:eastAsia="Inconsolata" w:hAnsi="Inconsolata"/>
                <w:rtl w:val="0"/>
              </w:rPr>
              <w:t xml:space="preserve">This shows that rollingstone.com is set to go to the ip 98.137.246.8. Doing a reverse IP lookup on this, it appears to go to a website called: unknown.yahoo.com</w:t>
            </w:r>
          </w:p>
          <w:p w:rsidR="00000000" w:rsidDel="00000000" w:rsidP="00000000" w:rsidRDefault="00000000" w:rsidRPr="00000000" w14:paraId="0000004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B">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5962650" cy="52387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62650" cy="523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spacing w:line="240" w:lineRule="auto"/>
        <w:rPr>
          <w:sz w:val="24"/>
          <w:szCs w:val="24"/>
        </w:rPr>
      </w:pPr>
      <w:r w:rsidDel="00000000" w:rsidR="00000000" w:rsidRPr="00000000">
        <w:rPr>
          <w:rtl w:val="0"/>
        </w:rPr>
      </w:r>
    </w:p>
    <w:p w:rsidR="00000000" w:rsidDel="00000000" w:rsidP="00000000" w:rsidRDefault="00000000" w:rsidRPr="00000000" w14:paraId="0000004D">
      <w:pPr>
        <w:numPr>
          <w:ilvl w:val="0"/>
          <w:numId w:val="7"/>
        </w:numPr>
        <w:spacing w:line="240" w:lineRule="auto"/>
        <w:ind w:left="720" w:hanging="360"/>
        <w:rPr>
          <w:sz w:val="24"/>
          <w:szCs w:val="24"/>
        </w:rPr>
      </w:pPr>
      <w:r w:rsidDel="00000000" w:rsidR="00000000" w:rsidRPr="00000000">
        <w:rPr>
          <w:sz w:val="24"/>
          <w:szCs w:val="24"/>
          <w:rtl w:val="0"/>
        </w:rPr>
        <w:t xml:space="preserve">Command used to query Domain Name System records:</w:t>
      </w:r>
    </w:p>
    <w:p w:rsidR="00000000" w:rsidDel="00000000" w:rsidP="00000000" w:rsidRDefault="00000000" w:rsidRPr="00000000" w14:paraId="0000004E">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rPr>
                <w:rFonts w:ascii="Inconsolata" w:cs="Inconsolata" w:eastAsia="Inconsolata" w:hAnsi="Inconsolata"/>
              </w:rPr>
            </w:pPr>
            <w:r w:rsidDel="00000000" w:rsidR="00000000" w:rsidRPr="00000000">
              <w:rPr>
                <w:rFonts w:ascii="Inconsolata" w:cs="Inconsolata" w:eastAsia="Inconsolata" w:hAnsi="Inconsolata"/>
                <w:rtl w:val="0"/>
              </w:rPr>
              <w:t xml:space="preserve">There are multiple options to do this. Just to name a few, there are: </w:t>
            </w:r>
          </w:p>
          <w:p w:rsidR="00000000" w:rsidDel="00000000" w:rsidP="00000000" w:rsidRDefault="00000000" w:rsidRPr="00000000" w14:paraId="00000050">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dig</w:t>
            </w:r>
          </w:p>
          <w:p w:rsidR="00000000" w:rsidDel="00000000" w:rsidP="00000000" w:rsidRDefault="00000000" w:rsidRPr="00000000" w14:paraId="00000051">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nslookup</w:t>
            </w:r>
          </w:p>
          <w:p w:rsidR="00000000" w:rsidDel="00000000" w:rsidP="00000000" w:rsidRDefault="00000000" w:rsidRPr="00000000" w14:paraId="00000052">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host</w:t>
            </w:r>
          </w:p>
          <w:p w:rsidR="00000000" w:rsidDel="00000000" w:rsidP="00000000" w:rsidRDefault="00000000" w:rsidRPr="00000000" w14:paraId="00000053">
            <w:pPr>
              <w:rPr>
                <w:rFonts w:ascii="Inconsolata" w:cs="Inconsolata" w:eastAsia="Inconsolata" w:hAnsi="Inconsolata"/>
              </w:rPr>
            </w:pPr>
            <w:r w:rsidDel="00000000" w:rsidR="00000000" w:rsidRPr="00000000">
              <w:rPr>
                <w:rFonts w:ascii="Inconsolata" w:cs="Inconsolata" w:eastAsia="Inconsolata" w:hAnsi="Inconsolata"/>
                <w:rtl w:val="0"/>
              </w:rPr>
              <w:t xml:space="preserve">You can also do a reverse IP lookup via various different websites.</w:t>
            </w:r>
          </w:p>
          <w:p w:rsidR="00000000" w:rsidDel="00000000" w:rsidP="00000000" w:rsidRDefault="00000000" w:rsidRPr="00000000" w14:paraId="0000005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5">
            <w:pPr>
              <w:rPr>
                <w:rFonts w:ascii="Inconsolata" w:cs="Inconsolata" w:eastAsia="Inconsolata" w:hAnsi="Inconsolata"/>
              </w:rPr>
            </w:pPr>
            <w:r w:rsidDel="00000000" w:rsidR="00000000" w:rsidRPr="00000000">
              <w:rPr>
                <w:rFonts w:ascii="Inconsolata" w:cs="Inconsolata" w:eastAsia="Inconsolata" w:hAnsi="Inconsolata"/>
                <w:rtl w:val="0"/>
              </w:rPr>
              <w:t xml:space="preserve">Below is a screenshot of all three and the information they provide, without any flags:</w:t>
            </w:r>
          </w:p>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9667875" cy="534352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9667875" cy="5343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58">
      <w:pPr>
        <w:numPr>
          <w:ilvl w:val="0"/>
          <w:numId w:val="7"/>
        </w:numPr>
        <w:spacing w:line="240" w:lineRule="auto"/>
        <w:ind w:left="720" w:hanging="360"/>
        <w:rPr>
          <w:sz w:val="24"/>
          <w:szCs w:val="24"/>
        </w:rPr>
      </w:pPr>
      <w:r w:rsidDel="00000000" w:rsidR="00000000" w:rsidRPr="00000000">
        <w:rPr>
          <w:sz w:val="24"/>
          <w:szCs w:val="24"/>
          <w:rtl w:val="0"/>
        </w:rPr>
        <w:t xml:space="preserve">Domain name findings:</w:t>
      </w:r>
    </w:p>
    <w:p w:rsidR="00000000" w:rsidDel="00000000" w:rsidP="00000000" w:rsidRDefault="00000000" w:rsidRPr="00000000" w14:paraId="00000059">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As stated previously, when an employee at RockStar tries to go to rollingstone.com, it is sending them to the IPaddress of 98.137.246.8, which resolves to unknown.yahoo.com.</w:t>
              <w:br w:type="textWrapping"/>
              <w:br w:type="textWrapping"/>
              <w:t xml:space="preserve">If you wanted rollingstone.com, the IPaddress is 192.0.66.114</w:t>
            </w:r>
            <w:r w:rsidDel="00000000" w:rsidR="00000000" w:rsidRPr="00000000">
              <w:rPr>
                <w:rtl w:val="0"/>
              </w:rPr>
            </w:r>
          </w:p>
        </w:tc>
      </w:tr>
    </w:tbl>
    <w:p w:rsidR="00000000" w:rsidDel="00000000" w:rsidP="00000000" w:rsidRDefault="00000000" w:rsidRPr="00000000" w14:paraId="0000005B">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C">
      <w:pPr>
        <w:numPr>
          <w:ilvl w:val="0"/>
          <w:numId w:val="7"/>
        </w:numPr>
        <w:spacing w:line="240" w:lineRule="auto"/>
        <w:ind w:left="720" w:hanging="360"/>
        <w:rPr>
          <w:sz w:val="24"/>
          <w:szCs w:val="24"/>
        </w:rPr>
      </w:pPr>
      <w:r w:rsidDel="00000000" w:rsidR="00000000" w:rsidRPr="00000000">
        <w:rPr>
          <w:sz w:val="24"/>
          <w:szCs w:val="24"/>
          <w:rtl w:val="0"/>
        </w:rPr>
        <w:t xml:space="preserve">Explain what OSI layer DNS runs on:</w:t>
      </w:r>
    </w:p>
    <w:p w:rsidR="00000000" w:rsidDel="00000000" w:rsidP="00000000" w:rsidRDefault="00000000" w:rsidRPr="00000000" w14:paraId="0000005D">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DNS operates on the Application (Layer 7) level.  As stated by dnsfilter.com, “Simply put, when a client application requests that a domain name be converted into an IP address, the task is completed within the application layer by DNS”.</w:t>
            </w:r>
            <w:r w:rsidDel="00000000" w:rsidR="00000000" w:rsidRPr="00000000">
              <w:rPr>
                <w:rtl w:val="0"/>
              </w:rPr>
            </w:r>
          </w:p>
        </w:tc>
      </w:tr>
    </w:tbl>
    <w:p w:rsidR="00000000" w:rsidDel="00000000" w:rsidP="00000000" w:rsidRDefault="00000000" w:rsidRPr="00000000" w14:paraId="0000005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0">
      <w:pPr>
        <w:numPr>
          <w:ilvl w:val="0"/>
          <w:numId w:val="7"/>
        </w:numPr>
        <w:spacing w:line="240" w:lineRule="auto"/>
        <w:ind w:left="720" w:hanging="360"/>
        <w:rPr>
          <w:sz w:val="24"/>
          <w:szCs w:val="24"/>
        </w:rPr>
      </w:pPr>
      <w:r w:rsidDel="00000000" w:rsidR="00000000" w:rsidRPr="00000000">
        <w:rPr>
          <w:sz w:val="24"/>
          <w:szCs w:val="24"/>
          <w:rtl w:val="0"/>
        </w:rPr>
        <w:t xml:space="preserve">Mitigation suggestions (if needed):</w:t>
      </w:r>
    </w:p>
    <w:p w:rsidR="00000000" w:rsidDel="00000000" w:rsidP="00000000" w:rsidRDefault="00000000" w:rsidRPr="00000000" w14:paraId="00000061">
      <w:pPr>
        <w:rPr>
          <w:sz w:val="24"/>
          <w:szCs w:val="24"/>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First, I would remove the redirect for rollingstone.com from the hosts file.  Then, using the information gathered (in the next steps), continue to monitor the IP/MAC of the insider until enough information is gathered which warrants direct action with them.</w:t>
              <w:br w:type="textWrapping"/>
              <w:br w:type="textWrapping"/>
              <w:t xml:space="preserve">If you feel that you already have enough information, then I would block that MAC on the server(s) and shutdown their access across the network.</w:t>
            </w:r>
            <w:r w:rsidDel="00000000" w:rsidR="00000000" w:rsidRPr="00000000">
              <w:rPr>
                <w:rtl w:val="0"/>
              </w:rPr>
            </w:r>
          </w:p>
        </w:tc>
      </w:tr>
    </w:tbl>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pStyle w:val="Heading3"/>
        <w:rPr>
          <w:b w:val="1"/>
          <w:i w:val="1"/>
        </w:rPr>
      </w:pPr>
      <w:bookmarkStart w:colFirst="0" w:colLast="0" w:name="_fbdw9kf3oc5d" w:id="5"/>
      <w:bookmarkEnd w:id="5"/>
      <w:r w:rsidDel="00000000" w:rsidR="00000000" w:rsidRPr="00000000">
        <w:rPr>
          <w:rtl w:val="0"/>
        </w:rPr>
        <w:t xml:space="preserve">Phase</w:t>
      </w:r>
      <w:r w:rsidDel="00000000" w:rsidR="00000000" w:rsidRPr="00000000">
        <w:rPr>
          <w:rtl w:val="0"/>
        </w:rPr>
        <w:t xml:space="preserve"> 4: </w:t>
      </w:r>
      <w:r w:rsidDel="00000000" w:rsidR="00000000" w:rsidRPr="00000000">
        <w:rPr>
          <w:i w:val="1"/>
          <w:rtl w:val="0"/>
        </w:rPr>
        <w:t xml:space="preserve">“ShARP Dressed Man”</w:t>
      </w: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numPr>
          <w:ilvl w:val="0"/>
          <w:numId w:val="1"/>
        </w:numPr>
        <w:spacing w:line="240" w:lineRule="auto"/>
        <w:ind w:left="720" w:hanging="360"/>
        <w:rPr>
          <w:sz w:val="24"/>
          <w:szCs w:val="24"/>
        </w:rPr>
      </w:pPr>
      <w:r w:rsidDel="00000000" w:rsidR="00000000" w:rsidRPr="00000000">
        <w:rPr>
          <w:sz w:val="24"/>
          <w:szCs w:val="24"/>
          <w:rtl w:val="0"/>
        </w:rPr>
        <w:t xml:space="preserve">Name of file containing packets:</w:t>
      </w:r>
    </w:p>
    <w:p w:rsidR="00000000" w:rsidDel="00000000" w:rsidP="00000000" w:rsidRDefault="00000000" w:rsidRPr="00000000" w14:paraId="00000068">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rPr>
                <w:rFonts w:ascii="Inconsolata" w:cs="Inconsolata" w:eastAsia="Inconsolata" w:hAnsi="Inconsolata"/>
              </w:rPr>
            </w:pPr>
            <w:r w:rsidDel="00000000" w:rsidR="00000000" w:rsidRPr="00000000">
              <w:rPr>
                <w:rFonts w:ascii="Inconsolata" w:cs="Inconsolata" w:eastAsia="Inconsolata" w:hAnsi="Inconsolata"/>
                <w:rtl w:val="0"/>
              </w:rPr>
              <w:t xml:space="preserve">cat /etc/packetcaptureinfo.txt</w:t>
            </w:r>
          </w:p>
          <w:p w:rsidR="00000000" w:rsidDel="00000000" w:rsidP="00000000" w:rsidRDefault="00000000" w:rsidRPr="00000000" w14:paraId="0000006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B">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7734300" cy="14668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7343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D">
            <w:pPr>
              <w:rPr>
                <w:rFonts w:ascii="Inconsolata" w:cs="Inconsolata" w:eastAsia="Inconsolata" w:hAnsi="Inconsolata"/>
              </w:rPr>
            </w:pPr>
            <w:r w:rsidDel="00000000" w:rsidR="00000000" w:rsidRPr="00000000">
              <w:rPr>
                <w:rFonts w:ascii="Inconsolata" w:cs="Inconsolata" w:eastAsia="Inconsolata" w:hAnsi="Inconsolata"/>
                <w:rtl w:val="0"/>
              </w:rPr>
              <w:t xml:space="preserve">The downloaded file is called: secretlogs.pcapng</w:t>
            </w:r>
          </w:p>
        </w:tc>
      </w:tr>
    </w:tbl>
    <w:p w:rsidR="00000000" w:rsidDel="00000000" w:rsidP="00000000" w:rsidRDefault="00000000" w:rsidRPr="00000000" w14:paraId="0000006E">
      <w:pPr>
        <w:spacing w:line="240" w:lineRule="auto"/>
        <w:rPr>
          <w:sz w:val="24"/>
          <w:szCs w:val="24"/>
        </w:rPr>
      </w:pPr>
      <w:r w:rsidDel="00000000" w:rsidR="00000000" w:rsidRPr="00000000">
        <w:rPr>
          <w:rtl w:val="0"/>
        </w:rPr>
      </w:r>
    </w:p>
    <w:p w:rsidR="00000000" w:rsidDel="00000000" w:rsidP="00000000" w:rsidRDefault="00000000" w:rsidRPr="00000000" w14:paraId="0000006F">
      <w:pPr>
        <w:widowControl w:val="0"/>
        <w:numPr>
          <w:ilvl w:val="0"/>
          <w:numId w:val="1"/>
        </w:numPr>
        <w:spacing w:after="200" w:lineRule="auto"/>
        <w:ind w:left="720" w:hanging="360"/>
        <w:rPr>
          <w:sz w:val="24"/>
          <w:szCs w:val="24"/>
        </w:rPr>
      </w:pPr>
      <w:r w:rsidDel="00000000" w:rsidR="00000000" w:rsidRPr="00000000">
        <w:rPr>
          <w:sz w:val="24"/>
          <w:szCs w:val="24"/>
          <w:rtl w:val="0"/>
        </w:rPr>
        <w:t xml:space="preserve">ARP findings identifying the hacker’s MAC address:</w:t>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rPr>
                <w:rFonts w:ascii="Inconsolata" w:cs="Inconsolata" w:eastAsia="Inconsolata" w:hAnsi="Inconsolata"/>
              </w:rPr>
            </w:pPr>
            <w:r w:rsidDel="00000000" w:rsidR="00000000" w:rsidRPr="00000000">
              <w:rPr>
                <w:rFonts w:ascii="Inconsolata" w:cs="Inconsolata" w:eastAsia="Inconsolata" w:hAnsi="Inconsolata"/>
                <w:rtl w:val="0"/>
              </w:rPr>
              <w:t xml:space="preserve">After opening the .pcapng file into Wireshark, I narrowed down the information to those items which gave an ARP response (arp.opcode == 2).</w:t>
            </w:r>
          </w:p>
          <w:p w:rsidR="00000000" w:rsidDel="00000000" w:rsidP="00000000" w:rsidRDefault="00000000" w:rsidRPr="00000000" w14:paraId="0000007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2">
            <w:pPr>
              <w:rPr>
                <w:rFonts w:ascii="Inconsolata" w:cs="Inconsolata" w:eastAsia="Inconsolata" w:hAnsi="Inconsolata"/>
              </w:rPr>
            </w:pPr>
            <w:r w:rsidDel="00000000" w:rsidR="00000000" w:rsidRPr="00000000">
              <w:rPr>
                <w:rFonts w:ascii="Inconsolata" w:cs="Inconsolata" w:eastAsia="Inconsolata" w:hAnsi="Inconsolata"/>
                <w:rtl w:val="0"/>
              </w:rPr>
              <w:t xml:space="preserve">This allowed me to filter through things a bit more easily, whereupon I found one line which had a duplicate IP.  This let me know someone had spoofed the IP, and what their MAC was.</w:t>
              <w:br w:type="textWrapping"/>
              <w:br w:type="textWrapping"/>
              <w:t xml:space="preserve">In this case, the hacker’s MAC is: 00:0c:29:1c:b3:b1</w:t>
            </w:r>
          </w:p>
          <w:p w:rsidR="00000000" w:rsidDel="00000000" w:rsidP="00000000" w:rsidRDefault="00000000" w:rsidRPr="00000000" w14:paraId="0000007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4">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8782050" cy="37719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782050" cy="377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76">
      <w:pPr>
        <w:numPr>
          <w:ilvl w:val="0"/>
          <w:numId w:val="1"/>
        </w:numPr>
        <w:spacing w:line="240" w:lineRule="auto"/>
        <w:ind w:left="720" w:hanging="360"/>
        <w:rPr>
          <w:sz w:val="24"/>
          <w:szCs w:val="24"/>
        </w:rPr>
      </w:pPr>
      <w:r w:rsidDel="00000000" w:rsidR="00000000" w:rsidRPr="00000000">
        <w:rPr>
          <w:sz w:val="24"/>
          <w:szCs w:val="24"/>
          <w:rtl w:val="0"/>
        </w:rPr>
        <w:t xml:space="preserve">HTTP findings, including the </w:t>
      </w:r>
      <w:r w:rsidDel="00000000" w:rsidR="00000000" w:rsidRPr="00000000">
        <w:rPr>
          <w:sz w:val="24"/>
          <w:szCs w:val="24"/>
          <w:rtl w:val="0"/>
        </w:rPr>
        <w:t xml:space="preserve">message</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the </w:t>
      </w:r>
      <w:r w:rsidDel="00000000" w:rsidR="00000000" w:rsidRPr="00000000">
        <w:rPr>
          <w:sz w:val="24"/>
          <w:szCs w:val="24"/>
          <w:rtl w:val="0"/>
        </w:rPr>
        <w:t xml:space="preserve">hacker</w:t>
      </w:r>
      <w:r w:rsidDel="00000000" w:rsidR="00000000" w:rsidRPr="00000000">
        <w:rPr>
          <w:sz w:val="24"/>
          <w:szCs w:val="24"/>
          <w:rtl w:val="0"/>
        </w:rPr>
        <w:t xml:space="preserve">:</w:t>
      </w:r>
    </w:p>
    <w:p w:rsidR="00000000" w:rsidDel="00000000" w:rsidP="00000000" w:rsidRDefault="00000000" w:rsidRPr="00000000" w14:paraId="00000077">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Changing the filter to look at HTTP requests for POST, we are able to find a form which the hacker filled out, trying to get 1 million dollar in order to provide credentials to log in for a competitor.</w:t>
              <w:br w:type="textWrapping"/>
              <w:br w:type="textWrapping"/>
            </w:r>
            <w:r w:rsidDel="00000000" w:rsidR="00000000" w:rsidRPr="00000000">
              <w:rPr>
                <w:rFonts w:ascii="Inconsolata" w:cs="Inconsolata" w:eastAsia="Inconsolata" w:hAnsi="Inconsolata"/>
              </w:rPr>
              <w:drawing>
                <wp:inline distB="114300" distT="114300" distL="114300" distR="114300">
                  <wp:extent cx="9544050" cy="56769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95440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numPr>
          <w:ilvl w:val="0"/>
          <w:numId w:val="1"/>
        </w:numPr>
        <w:spacing w:line="240" w:lineRule="auto"/>
        <w:ind w:left="720" w:hanging="360"/>
        <w:rPr>
          <w:sz w:val="24"/>
          <w:szCs w:val="24"/>
        </w:rPr>
      </w:pPr>
      <w:r w:rsidDel="00000000" w:rsidR="00000000" w:rsidRPr="00000000">
        <w:rPr>
          <w:sz w:val="24"/>
          <w:szCs w:val="24"/>
          <w:rtl w:val="0"/>
        </w:rPr>
        <w:t xml:space="preserve">Explain the OSI layers for HTTP and ARP.</w:t>
      </w:r>
    </w:p>
    <w:p w:rsidR="00000000" w:rsidDel="00000000" w:rsidP="00000000" w:rsidRDefault="00000000" w:rsidRPr="00000000" w14:paraId="0000007B">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C">
      <w:pPr>
        <w:numPr>
          <w:ilvl w:val="1"/>
          <w:numId w:val="1"/>
        </w:numPr>
        <w:spacing w:line="240" w:lineRule="auto"/>
        <w:ind w:left="1440" w:hanging="360"/>
        <w:rPr>
          <w:sz w:val="24"/>
          <w:szCs w:val="24"/>
        </w:rPr>
      </w:pPr>
      <w:r w:rsidDel="00000000" w:rsidR="00000000" w:rsidRPr="00000000">
        <w:rPr>
          <w:sz w:val="24"/>
          <w:szCs w:val="24"/>
          <w:rtl w:val="0"/>
        </w:rPr>
        <w:t xml:space="preserve">Layer used for HTTP:</w:t>
      </w:r>
    </w:p>
    <w:p w:rsidR="00000000" w:rsidDel="00000000" w:rsidP="00000000" w:rsidRDefault="00000000" w:rsidRPr="00000000" w14:paraId="0000007D">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HTTP is on the Application (Layer 7) level</w:t>
            </w:r>
            <w:r w:rsidDel="00000000" w:rsidR="00000000" w:rsidRPr="00000000">
              <w:rPr>
                <w:rtl w:val="0"/>
              </w:rPr>
            </w:r>
          </w:p>
        </w:tc>
      </w:tr>
    </w:tbl>
    <w:p w:rsidR="00000000" w:rsidDel="00000000" w:rsidP="00000000" w:rsidRDefault="00000000" w:rsidRPr="00000000" w14:paraId="0000007F">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0">
      <w:pPr>
        <w:numPr>
          <w:ilvl w:val="1"/>
          <w:numId w:val="1"/>
        </w:numPr>
        <w:ind w:left="1440" w:hanging="360"/>
        <w:rPr>
          <w:sz w:val="24"/>
          <w:szCs w:val="24"/>
        </w:rPr>
      </w:pPr>
      <w:r w:rsidDel="00000000" w:rsidR="00000000" w:rsidRPr="00000000">
        <w:rPr>
          <w:sz w:val="24"/>
          <w:szCs w:val="24"/>
          <w:rtl w:val="0"/>
        </w:rPr>
        <w:t xml:space="preserve">Layer used for ARP:</w:t>
      </w:r>
    </w:p>
    <w:p w:rsidR="00000000" w:rsidDel="00000000" w:rsidP="00000000" w:rsidRDefault="00000000" w:rsidRPr="00000000" w14:paraId="00000081">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ARP is used on the Data Link (Layer 2) level, where it is used to map MAC addresses to IP addresses</w:t>
            </w:r>
            <w:r w:rsidDel="00000000" w:rsidR="00000000" w:rsidRPr="00000000">
              <w:rPr>
                <w:rtl w:val="0"/>
              </w:rPr>
            </w:r>
          </w:p>
        </w:tc>
      </w:tr>
    </w:tbl>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1"/>
        </w:numPr>
        <w:spacing w:line="240" w:lineRule="auto"/>
        <w:ind w:left="720" w:hanging="360"/>
        <w:rPr>
          <w:sz w:val="24"/>
          <w:szCs w:val="24"/>
        </w:rPr>
      </w:pPr>
      <w:r w:rsidDel="00000000" w:rsidR="00000000" w:rsidRPr="00000000">
        <w:rPr>
          <w:sz w:val="24"/>
          <w:szCs w:val="24"/>
          <w:rtl w:val="0"/>
        </w:rPr>
        <w:t xml:space="preserve">Mitigation suggestions (if needed):</w:t>
      </w:r>
    </w:p>
    <w:p w:rsidR="00000000" w:rsidDel="00000000" w:rsidP="00000000" w:rsidRDefault="00000000" w:rsidRPr="00000000" w14:paraId="00000085">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rPr>
                <w:rFonts w:ascii="Inconsolata" w:cs="Inconsolata" w:eastAsia="Inconsolata" w:hAnsi="Inconsolata"/>
              </w:rPr>
            </w:pPr>
            <w:r w:rsidDel="00000000" w:rsidR="00000000" w:rsidRPr="00000000">
              <w:rPr>
                <w:rFonts w:ascii="Inconsolata" w:cs="Inconsolata" w:eastAsia="Inconsolata" w:hAnsi="Inconsolata"/>
                <w:rtl w:val="0"/>
              </w:rPr>
              <w:t xml:space="preserve">As stated previously, I would suggest continued monitoring of the IP/MAC of the insider until enough information is gathered which warrants direct action with them.</w:t>
              <w:br w:type="textWrapping"/>
              <w:br w:type="textWrapping"/>
              <w:t xml:space="preserve">If you feel that you already have enough information, then I would block that MAC on the server(s) and shutdown their access across the network.</w:t>
            </w:r>
          </w:p>
          <w:p w:rsidR="00000000" w:rsidDel="00000000" w:rsidP="00000000" w:rsidRDefault="00000000" w:rsidRPr="00000000" w14:paraId="00000087">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