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0C8770" w14:textId="566F9935" w:rsidR="004C47B9" w:rsidRDefault="00654688">
      <w:pPr>
        <w:rPr>
          <w:rFonts w:hint="eastAsia"/>
        </w:rPr>
      </w:pPr>
      <w:r>
        <w:rPr>
          <w:rFonts w:hint="eastAsia"/>
        </w:rPr>
        <w:t>你</w:t>
      </w:r>
      <w:r w:rsidR="004C47B9">
        <w:rPr>
          <w:rFonts w:hint="eastAsia"/>
          <w:noProof/>
        </w:rPr>
        <w:drawing>
          <wp:anchor distT="0" distB="0" distL="114300" distR="114300" simplePos="0" relativeHeight="251659264" behindDoc="1" locked="0" layoutInCell="1" allowOverlap="1" wp14:anchorId="631B9867" wp14:editId="04E8ECE2">
            <wp:simplePos x="0" y="0"/>
            <wp:positionH relativeFrom="page">
              <wp:align>left</wp:align>
            </wp:positionH>
            <wp:positionV relativeFrom="paragraph">
              <wp:posOffset>-899160</wp:posOffset>
            </wp:positionV>
            <wp:extent cx="7932607" cy="10721340"/>
            <wp:effectExtent l="0" t="0" r="0" b="3810"/>
            <wp:wrapNone/>
            <wp:docPr id="7420092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09272" name="图片 742009272"/>
                    <pic:cNvPicPr/>
                  </pic:nvPicPr>
                  <pic:blipFill>
                    <a:blip r:embed="rId8" cstate="print">
                      <a:extLst>
                        <a:ext uri="{28A0092B-C50C-407E-A947-70E740481C1C}">
                          <a14:useLocalDpi xmlns:a14="http://schemas.microsoft.com/office/drawing/2010/main" val="0"/>
                        </a:ext>
                      </a:extLst>
                    </a:blip>
                    <a:stretch>
                      <a:fillRect/>
                    </a:stretch>
                  </pic:blipFill>
                  <pic:spPr>
                    <a:xfrm>
                      <a:off x="0" y="0"/>
                      <a:ext cx="7932607" cy="10721340"/>
                    </a:xfrm>
                    <a:prstGeom prst="rect">
                      <a:avLst/>
                    </a:prstGeom>
                  </pic:spPr>
                </pic:pic>
              </a:graphicData>
            </a:graphic>
            <wp14:sizeRelH relativeFrom="page">
              <wp14:pctWidth>0</wp14:pctWidth>
            </wp14:sizeRelH>
            <wp14:sizeRelV relativeFrom="page">
              <wp14:pctHeight>0</wp14:pctHeight>
            </wp14:sizeRelV>
          </wp:anchor>
        </w:drawing>
      </w:r>
      <w:r>
        <w:rPr>
          <w:rFonts w:hint="eastAsia"/>
        </w:rPr>
        <w:t xml:space="preserve"> </w:t>
      </w:r>
      <w:r w:rsidR="00540A39">
        <w:rPr>
          <w:rFonts w:hint="eastAsia"/>
        </w:rPr>
        <w:t>22</w:t>
      </w:r>
    </w:p>
    <w:p w14:paraId="1BD0C173" w14:textId="77777777" w:rsidR="004C47B9" w:rsidRDefault="004C47B9">
      <w:pPr>
        <w:rPr>
          <w:rFonts w:hint="eastAsia"/>
        </w:rPr>
      </w:pPr>
    </w:p>
    <w:p w14:paraId="5D616DED" w14:textId="77777777" w:rsidR="004C47B9" w:rsidRDefault="004C47B9">
      <w:pPr>
        <w:rPr>
          <w:rFonts w:hint="eastAsia"/>
        </w:rPr>
      </w:pPr>
    </w:p>
    <w:p w14:paraId="3F005EE6" w14:textId="77777777" w:rsidR="004C47B9" w:rsidRDefault="004C47B9">
      <w:pPr>
        <w:rPr>
          <w:rFonts w:hint="eastAsia"/>
        </w:rPr>
      </w:pPr>
    </w:p>
    <w:p w14:paraId="5ED73CD0" w14:textId="77777777" w:rsidR="004C47B9" w:rsidRDefault="004C47B9">
      <w:pPr>
        <w:rPr>
          <w:rFonts w:hint="eastAsia"/>
        </w:rPr>
      </w:pPr>
    </w:p>
    <w:p w14:paraId="260DE37D" w14:textId="77777777" w:rsidR="004C47B9" w:rsidRDefault="004C47B9">
      <w:pPr>
        <w:rPr>
          <w:rFonts w:hint="eastAsia"/>
        </w:rPr>
      </w:pPr>
    </w:p>
    <w:p w14:paraId="1F74923E" w14:textId="77777777" w:rsidR="004C47B9" w:rsidRDefault="004C47B9">
      <w:pPr>
        <w:rPr>
          <w:rFonts w:hint="eastAsia"/>
        </w:rPr>
      </w:pPr>
    </w:p>
    <w:p w14:paraId="6B10BFFD" w14:textId="77777777" w:rsidR="004C47B9" w:rsidRDefault="004C47B9">
      <w:pPr>
        <w:rPr>
          <w:rFonts w:hint="eastAsia"/>
        </w:rPr>
      </w:pPr>
    </w:p>
    <w:p w14:paraId="79E81E1B" w14:textId="77777777" w:rsidR="004C47B9" w:rsidRDefault="004C47B9">
      <w:pPr>
        <w:rPr>
          <w:rFonts w:hint="eastAsia"/>
        </w:rPr>
      </w:pPr>
    </w:p>
    <w:p w14:paraId="6EB4371C" w14:textId="77777777" w:rsidR="004C47B9" w:rsidRDefault="004C47B9">
      <w:pPr>
        <w:rPr>
          <w:rFonts w:hint="eastAsia"/>
        </w:rPr>
      </w:pPr>
    </w:p>
    <w:p w14:paraId="7F22AAB8" w14:textId="77777777" w:rsidR="004C47B9" w:rsidRDefault="004C47B9">
      <w:pPr>
        <w:rPr>
          <w:rFonts w:hint="eastAsia"/>
        </w:rPr>
      </w:pPr>
    </w:p>
    <w:p w14:paraId="3DA82712" w14:textId="77777777" w:rsidR="004C47B9" w:rsidRDefault="004C47B9">
      <w:pPr>
        <w:rPr>
          <w:rFonts w:hint="eastAsia"/>
        </w:rPr>
      </w:pPr>
    </w:p>
    <w:p w14:paraId="64D0DC1E" w14:textId="77777777" w:rsidR="004C47B9" w:rsidRDefault="004C47B9">
      <w:pPr>
        <w:rPr>
          <w:rFonts w:hint="eastAsia"/>
        </w:rPr>
      </w:pPr>
    </w:p>
    <w:p w14:paraId="02C94E82" w14:textId="77777777" w:rsidR="004C47B9" w:rsidRDefault="004C47B9">
      <w:pPr>
        <w:rPr>
          <w:rFonts w:hint="eastAsia"/>
        </w:rPr>
      </w:pPr>
    </w:p>
    <w:p w14:paraId="3C4E0AB4" w14:textId="77777777" w:rsidR="004C47B9" w:rsidRDefault="004C47B9">
      <w:pPr>
        <w:rPr>
          <w:rFonts w:hint="eastAsia"/>
        </w:rPr>
      </w:pPr>
    </w:p>
    <w:p w14:paraId="50029909" w14:textId="77777777" w:rsidR="004C47B9" w:rsidRDefault="004C47B9">
      <w:pPr>
        <w:rPr>
          <w:rFonts w:hint="eastAsia"/>
        </w:rPr>
      </w:pPr>
    </w:p>
    <w:p w14:paraId="6DB0F884" w14:textId="77777777" w:rsidR="004C47B9" w:rsidRDefault="004C47B9">
      <w:pPr>
        <w:rPr>
          <w:rFonts w:hint="eastAsia"/>
        </w:rPr>
      </w:pPr>
    </w:p>
    <w:p w14:paraId="1FED505A" w14:textId="77777777" w:rsidR="004C47B9" w:rsidRDefault="004C47B9">
      <w:pPr>
        <w:rPr>
          <w:rFonts w:hint="eastAsia"/>
        </w:rPr>
      </w:pPr>
    </w:p>
    <w:p w14:paraId="50C393FC" w14:textId="77777777" w:rsidR="004C47B9" w:rsidRDefault="004C47B9">
      <w:pPr>
        <w:rPr>
          <w:rFonts w:hint="eastAsia"/>
        </w:rPr>
      </w:pPr>
    </w:p>
    <w:p w14:paraId="7C3DC07A" w14:textId="77777777" w:rsidR="004C47B9" w:rsidRDefault="004C47B9">
      <w:pPr>
        <w:rPr>
          <w:rFonts w:hint="eastAsia"/>
        </w:rPr>
      </w:pPr>
    </w:p>
    <w:p w14:paraId="7A227430" w14:textId="77777777" w:rsidR="004C47B9" w:rsidRDefault="004C47B9">
      <w:pPr>
        <w:rPr>
          <w:rFonts w:hint="eastAsia"/>
        </w:rPr>
      </w:pPr>
    </w:p>
    <w:p w14:paraId="4EC9050D" w14:textId="77777777" w:rsidR="004C47B9" w:rsidRDefault="004C47B9">
      <w:pPr>
        <w:rPr>
          <w:rFonts w:hint="eastAsia"/>
        </w:rPr>
      </w:pPr>
    </w:p>
    <w:p w14:paraId="20399B88" w14:textId="77777777" w:rsidR="004C47B9" w:rsidRDefault="004C47B9">
      <w:pPr>
        <w:rPr>
          <w:rFonts w:hint="eastAsia"/>
        </w:rPr>
      </w:pPr>
    </w:p>
    <w:p w14:paraId="5B2D6BBE" w14:textId="77777777" w:rsidR="004C47B9" w:rsidRDefault="004C47B9">
      <w:pPr>
        <w:rPr>
          <w:rFonts w:hint="eastAsia"/>
        </w:rPr>
      </w:pPr>
    </w:p>
    <w:p w14:paraId="121B3965" w14:textId="77777777" w:rsidR="004C47B9" w:rsidRDefault="004C47B9">
      <w:pPr>
        <w:rPr>
          <w:rFonts w:hint="eastAsia"/>
        </w:rPr>
      </w:pPr>
    </w:p>
    <w:p w14:paraId="6FFDE48C" w14:textId="77777777" w:rsidR="004C47B9" w:rsidRDefault="004C47B9">
      <w:pPr>
        <w:rPr>
          <w:rFonts w:hint="eastAsia"/>
        </w:rPr>
      </w:pPr>
    </w:p>
    <w:p w14:paraId="79339A26" w14:textId="77777777" w:rsidR="004C47B9" w:rsidRDefault="004C47B9">
      <w:pPr>
        <w:rPr>
          <w:rFonts w:hint="eastAsia"/>
        </w:rPr>
      </w:pPr>
    </w:p>
    <w:p w14:paraId="5DC4C621" w14:textId="77777777" w:rsidR="004C47B9" w:rsidRDefault="004C47B9">
      <w:pPr>
        <w:rPr>
          <w:rFonts w:hint="eastAsia"/>
        </w:rPr>
      </w:pPr>
    </w:p>
    <w:p w14:paraId="374FCAB6" w14:textId="77777777" w:rsidR="004C47B9" w:rsidRDefault="004C47B9">
      <w:pPr>
        <w:rPr>
          <w:rFonts w:hint="eastAsia"/>
        </w:rPr>
      </w:pPr>
    </w:p>
    <w:p w14:paraId="76D36071" w14:textId="77777777" w:rsidR="004C47B9" w:rsidRDefault="004C47B9">
      <w:pPr>
        <w:rPr>
          <w:rFonts w:hint="eastAsia"/>
        </w:rPr>
      </w:pPr>
    </w:p>
    <w:p w14:paraId="61915390" w14:textId="77777777" w:rsidR="004C47B9" w:rsidRDefault="004C47B9">
      <w:pPr>
        <w:rPr>
          <w:rFonts w:hint="eastAsia"/>
        </w:rPr>
      </w:pPr>
    </w:p>
    <w:p w14:paraId="6546EAF8" w14:textId="77777777" w:rsidR="004C47B9" w:rsidRDefault="004C47B9">
      <w:pPr>
        <w:rPr>
          <w:rFonts w:hint="eastAsia"/>
        </w:rPr>
      </w:pPr>
    </w:p>
    <w:p w14:paraId="5ECA4D28" w14:textId="77777777" w:rsidR="004C47B9" w:rsidRDefault="004C47B9">
      <w:pPr>
        <w:rPr>
          <w:rFonts w:hint="eastAsia"/>
        </w:rPr>
      </w:pPr>
    </w:p>
    <w:p w14:paraId="7BE04B12" w14:textId="77777777" w:rsidR="004C47B9" w:rsidRDefault="004C47B9">
      <w:pPr>
        <w:rPr>
          <w:rFonts w:hint="eastAsia"/>
        </w:rPr>
      </w:pPr>
    </w:p>
    <w:p w14:paraId="13EB15F6" w14:textId="77777777" w:rsidR="004C47B9" w:rsidRDefault="004C47B9">
      <w:pPr>
        <w:rPr>
          <w:rFonts w:hint="eastAsia"/>
        </w:rPr>
      </w:pPr>
    </w:p>
    <w:p w14:paraId="0EB3D7BF" w14:textId="6A3B2266" w:rsidR="004C47B9" w:rsidRPr="000171F3" w:rsidRDefault="004C47B9" w:rsidP="00AE2DD6">
      <w:pPr>
        <w:pStyle w:val="a3"/>
        <w:ind w:hangingChars="257"/>
        <w:rPr>
          <w:rFonts w:ascii="黑体" w:eastAsia="黑体" w:hAnsi="黑体" w:hint="eastAsia"/>
          <w:sz w:val="30"/>
          <w:szCs w:val="30"/>
        </w:rPr>
      </w:pPr>
      <w:r w:rsidRPr="000171F3">
        <w:rPr>
          <w:rFonts w:ascii="黑体" w:eastAsia="黑体" w:hAnsi="黑体" w:hint="eastAsia"/>
          <w:sz w:val="30"/>
          <w:szCs w:val="30"/>
        </w:rPr>
        <w:lastRenderedPageBreak/>
        <w:t>报告摘要</w:t>
      </w:r>
    </w:p>
    <w:p w14:paraId="3802BD75" w14:textId="77777777" w:rsidR="001E50A3" w:rsidRPr="00845EBA" w:rsidRDefault="001E50A3" w:rsidP="00845EBA">
      <w:pPr>
        <w:ind w:left="0" w:firstLineChars="200" w:firstLine="480"/>
        <w:rPr>
          <w:rFonts w:ascii="宋体" w:eastAsia="宋体" w:hAnsi="宋体" w:hint="eastAsia"/>
          <w:sz w:val="24"/>
          <w:szCs w:val="24"/>
        </w:rPr>
      </w:pPr>
      <w:r w:rsidRPr="00845EBA">
        <w:rPr>
          <w:rFonts w:ascii="宋体" w:eastAsia="宋体" w:hAnsi="宋体" w:hint="eastAsia"/>
          <w:sz w:val="24"/>
          <w:szCs w:val="24"/>
        </w:rPr>
        <w:t>单身经济，又称一个人的经济，是指由非常注重生活质量、崇尚高消费生活的单身人士带来的商机。近年来，单身经济作为一种新兴的经济现象引起了广泛关注，其中也潜藏巨大的商业价值。因此，本报告将聚焦于单身经济背景下的“一人食”餐饮与宠物经济两大代表性产业，深度剖析其协同发展机制，揭示市场演变趋势与单身群体消费行为、情感需求的内在联系，并对如何优化产品及服务提出针对性建议。</w:t>
      </w:r>
    </w:p>
    <w:p w14:paraId="5C2B0B6B" w14:textId="77777777" w:rsidR="001E50A3" w:rsidRPr="00845EBA" w:rsidRDefault="001E50A3" w:rsidP="00845EBA">
      <w:pPr>
        <w:ind w:left="0" w:firstLineChars="200" w:firstLine="480"/>
        <w:rPr>
          <w:rFonts w:ascii="宋体" w:eastAsia="宋体" w:hAnsi="宋体" w:hint="eastAsia"/>
          <w:sz w:val="24"/>
          <w:szCs w:val="24"/>
        </w:rPr>
      </w:pPr>
      <w:r w:rsidRPr="00845EBA">
        <w:rPr>
          <w:rFonts w:ascii="宋体" w:eastAsia="宋体" w:hAnsi="宋体" w:hint="eastAsia"/>
          <w:sz w:val="24"/>
          <w:szCs w:val="24"/>
        </w:rPr>
        <w:t>报告首先通过分析民政事业发展统计公报披露的相关数据，阐释了单身经济的发展现状与趋势。报告得出结论：中国单身人口规模庞大且呈持续增长态势，为单身经济提供了广阔的市场空间。在此背景下，报告继续深入研究“一人食”餐饮与宠物经济的问题及未来走向。</w:t>
      </w:r>
    </w:p>
    <w:p w14:paraId="7A61E082" w14:textId="77777777" w:rsidR="001E50A3" w:rsidRPr="00845EBA" w:rsidRDefault="001E50A3" w:rsidP="00845EBA">
      <w:pPr>
        <w:ind w:left="0" w:firstLineChars="200" w:firstLine="480"/>
        <w:rPr>
          <w:rFonts w:ascii="宋体" w:eastAsia="宋体" w:hAnsi="宋体" w:hint="eastAsia"/>
          <w:sz w:val="24"/>
          <w:szCs w:val="24"/>
        </w:rPr>
      </w:pPr>
      <w:r w:rsidRPr="00845EBA">
        <w:rPr>
          <w:rFonts w:ascii="宋体" w:eastAsia="宋体" w:hAnsi="宋体" w:hint="eastAsia"/>
          <w:sz w:val="24"/>
          <w:szCs w:val="24"/>
        </w:rPr>
        <w:t>在“一人食”经济方面，以大学生为调查群体设计问卷，揭露报告单身状态对是否个体一人</w:t>
      </w:r>
      <w:proofErr w:type="gramStart"/>
      <w:r w:rsidRPr="00845EBA">
        <w:rPr>
          <w:rFonts w:ascii="宋体" w:eastAsia="宋体" w:hAnsi="宋体" w:hint="eastAsia"/>
          <w:sz w:val="24"/>
          <w:szCs w:val="24"/>
        </w:rPr>
        <w:t>食选择</w:t>
      </w:r>
      <w:proofErr w:type="gramEnd"/>
      <w:r w:rsidRPr="00845EBA">
        <w:rPr>
          <w:rFonts w:ascii="宋体" w:eastAsia="宋体" w:hAnsi="宋体" w:hint="eastAsia"/>
          <w:sz w:val="24"/>
          <w:szCs w:val="24"/>
        </w:rPr>
        <w:t>的影响及是否选择一人食的影响因素。最终通过1通过对193份有效问卷数据的描述性分析，我们不难发现大学生群体中一人食的频率较高，且单身状态对其选择有显著影响。同时，个体选择一人是的主要驱动因素包括便捷性、个体化生活方式及社交回避心理。同时，“一人食”市场在产品、外卖及餐饮模式上不断创新，满足了单身群体的多样化需求。所以对于目前单身经济市场中一人食板块，报告提出如下建议：适当的量以及合适的价格是帮助增加销量以及被选择机会的重要因素。</w:t>
      </w:r>
    </w:p>
    <w:p w14:paraId="17EED6DC" w14:textId="77777777" w:rsidR="001E50A3" w:rsidRPr="00845EBA" w:rsidRDefault="001E50A3" w:rsidP="00845EBA">
      <w:pPr>
        <w:ind w:left="0" w:firstLineChars="200" w:firstLine="480"/>
        <w:rPr>
          <w:rFonts w:ascii="宋体" w:eastAsia="宋体" w:hAnsi="宋体" w:hint="eastAsia"/>
          <w:sz w:val="24"/>
          <w:szCs w:val="24"/>
        </w:rPr>
      </w:pPr>
      <w:r w:rsidRPr="00845EBA">
        <w:rPr>
          <w:rFonts w:ascii="宋体" w:eastAsia="宋体" w:hAnsi="宋体" w:hint="eastAsia"/>
          <w:sz w:val="24"/>
          <w:szCs w:val="24"/>
        </w:rPr>
        <w:t>在宠物经济方面，通过对相关的公开数据，行业报告和新闻报道进行分析，报告揭示了单身群体在消费特征、需求动机（情感代偿）及宠物经济发展趋势上的潜在联动关系。具体如下：在经济层面，单身经济的崛起促使宠物消费结构发生显著变化，从传统的宠物食品和用品消费向更加多元化和高端化的服务消费转变。在社会文化方面，宠物作为单身群体的情感寄托，缓解了他们的孤独感和压力。总体而言，二者形成了相互促进、共同发展的良性循环。接着，报告指出宠物经济存在问题，并针对“价格虚高”这一病症“对症下药”：对企业提出应当深化产品与服务的创新，注意品牌建设与营销，拓展销售渠道并加强战略合作；对政府提出要进行政策的支持与引导，规范市场秩序。</w:t>
      </w:r>
    </w:p>
    <w:p w14:paraId="53C1BAAC" w14:textId="40B584AC" w:rsidR="004C47B9" w:rsidRPr="00845EBA" w:rsidRDefault="001E50A3" w:rsidP="00845EBA">
      <w:pPr>
        <w:ind w:left="0" w:firstLineChars="200" w:firstLine="480"/>
        <w:rPr>
          <w:rFonts w:ascii="宋体" w:eastAsia="宋体" w:hAnsi="宋体" w:hint="eastAsia"/>
          <w:sz w:val="24"/>
          <w:szCs w:val="24"/>
        </w:rPr>
      </w:pPr>
      <w:r w:rsidRPr="00845EBA">
        <w:rPr>
          <w:rFonts w:ascii="宋体" w:eastAsia="宋体" w:hAnsi="宋体" w:hint="eastAsia"/>
          <w:sz w:val="24"/>
          <w:szCs w:val="24"/>
        </w:rPr>
        <w:t>综上所述，本报告通过系统的调研与分析，为理解单身经济背景下的“一人食”餐饮与宠物经济提供了新的视角，并为相关行业的发展提供了理论支持与实践指导。</w:t>
      </w:r>
    </w:p>
    <w:p w14:paraId="475C1D23" w14:textId="77777777" w:rsidR="004C47B9" w:rsidRPr="00845EBA" w:rsidRDefault="004C47B9">
      <w:pPr>
        <w:rPr>
          <w:rFonts w:ascii="宋体" w:eastAsia="宋体" w:hAnsi="宋体" w:hint="eastAsia"/>
          <w:sz w:val="24"/>
          <w:szCs w:val="24"/>
        </w:rPr>
      </w:pPr>
    </w:p>
    <w:p w14:paraId="4D34286B" w14:textId="77777777" w:rsidR="004C47B9" w:rsidRPr="00845EBA" w:rsidRDefault="004C47B9">
      <w:pPr>
        <w:rPr>
          <w:rFonts w:ascii="宋体" w:eastAsia="宋体" w:hAnsi="宋体" w:hint="eastAsia"/>
          <w:sz w:val="24"/>
          <w:szCs w:val="24"/>
        </w:rPr>
      </w:pPr>
    </w:p>
    <w:p w14:paraId="3884D912" w14:textId="77777777" w:rsidR="004C47B9" w:rsidRDefault="004C47B9">
      <w:pPr>
        <w:rPr>
          <w:rFonts w:hint="eastAsia"/>
        </w:rPr>
      </w:pPr>
    </w:p>
    <w:p w14:paraId="250DB6C5" w14:textId="77777777" w:rsidR="004C47B9" w:rsidRDefault="004C47B9" w:rsidP="00AE2DD6">
      <w:pPr>
        <w:ind w:left="0" w:firstLine="0"/>
        <w:rPr>
          <w:rFonts w:hint="eastAsia"/>
        </w:rPr>
      </w:pPr>
    </w:p>
    <w:p w14:paraId="43EDD9C4" w14:textId="7B2F962F" w:rsidR="004C47B9" w:rsidRPr="000171F3" w:rsidRDefault="004C47B9" w:rsidP="004C47B9">
      <w:pPr>
        <w:pStyle w:val="a3"/>
        <w:rPr>
          <w:rFonts w:ascii="黑体" w:eastAsia="黑体" w:hAnsi="黑体" w:hint="eastAsia"/>
          <w:sz w:val="30"/>
          <w:szCs w:val="30"/>
        </w:rPr>
      </w:pPr>
      <w:r w:rsidRPr="000171F3">
        <w:rPr>
          <w:rFonts w:ascii="黑体" w:eastAsia="黑体" w:hAnsi="黑体" w:hint="eastAsia"/>
          <w:sz w:val="30"/>
          <w:szCs w:val="30"/>
        </w:rPr>
        <w:lastRenderedPageBreak/>
        <w:t>Report Summary</w:t>
      </w:r>
    </w:p>
    <w:p w14:paraId="58353D20" w14:textId="77777777" w:rsidR="001A65AC" w:rsidRDefault="001A65AC" w:rsidP="001A65AC">
      <w:pPr>
        <w:ind w:left="0" w:firstLineChars="200" w:firstLine="420"/>
        <w:rPr>
          <w:rFonts w:hint="eastAsia"/>
        </w:rPr>
      </w:pPr>
      <w:r>
        <w:rPr>
          <w:rFonts w:hint="eastAsia"/>
        </w:rPr>
        <w:t>The Single Economy, also known as the economy of one, refers to the business opportunities brought about by single individuals who place great emphasis on the quality of life and advocate a high-consumption lifestyle. In recent years, the single economy, as an emerging economic phenomenon, has attracted widespread attention and harbors immense commercial value. Therefore, this report will focus on two representative industries under the single economy: solo dining and the pet economy. It will conduct an in-depth analysis of their synergistic development mechanisms, reveal the intrinsic links between market evolution trends, consumer behavior, and emotional needs of the single population, and provide targeted suggestions on how to optimize products and services.</w:t>
      </w:r>
    </w:p>
    <w:p w14:paraId="0D76CE64" w14:textId="77777777" w:rsidR="001A65AC" w:rsidRDefault="001A65AC" w:rsidP="001A65AC">
      <w:pPr>
        <w:ind w:left="0" w:firstLineChars="200" w:firstLine="420"/>
        <w:rPr>
          <w:rFonts w:hint="eastAsia"/>
        </w:rPr>
      </w:pPr>
      <w:r>
        <w:rPr>
          <w:rFonts w:hint="eastAsia"/>
        </w:rPr>
        <w:t xml:space="preserve">The report first examines the </w:t>
      </w:r>
      <w:proofErr w:type="gramStart"/>
      <w:r>
        <w:rPr>
          <w:rFonts w:hint="eastAsia"/>
        </w:rPr>
        <w:t>current status</w:t>
      </w:r>
      <w:proofErr w:type="gramEnd"/>
      <w:r>
        <w:rPr>
          <w:rFonts w:hint="eastAsia"/>
        </w:rPr>
        <w:t xml:space="preserve"> and trends of the single economy by analyzing relevant data disclosed in the Statistical Bulletin of Civil Affairs Development. It concludes that China has a large and continuously growing single population, which provides a vast market space for the single economy. Against this backdrop, the report continues to delve into the issues and future directions of solo dining and the pet economy.</w:t>
      </w:r>
    </w:p>
    <w:p w14:paraId="21D89D09" w14:textId="77777777" w:rsidR="001A65AC" w:rsidRDefault="001A65AC" w:rsidP="001A65AC">
      <w:pPr>
        <w:ind w:left="0" w:firstLineChars="200" w:firstLine="420"/>
        <w:rPr>
          <w:rFonts w:hint="eastAsia"/>
        </w:rPr>
      </w:pPr>
      <w:r>
        <w:rPr>
          <w:rFonts w:hint="eastAsia"/>
        </w:rPr>
        <w:t>In the solo dining sector, a questionnaire was designed targeting college students to reveal the impact of their single status on their solo dining choices and the factors influencing such choices. Through a descriptive analysis of 193 valid questionnaire responses, it is evident that solo dining is relatively frequent among college students, and their single status has a significant impact on their choices. The main driving factors for choosing solo dining include convenience, individualized lifestyle, and a desire to avoid social interactions. Meanwhile, the solo dining market continues to innovate in terms of products, delivery services, and dining models to meet the diverse needs of the single population. Therefore, the report proposes the following suggestions for the solo dining segment in the current single economy market: appropriate portion sizes and reasonable prices are crucial factors in increasing sales and the likelihood of being chosen.</w:t>
      </w:r>
    </w:p>
    <w:p w14:paraId="0E0D196C" w14:textId="77777777" w:rsidR="001A65AC" w:rsidRDefault="001A65AC" w:rsidP="001A65AC">
      <w:pPr>
        <w:ind w:left="0" w:firstLineChars="200" w:firstLine="420"/>
        <w:rPr>
          <w:rFonts w:hint="eastAsia"/>
        </w:rPr>
      </w:pPr>
      <w:r>
        <w:rPr>
          <w:rFonts w:hint="eastAsia"/>
        </w:rPr>
        <w:t xml:space="preserve">Regarding the pet economy, the report analyzes relevant public data, industry reports, and news coverage to uncover the potential interconnections between the consumption characteristics, demand motives (emotional compensation), and development trends of the pet economy among the single population. Specifically, in the economic aspect, the rise of the single economy has led to significant changes in the structure of pet consumption, shifting from traditional pet food and supplies to more diversified and high-end service consumption. In the socio-cultural aspect, pets serve as emotional anchors for the single population, alleviating their loneliness and stress. Overall, the two sectors form a mutually reinforcing and co-developing virtuous cycle. The report then identifies issues in the pet economy and </w:t>
      </w:r>
      <w:r>
        <w:rPr>
          <w:rFonts w:hint="eastAsia"/>
        </w:rPr>
        <w:lastRenderedPageBreak/>
        <w:t>provides targeted solutions for the problem of "overpriced" products: it suggests that companies should deepen innovation in products and services, focus on brand building and marketing, expand sales channels, and strengthen strategic cooperation. For the government, it proposes policy support and guidance to regulate market order.</w:t>
      </w:r>
    </w:p>
    <w:p w14:paraId="12376009" w14:textId="2794EBB9" w:rsidR="004C47B9" w:rsidRDefault="001A65AC" w:rsidP="001A65AC">
      <w:pPr>
        <w:ind w:left="0" w:firstLineChars="200" w:firstLine="420"/>
        <w:rPr>
          <w:rFonts w:hint="eastAsia"/>
        </w:rPr>
      </w:pPr>
      <w:r>
        <w:rPr>
          <w:rFonts w:hint="eastAsia"/>
        </w:rPr>
        <w:t>In summary, through systematic research and analysis, this report offers a new perspective on understanding solo dining and the pet economy under the single economy framework and provides theoretical support and practical guidance for the development of related industries.</w:t>
      </w:r>
    </w:p>
    <w:p w14:paraId="55CA9D05" w14:textId="77777777" w:rsidR="004C47B9" w:rsidRDefault="004C47B9">
      <w:pPr>
        <w:rPr>
          <w:rFonts w:hint="eastAsia"/>
        </w:rPr>
      </w:pPr>
    </w:p>
    <w:p w14:paraId="0CA7AC38" w14:textId="77777777" w:rsidR="004C47B9" w:rsidRDefault="004C47B9">
      <w:pPr>
        <w:rPr>
          <w:rFonts w:hint="eastAsia"/>
        </w:rPr>
      </w:pPr>
    </w:p>
    <w:p w14:paraId="21156EA3" w14:textId="77777777" w:rsidR="004C47B9" w:rsidRDefault="004C47B9">
      <w:pPr>
        <w:rPr>
          <w:rFonts w:hint="eastAsia"/>
        </w:rPr>
      </w:pPr>
    </w:p>
    <w:p w14:paraId="58BDD25A" w14:textId="77777777" w:rsidR="004C47B9" w:rsidRDefault="004C47B9">
      <w:pPr>
        <w:rPr>
          <w:rFonts w:hint="eastAsia"/>
        </w:rPr>
      </w:pPr>
    </w:p>
    <w:p w14:paraId="5B6DBABC" w14:textId="77777777" w:rsidR="004C47B9" w:rsidRDefault="004C47B9">
      <w:pPr>
        <w:rPr>
          <w:rFonts w:hint="eastAsia"/>
        </w:rPr>
      </w:pPr>
    </w:p>
    <w:p w14:paraId="21B24440" w14:textId="77777777" w:rsidR="004C47B9" w:rsidRDefault="004C47B9">
      <w:pPr>
        <w:rPr>
          <w:rFonts w:hint="eastAsia"/>
        </w:rPr>
      </w:pPr>
    </w:p>
    <w:p w14:paraId="119392C7" w14:textId="77777777" w:rsidR="004C47B9" w:rsidRDefault="004C47B9">
      <w:pPr>
        <w:rPr>
          <w:rFonts w:hint="eastAsia"/>
        </w:rPr>
      </w:pPr>
    </w:p>
    <w:p w14:paraId="7541DE69" w14:textId="77777777" w:rsidR="004C47B9" w:rsidRDefault="004C47B9">
      <w:pPr>
        <w:rPr>
          <w:rFonts w:hint="eastAsia"/>
        </w:rPr>
      </w:pPr>
    </w:p>
    <w:p w14:paraId="2ED73DA5" w14:textId="77777777" w:rsidR="004C47B9" w:rsidRDefault="004C47B9">
      <w:pPr>
        <w:rPr>
          <w:rFonts w:hint="eastAsia"/>
        </w:rPr>
      </w:pPr>
    </w:p>
    <w:p w14:paraId="3C3B26E2" w14:textId="77777777" w:rsidR="004C47B9" w:rsidRDefault="004C47B9">
      <w:pPr>
        <w:rPr>
          <w:rFonts w:hint="eastAsia"/>
        </w:rPr>
      </w:pPr>
    </w:p>
    <w:p w14:paraId="3851118E" w14:textId="77777777" w:rsidR="004C47B9" w:rsidRDefault="004C47B9">
      <w:pPr>
        <w:rPr>
          <w:rFonts w:hint="eastAsia"/>
        </w:rPr>
      </w:pPr>
    </w:p>
    <w:p w14:paraId="44102623" w14:textId="77777777" w:rsidR="004C47B9" w:rsidRDefault="004C47B9">
      <w:pPr>
        <w:rPr>
          <w:rFonts w:hint="eastAsia"/>
        </w:rPr>
      </w:pPr>
    </w:p>
    <w:p w14:paraId="569EEBA7" w14:textId="77777777" w:rsidR="004C47B9" w:rsidRDefault="004C47B9">
      <w:pPr>
        <w:rPr>
          <w:rFonts w:hint="eastAsia"/>
        </w:rPr>
      </w:pPr>
    </w:p>
    <w:p w14:paraId="4617057B" w14:textId="77777777" w:rsidR="004C47B9" w:rsidRDefault="004C47B9">
      <w:pPr>
        <w:rPr>
          <w:rFonts w:hint="eastAsia"/>
        </w:rPr>
      </w:pPr>
    </w:p>
    <w:p w14:paraId="5A87CBA5" w14:textId="77777777" w:rsidR="004C47B9" w:rsidRDefault="004C47B9">
      <w:pPr>
        <w:rPr>
          <w:rFonts w:hint="eastAsia"/>
        </w:rPr>
      </w:pPr>
    </w:p>
    <w:p w14:paraId="5922F1AB" w14:textId="77777777" w:rsidR="004C47B9" w:rsidRDefault="004C47B9">
      <w:pPr>
        <w:rPr>
          <w:rFonts w:hint="eastAsia"/>
        </w:rPr>
      </w:pPr>
    </w:p>
    <w:p w14:paraId="46A30FD9" w14:textId="77777777" w:rsidR="004C47B9" w:rsidRDefault="004C47B9">
      <w:pPr>
        <w:rPr>
          <w:rFonts w:hint="eastAsia"/>
        </w:rPr>
      </w:pPr>
    </w:p>
    <w:p w14:paraId="3FDD8316" w14:textId="77777777" w:rsidR="004C47B9" w:rsidRDefault="004C47B9">
      <w:pPr>
        <w:rPr>
          <w:rFonts w:hint="eastAsia"/>
        </w:rPr>
      </w:pPr>
    </w:p>
    <w:p w14:paraId="42BD76F2" w14:textId="77777777" w:rsidR="004C47B9" w:rsidRDefault="004C47B9">
      <w:pPr>
        <w:rPr>
          <w:rFonts w:hint="eastAsia"/>
        </w:rPr>
      </w:pPr>
    </w:p>
    <w:p w14:paraId="16E43027" w14:textId="77777777" w:rsidR="004C47B9" w:rsidRDefault="004C47B9">
      <w:pPr>
        <w:rPr>
          <w:rFonts w:hint="eastAsia"/>
        </w:rPr>
      </w:pPr>
    </w:p>
    <w:p w14:paraId="70DBC918" w14:textId="77777777" w:rsidR="004C47B9" w:rsidRDefault="004C47B9">
      <w:pPr>
        <w:rPr>
          <w:rFonts w:hint="eastAsia"/>
        </w:rPr>
      </w:pPr>
    </w:p>
    <w:p w14:paraId="3DD9F730" w14:textId="77777777" w:rsidR="004C47B9" w:rsidRDefault="004C47B9">
      <w:pPr>
        <w:rPr>
          <w:rFonts w:hint="eastAsia"/>
        </w:rPr>
      </w:pPr>
    </w:p>
    <w:p w14:paraId="300C3D21" w14:textId="77777777" w:rsidR="004C47B9" w:rsidRDefault="004C47B9">
      <w:pPr>
        <w:rPr>
          <w:rFonts w:hint="eastAsia"/>
        </w:rPr>
      </w:pPr>
    </w:p>
    <w:p w14:paraId="58D7CCCB" w14:textId="77777777" w:rsidR="004C47B9" w:rsidRDefault="004C47B9">
      <w:pPr>
        <w:rPr>
          <w:rFonts w:hint="eastAsia"/>
        </w:rPr>
      </w:pPr>
    </w:p>
    <w:p w14:paraId="2D4CC75B" w14:textId="77777777" w:rsidR="004C47B9" w:rsidRDefault="004C47B9">
      <w:pPr>
        <w:rPr>
          <w:rFonts w:hint="eastAsia"/>
        </w:rPr>
      </w:pPr>
    </w:p>
    <w:p w14:paraId="1872B65F" w14:textId="77777777" w:rsidR="004C47B9" w:rsidRDefault="004C47B9">
      <w:pPr>
        <w:rPr>
          <w:rFonts w:hint="eastAsia"/>
        </w:rPr>
      </w:pPr>
    </w:p>
    <w:p w14:paraId="7D2CD5BA" w14:textId="684D83BD" w:rsidR="004C47B9" w:rsidRDefault="004C47B9" w:rsidP="00AE2DD6">
      <w:pPr>
        <w:ind w:left="0" w:firstLine="0"/>
        <w:rPr>
          <w:rFonts w:hint="eastAsia"/>
        </w:rPr>
      </w:pPr>
    </w:p>
    <w:p w14:paraId="3CEEA6CE" w14:textId="58CA723F" w:rsidR="00DA689E" w:rsidRPr="000171F3" w:rsidRDefault="00AA06C9" w:rsidP="00AA06C9">
      <w:pPr>
        <w:pStyle w:val="a3"/>
        <w:rPr>
          <w:rFonts w:ascii="黑体" w:eastAsia="黑体" w:hAnsi="黑体" w:hint="eastAsia"/>
          <w:sz w:val="30"/>
          <w:szCs w:val="30"/>
          <w:lang w:val="zh-CN"/>
        </w:rPr>
      </w:pPr>
      <w:r w:rsidRPr="000171F3">
        <w:rPr>
          <w:rFonts w:ascii="黑体" w:eastAsia="黑体" w:hAnsi="黑体" w:hint="eastAsia"/>
          <w:sz w:val="30"/>
          <w:szCs w:val="30"/>
          <w:lang w:val="zh-CN"/>
        </w:rPr>
        <w:lastRenderedPageBreak/>
        <w:t>目录</w:t>
      </w:r>
    </w:p>
    <w:p w14:paraId="7FF00BFC" w14:textId="6B0B5C53" w:rsidR="00AA06C9" w:rsidRPr="000171F3" w:rsidRDefault="00AA06C9" w:rsidP="000171F3">
      <w:pPr>
        <w:pStyle w:val="a9"/>
        <w:numPr>
          <w:ilvl w:val="0"/>
          <w:numId w:val="14"/>
        </w:numPr>
        <w:rPr>
          <w:rFonts w:ascii="宋体" w:eastAsia="宋体" w:hAnsi="宋体" w:hint="eastAsia"/>
          <w:sz w:val="24"/>
          <w:szCs w:val="24"/>
          <w:lang w:val="zh-CN"/>
        </w:rPr>
      </w:pPr>
      <w:r w:rsidRPr="000171F3">
        <w:rPr>
          <w:rFonts w:ascii="宋体" w:eastAsia="宋体" w:hAnsi="宋体" w:hint="eastAsia"/>
          <w:sz w:val="24"/>
          <w:szCs w:val="24"/>
          <w:lang w:val="zh-CN"/>
        </w:rPr>
        <w:t>绪论</w:t>
      </w:r>
    </w:p>
    <w:p w14:paraId="567A2E30" w14:textId="28AF3084" w:rsidR="00AA06C9" w:rsidRPr="000171F3" w:rsidRDefault="00AA06C9" w:rsidP="000171F3">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调研背景</w:t>
      </w:r>
      <w:r w:rsidR="003719A8">
        <w:rPr>
          <w:rFonts w:ascii="宋体" w:eastAsia="宋体" w:hAnsi="宋体" w:hint="eastAsia"/>
          <w:sz w:val="24"/>
          <w:szCs w:val="24"/>
          <w:lang w:val="zh-CN"/>
        </w:rPr>
        <w:t>·················································</w:t>
      </w:r>
      <w:r w:rsidR="00E24442">
        <w:rPr>
          <w:rFonts w:ascii="宋体" w:eastAsia="宋体" w:hAnsi="宋体" w:hint="eastAsia"/>
          <w:sz w:val="24"/>
          <w:szCs w:val="24"/>
          <w:lang w:val="zh-CN"/>
        </w:rPr>
        <w:t>6</w:t>
      </w:r>
    </w:p>
    <w:p w14:paraId="00449E7C" w14:textId="26E73707" w:rsidR="00AA06C9" w:rsidRPr="000171F3" w:rsidRDefault="00AA06C9" w:rsidP="000171F3">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调研目的及意义</w:t>
      </w:r>
      <w:r w:rsidR="003719A8">
        <w:rPr>
          <w:rFonts w:ascii="宋体" w:eastAsia="宋体" w:hAnsi="宋体" w:hint="eastAsia"/>
          <w:sz w:val="24"/>
          <w:szCs w:val="24"/>
          <w:lang w:val="zh-CN"/>
        </w:rPr>
        <w:t>··········································</w:t>
      </w:r>
      <w:r w:rsidR="00E24442">
        <w:rPr>
          <w:rFonts w:ascii="宋体" w:eastAsia="宋体" w:hAnsi="宋体" w:hint="eastAsia"/>
          <w:sz w:val="24"/>
          <w:szCs w:val="24"/>
          <w:lang w:val="zh-CN"/>
        </w:rPr>
        <w:t>10</w:t>
      </w:r>
    </w:p>
    <w:p w14:paraId="46B2DC3E" w14:textId="2066E7E6" w:rsidR="00AA06C9" w:rsidRPr="000171F3" w:rsidRDefault="00AA06C9"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调研目的</w:t>
      </w:r>
      <w:r w:rsidR="003719A8">
        <w:rPr>
          <w:rFonts w:ascii="宋体" w:eastAsia="宋体" w:hAnsi="宋体" w:hint="eastAsia"/>
          <w:sz w:val="24"/>
          <w:szCs w:val="24"/>
          <w:lang w:val="zh-CN"/>
        </w:rPr>
        <w:t>················································</w:t>
      </w:r>
      <w:r w:rsidR="00E24442">
        <w:rPr>
          <w:rFonts w:ascii="宋体" w:eastAsia="宋体" w:hAnsi="宋体" w:hint="eastAsia"/>
          <w:sz w:val="24"/>
          <w:szCs w:val="24"/>
          <w:lang w:val="zh-CN"/>
        </w:rPr>
        <w:t>10</w:t>
      </w:r>
    </w:p>
    <w:p w14:paraId="5AF13084" w14:textId="057554BF" w:rsidR="00AA06C9" w:rsidRPr="000171F3" w:rsidRDefault="00AA06C9"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调研意义</w:t>
      </w:r>
      <w:r w:rsidR="003719A8">
        <w:rPr>
          <w:rFonts w:ascii="宋体" w:eastAsia="宋体" w:hAnsi="宋体" w:hint="eastAsia"/>
          <w:sz w:val="24"/>
          <w:szCs w:val="24"/>
          <w:lang w:val="zh-CN"/>
        </w:rPr>
        <w:t>················································</w:t>
      </w:r>
      <w:r w:rsidR="00E24442">
        <w:rPr>
          <w:rFonts w:ascii="宋体" w:eastAsia="宋体" w:hAnsi="宋体" w:hint="eastAsia"/>
          <w:sz w:val="24"/>
          <w:szCs w:val="24"/>
          <w:lang w:val="zh-CN"/>
        </w:rPr>
        <w:t>11</w:t>
      </w:r>
    </w:p>
    <w:p w14:paraId="54F57569" w14:textId="307CAE13" w:rsidR="00AA06C9" w:rsidRPr="000171F3" w:rsidRDefault="00AA06C9" w:rsidP="000171F3">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调研特色与创新</w:t>
      </w:r>
      <w:r w:rsidR="003719A8">
        <w:rPr>
          <w:rFonts w:ascii="宋体" w:eastAsia="宋体" w:hAnsi="宋体" w:hint="eastAsia"/>
          <w:sz w:val="24"/>
          <w:szCs w:val="24"/>
          <w:lang w:val="zh-CN"/>
        </w:rPr>
        <w:t>··········································1</w:t>
      </w:r>
      <w:r w:rsidR="00E24442">
        <w:rPr>
          <w:rFonts w:ascii="宋体" w:eastAsia="宋体" w:hAnsi="宋体" w:hint="eastAsia"/>
          <w:sz w:val="24"/>
          <w:szCs w:val="24"/>
          <w:lang w:val="zh-CN"/>
        </w:rPr>
        <w:t>2</w:t>
      </w:r>
    </w:p>
    <w:p w14:paraId="53CED5A7" w14:textId="3304CADE" w:rsidR="00AA06C9" w:rsidRPr="000171F3" w:rsidRDefault="00AA06C9"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调研特色</w:t>
      </w:r>
      <w:r w:rsidR="003719A8">
        <w:rPr>
          <w:rFonts w:ascii="宋体" w:eastAsia="宋体" w:hAnsi="宋体" w:hint="eastAsia"/>
          <w:sz w:val="24"/>
          <w:szCs w:val="24"/>
          <w:lang w:val="zh-CN"/>
        </w:rPr>
        <w:t>················································1</w:t>
      </w:r>
      <w:r w:rsidR="00E24442">
        <w:rPr>
          <w:rFonts w:ascii="宋体" w:eastAsia="宋体" w:hAnsi="宋体" w:hint="eastAsia"/>
          <w:sz w:val="24"/>
          <w:szCs w:val="24"/>
          <w:lang w:val="zh-CN"/>
        </w:rPr>
        <w:t>2</w:t>
      </w:r>
    </w:p>
    <w:p w14:paraId="091E35E5" w14:textId="1DAF95D2" w:rsidR="00AA06C9" w:rsidRPr="000171F3" w:rsidRDefault="00AA06C9"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调研创新</w:t>
      </w:r>
      <w:r w:rsidR="003719A8">
        <w:rPr>
          <w:rFonts w:ascii="宋体" w:eastAsia="宋体" w:hAnsi="宋体" w:hint="eastAsia"/>
          <w:sz w:val="24"/>
          <w:szCs w:val="24"/>
          <w:lang w:val="zh-CN"/>
        </w:rPr>
        <w:t>················································1</w:t>
      </w:r>
      <w:r w:rsidR="00E24442">
        <w:rPr>
          <w:rFonts w:ascii="宋体" w:eastAsia="宋体" w:hAnsi="宋体" w:hint="eastAsia"/>
          <w:sz w:val="24"/>
          <w:szCs w:val="24"/>
          <w:lang w:val="zh-CN"/>
        </w:rPr>
        <w:t>2</w:t>
      </w:r>
    </w:p>
    <w:p w14:paraId="402BB896" w14:textId="2834B62C" w:rsidR="00AA06C9" w:rsidRPr="000171F3" w:rsidRDefault="00AA06C9" w:rsidP="000171F3">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理论基础与文献综述</w:t>
      </w:r>
      <w:r w:rsidR="003719A8">
        <w:rPr>
          <w:rFonts w:ascii="宋体" w:eastAsia="宋体" w:hAnsi="宋体" w:hint="eastAsia"/>
          <w:sz w:val="24"/>
          <w:szCs w:val="24"/>
          <w:lang w:val="zh-CN"/>
        </w:rPr>
        <w:t>······································1</w:t>
      </w:r>
      <w:r w:rsidR="00E24442">
        <w:rPr>
          <w:rFonts w:ascii="宋体" w:eastAsia="宋体" w:hAnsi="宋体" w:hint="eastAsia"/>
          <w:sz w:val="24"/>
          <w:szCs w:val="24"/>
          <w:lang w:val="zh-CN"/>
        </w:rPr>
        <w:t>3</w:t>
      </w:r>
    </w:p>
    <w:p w14:paraId="07C05E84" w14:textId="1516D417" w:rsidR="00AA06C9" w:rsidRPr="000171F3" w:rsidRDefault="00AA06C9"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理论基础</w:t>
      </w:r>
      <w:r w:rsidR="003719A8">
        <w:rPr>
          <w:rFonts w:ascii="宋体" w:eastAsia="宋体" w:hAnsi="宋体" w:hint="eastAsia"/>
          <w:sz w:val="24"/>
          <w:szCs w:val="24"/>
          <w:lang w:val="zh-CN"/>
        </w:rPr>
        <w:t>················································1</w:t>
      </w:r>
      <w:r w:rsidR="00E24442">
        <w:rPr>
          <w:rFonts w:ascii="宋体" w:eastAsia="宋体" w:hAnsi="宋体" w:hint="eastAsia"/>
          <w:sz w:val="24"/>
          <w:szCs w:val="24"/>
          <w:lang w:val="zh-CN"/>
        </w:rPr>
        <w:t>3</w:t>
      </w:r>
    </w:p>
    <w:p w14:paraId="19753088" w14:textId="6982F2DC" w:rsidR="00AA06C9" w:rsidRPr="000171F3" w:rsidRDefault="00AA06C9"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文献综述</w:t>
      </w:r>
      <w:r w:rsidR="003719A8">
        <w:rPr>
          <w:rFonts w:ascii="宋体" w:eastAsia="宋体" w:hAnsi="宋体" w:hint="eastAsia"/>
          <w:sz w:val="24"/>
          <w:szCs w:val="24"/>
          <w:lang w:val="zh-CN"/>
        </w:rPr>
        <w:t>················································1</w:t>
      </w:r>
      <w:r w:rsidR="00E24442">
        <w:rPr>
          <w:rFonts w:ascii="宋体" w:eastAsia="宋体" w:hAnsi="宋体" w:hint="eastAsia"/>
          <w:sz w:val="24"/>
          <w:szCs w:val="24"/>
          <w:lang w:val="zh-CN"/>
        </w:rPr>
        <w:t>4</w:t>
      </w:r>
    </w:p>
    <w:p w14:paraId="6392D0A6" w14:textId="7E6D2ED4" w:rsidR="00AA06C9" w:rsidRPr="000171F3" w:rsidRDefault="00AA06C9" w:rsidP="000171F3">
      <w:pPr>
        <w:pStyle w:val="a9"/>
        <w:numPr>
          <w:ilvl w:val="0"/>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调研方案设计与实施</w:t>
      </w:r>
    </w:p>
    <w:p w14:paraId="2F56A83C" w14:textId="0F7099B3" w:rsidR="0057658F" w:rsidRPr="000171F3" w:rsidRDefault="0057658F" w:rsidP="000171F3">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调研对象</w:t>
      </w:r>
      <w:r w:rsidR="003719A8">
        <w:rPr>
          <w:rFonts w:ascii="宋体" w:eastAsia="宋体" w:hAnsi="宋体" w:hint="eastAsia"/>
          <w:sz w:val="24"/>
          <w:szCs w:val="24"/>
          <w:lang w:val="zh-CN"/>
        </w:rPr>
        <w:t>················································1</w:t>
      </w:r>
      <w:r w:rsidR="005A4CF5">
        <w:rPr>
          <w:rFonts w:ascii="宋体" w:eastAsia="宋体" w:hAnsi="宋体" w:hint="eastAsia"/>
          <w:sz w:val="24"/>
          <w:szCs w:val="24"/>
          <w:lang w:val="zh-CN"/>
        </w:rPr>
        <w:t>6</w:t>
      </w:r>
    </w:p>
    <w:p w14:paraId="5ECB69DD" w14:textId="3C8C433F" w:rsidR="0057658F" w:rsidRPr="000171F3" w:rsidRDefault="0057658F" w:rsidP="000171F3">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调研方法</w:t>
      </w:r>
      <w:r w:rsidR="003719A8">
        <w:rPr>
          <w:rFonts w:ascii="宋体" w:eastAsia="宋体" w:hAnsi="宋体" w:hint="eastAsia"/>
          <w:sz w:val="24"/>
          <w:szCs w:val="24"/>
          <w:lang w:val="zh-CN"/>
        </w:rPr>
        <w:t>················································1</w:t>
      </w:r>
      <w:r w:rsidR="005A4CF5">
        <w:rPr>
          <w:rFonts w:ascii="宋体" w:eastAsia="宋体" w:hAnsi="宋体" w:hint="eastAsia"/>
          <w:sz w:val="24"/>
          <w:szCs w:val="24"/>
          <w:lang w:val="zh-CN"/>
        </w:rPr>
        <w:t>6</w:t>
      </w:r>
    </w:p>
    <w:p w14:paraId="191DDA54" w14:textId="674B33D7" w:rsidR="0057658F" w:rsidRPr="000171F3" w:rsidRDefault="0057658F" w:rsidP="000171F3">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调研内容设计</w:t>
      </w:r>
      <w:r w:rsidR="003719A8">
        <w:rPr>
          <w:rFonts w:ascii="宋体" w:eastAsia="宋体" w:hAnsi="宋体" w:hint="eastAsia"/>
          <w:sz w:val="24"/>
          <w:szCs w:val="24"/>
          <w:lang w:val="zh-CN"/>
        </w:rPr>
        <w:t>············································1</w:t>
      </w:r>
      <w:r w:rsidR="00C90263">
        <w:rPr>
          <w:rFonts w:ascii="宋体" w:eastAsia="宋体" w:hAnsi="宋体" w:hint="eastAsia"/>
          <w:sz w:val="24"/>
          <w:szCs w:val="24"/>
          <w:lang w:val="zh-CN"/>
        </w:rPr>
        <w:t>6</w:t>
      </w:r>
    </w:p>
    <w:p w14:paraId="324971B5" w14:textId="5A0FA7D2" w:rsidR="0057658F" w:rsidRPr="000171F3" w:rsidRDefault="0057658F"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研究问题及内容</w:t>
      </w:r>
      <w:r w:rsidR="003719A8">
        <w:rPr>
          <w:rFonts w:ascii="宋体" w:eastAsia="宋体" w:hAnsi="宋体" w:hint="eastAsia"/>
          <w:sz w:val="24"/>
          <w:szCs w:val="24"/>
          <w:lang w:val="zh-CN"/>
        </w:rPr>
        <w:t>··········································1</w:t>
      </w:r>
      <w:r w:rsidR="00C90263">
        <w:rPr>
          <w:rFonts w:ascii="宋体" w:eastAsia="宋体" w:hAnsi="宋体" w:hint="eastAsia"/>
          <w:sz w:val="24"/>
          <w:szCs w:val="24"/>
          <w:lang w:val="zh-CN"/>
        </w:rPr>
        <w:t>6</w:t>
      </w:r>
    </w:p>
    <w:p w14:paraId="70A93ABD" w14:textId="0A33448C" w:rsidR="0057658F" w:rsidRPr="000171F3" w:rsidRDefault="0057658F"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调研问卷设计</w:t>
      </w:r>
      <w:r w:rsidR="003719A8">
        <w:rPr>
          <w:rFonts w:ascii="宋体" w:eastAsia="宋体" w:hAnsi="宋体" w:hint="eastAsia"/>
          <w:sz w:val="24"/>
          <w:szCs w:val="24"/>
          <w:lang w:val="zh-CN"/>
        </w:rPr>
        <w:t>············································1</w:t>
      </w:r>
      <w:r w:rsidR="005A4CF5">
        <w:rPr>
          <w:rFonts w:ascii="宋体" w:eastAsia="宋体" w:hAnsi="宋体" w:hint="eastAsia"/>
          <w:sz w:val="24"/>
          <w:szCs w:val="24"/>
          <w:lang w:val="zh-CN"/>
        </w:rPr>
        <w:t>7</w:t>
      </w:r>
    </w:p>
    <w:p w14:paraId="7F8CDFD5" w14:textId="6F7EC388" w:rsidR="0057658F" w:rsidRPr="000171F3" w:rsidRDefault="0057658F" w:rsidP="000171F3">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调研实施计划及过程</w:t>
      </w:r>
      <w:r w:rsidR="003719A8">
        <w:rPr>
          <w:rFonts w:ascii="宋体" w:eastAsia="宋体" w:hAnsi="宋体" w:hint="eastAsia"/>
          <w:sz w:val="24"/>
          <w:szCs w:val="24"/>
          <w:lang w:val="zh-CN"/>
        </w:rPr>
        <w:t>······································1</w:t>
      </w:r>
      <w:r w:rsidR="00C90263">
        <w:rPr>
          <w:rFonts w:ascii="宋体" w:eastAsia="宋体" w:hAnsi="宋体" w:hint="eastAsia"/>
          <w:sz w:val="24"/>
          <w:szCs w:val="24"/>
          <w:lang w:val="zh-CN"/>
        </w:rPr>
        <w:t>8</w:t>
      </w:r>
    </w:p>
    <w:p w14:paraId="616D7E11" w14:textId="072B95CE" w:rsidR="0057658F" w:rsidRPr="000171F3" w:rsidRDefault="0057658F"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调研时间规划</w:t>
      </w:r>
      <w:r w:rsidR="003719A8">
        <w:rPr>
          <w:rFonts w:ascii="宋体" w:eastAsia="宋体" w:hAnsi="宋体" w:hint="eastAsia"/>
          <w:sz w:val="24"/>
          <w:szCs w:val="24"/>
          <w:lang w:val="zh-CN"/>
        </w:rPr>
        <w:t>············································1</w:t>
      </w:r>
      <w:r w:rsidR="00C90263">
        <w:rPr>
          <w:rFonts w:ascii="宋体" w:eastAsia="宋体" w:hAnsi="宋体" w:hint="eastAsia"/>
          <w:sz w:val="24"/>
          <w:szCs w:val="24"/>
          <w:lang w:val="zh-CN"/>
        </w:rPr>
        <w:t>8</w:t>
      </w:r>
    </w:p>
    <w:p w14:paraId="52638DFE" w14:textId="68A9EE90" w:rsidR="0057658F" w:rsidRPr="000171F3" w:rsidRDefault="0057658F"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调研时间动态</w:t>
      </w:r>
      <w:r w:rsidR="003719A8">
        <w:rPr>
          <w:rFonts w:ascii="宋体" w:eastAsia="宋体" w:hAnsi="宋体" w:hint="eastAsia"/>
          <w:sz w:val="24"/>
          <w:szCs w:val="24"/>
          <w:lang w:val="zh-CN"/>
        </w:rPr>
        <w:t>············································1</w:t>
      </w:r>
      <w:r w:rsidR="00C90263">
        <w:rPr>
          <w:rFonts w:ascii="宋体" w:eastAsia="宋体" w:hAnsi="宋体" w:hint="eastAsia"/>
          <w:sz w:val="24"/>
          <w:szCs w:val="24"/>
          <w:lang w:val="zh-CN"/>
        </w:rPr>
        <w:t>8</w:t>
      </w:r>
    </w:p>
    <w:p w14:paraId="74F5CB17" w14:textId="5BA9068D" w:rsidR="00DA07C6" w:rsidRPr="000171F3" w:rsidRDefault="00DA07C6" w:rsidP="000171F3">
      <w:pPr>
        <w:pStyle w:val="a9"/>
        <w:numPr>
          <w:ilvl w:val="0"/>
          <w:numId w:val="14"/>
        </w:numPr>
        <w:rPr>
          <w:rFonts w:ascii="宋体" w:eastAsia="宋体" w:hAnsi="宋体" w:hint="eastAsia"/>
          <w:sz w:val="24"/>
          <w:szCs w:val="24"/>
          <w:lang w:val="zh-CN"/>
        </w:rPr>
      </w:pPr>
      <w:r w:rsidRPr="000171F3">
        <w:rPr>
          <w:rFonts w:ascii="宋体" w:eastAsia="宋体" w:hAnsi="宋体" w:hint="eastAsia"/>
          <w:sz w:val="24"/>
          <w:szCs w:val="24"/>
          <w:lang w:val="zh-CN"/>
        </w:rPr>
        <w:t>单身经济背景下催生行业调查分析</w:t>
      </w:r>
    </w:p>
    <w:p w14:paraId="70867204" w14:textId="03100709" w:rsidR="000A0395" w:rsidRPr="00FE0E48" w:rsidRDefault="00DA07C6" w:rsidP="00FE0E48">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“一人食</w:t>
      </w:r>
      <w:r w:rsidR="004D775F">
        <w:rPr>
          <w:rFonts w:ascii="宋体" w:eastAsia="宋体" w:hAnsi="宋体" w:hint="eastAsia"/>
          <w:sz w:val="24"/>
          <w:szCs w:val="24"/>
          <w:lang w:val="zh-CN"/>
        </w:rPr>
        <w:t>”</w:t>
      </w:r>
      <w:r w:rsidRPr="000171F3">
        <w:rPr>
          <w:rFonts w:ascii="宋体" w:eastAsia="宋体" w:hAnsi="宋体" w:hint="eastAsia"/>
          <w:sz w:val="24"/>
          <w:szCs w:val="24"/>
          <w:lang w:val="zh-CN"/>
        </w:rPr>
        <w:t>经济</w:t>
      </w:r>
      <w:r w:rsidR="000A0395" w:rsidRPr="000171F3">
        <w:rPr>
          <w:rFonts w:ascii="宋体" w:eastAsia="宋体" w:hAnsi="宋体" w:hint="eastAsia"/>
          <w:sz w:val="24"/>
          <w:szCs w:val="24"/>
          <w:lang w:val="zh-CN"/>
        </w:rPr>
        <w:t>整体概况及描述分析</w:t>
      </w:r>
      <w:r w:rsidR="003719A8">
        <w:rPr>
          <w:rFonts w:ascii="宋体" w:eastAsia="宋体" w:hAnsi="宋体" w:hint="eastAsia"/>
          <w:sz w:val="24"/>
          <w:szCs w:val="24"/>
          <w:lang w:val="zh-CN"/>
        </w:rPr>
        <w:t>·························</w:t>
      </w:r>
      <w:r w:rsidR="00D46937">
        <w:rPr>
          <w:rFonts w:ascii="宋体" w:eastAsia="宋体" w:hAnsi="宋体" w:hint="eastAsia"/>
          <w:sz w:val="24"/>
          <w:szCs w:val="24"/>
          <w:lang w:val="zh-CN"/>
        </w:rPr>
        <w:t>20</w:t>
      </w:r>
    </w:p>
    <w:p w14:paraId="435B9EC8" w14:textId="4841C56E" w:rsidR="000A0395" w:rsidRDefault="004D775F" w:rsidP="000171F3">
      <w:pPr>
        <w:pStyle w:val="a9"/>
        <w:numPr>
          <w:ilvl w:val="2"/>
          <w:numId w:val="14"/>
        </w:numPr>
        <w:rPr>
          <w:rFonts w:ascii="宋体" w:eastAsia="宋体" w:hAnsi="宋体" w:hint="eastAsia"/>
          <w:sz w:val="24"/>
          <w:szCs w:val="24"/>
          <w:lang w:val="zh-CN"/>
        </w:rPr>
      </w:pPr>
      <w:r w:rsidRPr="004D775F">
        <w:rPr>
          <w:rFonts w:ascii="宋体" w:eastAsia="宋体" w:hAnsi="宋体" w:hint="eastAsia"/>
          <w:sz w:val="24"/>
          <w:szCs w:val="24"/>
          <w:lang w:val="zh-CN"/>
        </w:rPr>
        <w:t>“一人食</w:t>
      </w:r>
      <w:r>
        <w:rPr>
          <w:rFonts w:ascii="宋体" w:eastAsia="宋体" w:hAnsi="宋体" w:hint="eastAsia"/>
          <w:sz w:val="24"/>
          <w:szCs w:val="24"/>
          <w:lang w:val="zh-CN"/>
        </w:rPr>
        <w:t>”</w:t>
      </w:r>
      <w:r w:rsidRPr="004D775F">
        <w:rPr>
          <w:rFonts w:ascii="宋体" w:eastAsia="宋体" w:hAnsi="宋体" w:hint="eastAsia"/>
          <w:sz w:val="24"/>
          <w:szCs w:val="24"/>
          <w:lang w:val="zh-CN"/>
        </w:rPr>
        <w:t>经济整体概况</w:t>
      </w:r>
      <w:r w:rsidR="003719A8">
        <w:rPr>
          <w:rFonts w:ascii="宋体" w:eastAsia="宋体" w:hAnsi="宋体" w:hint="eastAsia"/>
          <w:sz w:val="24"/>
          <w:szCs w:val="24"/>
          <w:lang w:val="zh-CN"/>
        </w:rPr>
        <w:t>··································</w:t>
      </w:r>
      <w:r w:rsidR="00D46937">
        <w:rPr>
          <w:rFonts w:ascii="宋体" w:eastAsia="宋体" w:hAnsi="宋体" w:hint="eastAsia"/>
          <w:sz w:val="24"/>
          <w:szCs w:val="24"/>
          <w:lang w:val="zh-CN"/>
        </w:rPr>
        <w:t>20</w:t>
      </w:r>
    </w:p>
    <w:p w14:paraId="48419229" w14:textId="18C484DC" w:rsidR="004D775F" w:rsidRPr="000171F3" w:rsidRDefault="004D775F" w:rsidP="000171F3">
      <w:pPr>
        <w:pStyle w:val="a9"/>
        <w:numPr>
          <w:ilvl w:val="2"/>
          <w:numId w:val="14"/>
        </w:numPr>
        <w:rPr>
          <w:rFonts w:ascii="宋体" w:eastAsia="宋体" w:hAnsi="宋体" w:hint="eastAsia"/>
          <w:sz w:val="24"/>
          <w:szCs w:val="24"/>
          <w:lang w:val="zh-CN"/>
        </w:rPr>
      </w:pPr>
      <w:r w:rsidRPr="004D775F">
        <w:rPr>
          <w:rFonts w:ascii="宋体" w:eastAsia="宋体" w:hAnsi="宋体" w:hint="eastAsia"/>
          <w:sz w:val="24"/>
          <w:szCs w:val="24"/>
          <w:lang w:val="zh-CN"/>
        </w:rPr>
        <w:t>“一人食</w:t>
      </w:r>
      <w:r>
        <w:rPr>
          <w:rFonts w:ascii="宋体" w:eastAsia="宋体" w:hAnsi="宋体" w:hint="eastAsia"/>
          <w:sz w:val="24"/>
          <w:szCs w:val="24"/>
          <w:lang w:val="zh-CN"/>
        </w:rPr>
        <w:t>”</w:t>
      </w:r>
      <w:r w:rsidRPr="004D775F">
        <w:rPr>
          <w:rFonts w:ascii="宋体" w:eastAsia="宋体" w:hAnsi="宋体" w:hint="eastAsia"/>
          <w:sz w:val="24"/>
          <w:szCs w:val="24"/>
          <w:lang w:val="zh-CN"/>
        </w:rPr>
        <w:t>经济</w:t>
      </w:r>
      <w:r w:rsidR="00260306">
        <w:rPr>
          <w:rFonts w:ascii="宋体" w:eastAsia="宋体" w:hAnsi="宋体" w:hint="eastAsia"/>
          <w:sz w:val="24"/>
          <w:szCs w:val="24"/>
          <w:lang w:val="zh-CN"/>
        </w:rPr>
        <w:t>调查</w:t>
      </w:r>
      <w:r>
        <w:rPr>
          <w:rFonts w:ascii="宋体" w:eastAsia="宋体" w:hAnsi="宋体" w:hint="eastAsia"/>
          <w:sz w:val="24"/>
          <w:szCs w:val="24"/>
          <w:lang w:val="zh-CN"/>
        </w:rPr>
        <w:t>描述</w:t>
      </w:r>
      <w:r w:rsidR="00260306">
        <w:rPr>
          <w:rFonts w:ascii="宋体" w:eastAsia="宋体" w:hAnsi="宋体" w:hint="eastAsia"/>
          <w:sz w:val="24"/>
          <w:szCs w:val="24"/>
          <w:lang w:val="zh-CN"/>
        </w:rPr>
        <w:t>性</w:t>
      </w:r>
      <w:r>
        <w:rPr>
          <w:rFonts w:ascii="宋体" w:eastAsia="宋体" w:hAnsi="宋体" w:hint="eastAsia"/>
          <w:sz w:val="24"/>
          <w:szCs w:val="24"/>
          <w:lang w:val="zh-CN"/>
        </w:rPr>
        <w:t>分析</w:t>
      </w:r>
      <w:r w:rsidR="003719A8">
        <w:rPr>
          <w:rFonts w:ascii="宋体" w:eastAsia="宋体" w:hAnsi="宋体" w:hint="eastAsia"/>
          <w:sz w:val="24"/>
          <w:szCs w:val="24"/>
          <w:lang w:val="zh-CN"/>
        </w:rPr>
        <w:t>·····························</w:t>
      </w:r>
      <w:r w:rsidR="00D46937">
        <w:rPr>
          <w:rFonts w:ascii="宋体" w:eastAsia="宋体" w:hAnsi="宋体" w:hint="eastAsia"/>
          <w:sz w:val="24"/>
          <w:szCs w:val="24"/>
          <w:lang w:val="zh-CN"/>
        </w:rPr>
        <w:t>21</w:t>
      </w:r>
    </w:p>
    <w:p w14:paraId="10617B97" w14:textId="26085860" w:rsidR="00DA07C6" w:rsidRDefault="00DA07C6" w:rsidP="000171F3">
      <w:pPr>
        <w:pStyle w:val="a9"/>
        <w:numPr>
          <w:ilvl w:val="1"/>
          <w:numId w:val="14"/>
        </w:numPr>
        <w:rPr>
          <w:rFonts w:ascii="宋体" w:eastAsia="宋体" w:hAnsi="宋体" w:hint="eastAsia"/>
          <w:sz w:val="24"/>
          <w:szCs w:val="24"/>
          <w:lang w:val="zh-CN"/>
        </w:rPr>
      </w:pPr>
      <w:r w:rsidRPr="000171F3">
        <w:rPr>
          <w:rFonts w:ascii="宋体" w:eastAsia="宋体" w:hAnsi="宋体" w:hint="eastAsia"/>
          <w:sz w:val="24"/>
          <w:szCs w:val="24"/>
          <w:lang w:val="zh-CN"/>
        </w:rPr>
        <w:t>宠物经济</w:t>
      </w:r>
      <w:r w:rsidR="00FE0E48">
        <w:rPr>
          <w:rFonts w:ascii="宋体" w:eastAsia="宋体" w:hAnsi="宋体" w:hint="eastAsia"/>
          <w:sz w:val="24"/>
          <w:szCs w:val="24"/>
          <w:lang w:val="zh-CN"/>
        </w:rPr>
        <w:t>整体概况及描述分析</w:t>
      </w:r>
      <w:r w:rsidR="003719A8">
        <w:rPr>
          <w:rFonts w:ascii="宋体" w:eastAsia="宋体" w:hAnsi="宋体" w:hint="eastAsia"/>
          <w:sz w:val="24"/>
          <w:szCs w:val="24"/>
          <w:lang w:val="zh-CN"/>
        </w:rPr>
        <w:t>······························</w:t>
      </w:r>
      <w:r w:rsidR="00C031C0">
        <w:rPr>
          <w:rFonts w:ascii="宋体" w:eastAsia="宋体" w:hAnsi="宋体" w:hint="eastAsia"/>
          <w:sz w:val="24"/>
          <w:szCs w:val="24"/>
          <w:lang w:val="zh-CN"/>
        </w:rPr>
        <w:t>25</w:t>
      </w:r>
    </w:p>
    <w:p w14:paraId="73E55328" w14:textId="5EA09773" w:rsidR="00FE0E48" w:rsidRPr="00FE0E48" w:rsidRDefault="00FE0E48" w:rsidP="00FE0E48">
      <w:pPr>
        <w:pStyle w:val="a9"/>
        <w:numPr>
          <w:ilvl w:val="2"/>
          <w:numId w:val="14"/>
        </w:numPr>
        <w:rPr>
          <w:rFonts w:ascii="宋体" w:eastAsia="宋体" w:hAnsi="宋体" w:hint="eastAsia"/>
          <w:sz w:val="24"/>
          <w:szCs w:val="24"/>
          <w:lang w:val="zh-CN"/>
        </w:rPr>
      </w:pPr>
      <w:r w:rsidRPr="00FE0E48">
        <w:rPr>
          <w:rFonts w:ascii="宋体" w:eastAsia="宋体" w:hAnsi="宋体" w:hint="eastAsia"/>
          <w:sz w:val="24"/>
          <w:szCs w:val="24"/>
          <w:lang w:val="zh-CN"/>
        </w:rPr>
        <w:t>数据来源与收集方法</w:t>
      </w:r>
      <w:r w:rsidR="003719A8">
        <w:rPr>
          <w:rFonts w:ascii="宋体" w:eastAsia="宋体" w:hAnsi="宋体" w:hint="eastAsia"/>
          <w:sz w:val="24"/>
          <w:szCs w:val="24"/>
          <w:lang w:val="zh-CN"/>
        </w:rPr>
        <w:t>······································</w:t>
      </w:r>
      <w:r w:rsidR="00C031C0">
        <w:rPr>
          <w:rFonts w:ascii="宋体" w:eastAsia="宋体" w:hAnsi="宋体" w:hint="eastAsia"/>
          <w:sz w:val="24"/>
          <w:szCs w:val="24"/>
          <w:lang w:val="zh-CN"/>
        </w:rPr>
        <w:t>25</w:t>
      </w:r>
    </w:p>
    <w:p w14:paraId="5010B3BD" w14:textId="44745D2D" w:rsidR="00FE0E48" w:rsidRDefault="00FE0E48" w:rsidP="00FE0E48">
      <w:pPr>
        <w:pStyle w:val="a9"/>
        <w:numPr>
          <w:ilvl w:val="2"/>
          <w:numId w:val="14"/>
        </w:numPr>
        <w:rPr>
          <w:rFonts w:ascii="宋体" w:eastAsia="宋体" w:hAnsi="宋体" w:hint="eastAsia"/>
          <w:sz w:val="24"/>
          <w:szCs w:val="24"/>
          <w:lang w:val="zh-CN"/>
        </w:rPr>
      </w:pPr>
      <w:r>
        <w:rPr>
          <w:rFonts w:ascii="宋体" w:eastAsia="宋体" w:hAnsi="宋体" w:hint="eastAsia"/>
          <w:sz w:val="24"/>
          <w:szCs w:val="24"/>
          <w:lang w:val="zh-CN"/>
        </w:rPr>
        <w:t>宠物经济整体概况</w:t>
      </w:r>
      <w:r w:rsidR="003719A8">
        <w:rPr>
          <w:rFonts w:ascii="宋体" w:eastAsia="宋体" w:hAnsi="宋体" w:hint="eastAsia"/>
          <w:sz w:val="24"/>
          <w:szCs w:val="24"/>
          <w:lang w:val="zh-CN"/>
        </w:rPr>
        <w:t>········································</w:t>
      </w:r>
      <w:r w:rsidR="00C031C0">
        <w:rPr>
          <w:rFonts w:ascii="宋体" w:eastAsia="宋体" w:hAnsi="宋体" w:hint="eastAsia"/>
          <w:sz w:val="24"/>
          <w:szCs w:val="24"/>
          <w:lang w:val="zh-CN"/>
        </w:rPr>
        <w:t>25</w:t>
      </w:r>
    </w:p>
    <w:p w14:paraId="2C33CD65" w14:textId="7F972667" w:rsidR="00954E65" w:rsidRDefault="00954E65" w:rsidP="00FE0E48">
      <w:pPr>
        <w:pStyle w:val="a9"/>
        <w:numPr>
          <w:ilvl w:val="2"/>
          <w:numId w:val="14"/>
        </w:numPr>
        <w:rPr>
          <w:rFonts w:ascii="宋体" w:eastAsia="宋体" w:hAnsi="宋体" w:hint="eastAsia"/>
          <w:sz w:val="24"/>
          <w:szCs w:val="24"/>
          <w:lang w:val="zh-CN"/>
        </w:rPr>
      </w:pPr>
      <w:r w:rsidRPr="00954E65">
        <w:rPr>
          <w:rFonts w:ascii="宋体" w:eastAsia="宋体" w:hAnsi="宋体" w:hint="eastAsia"/>
          <w:sz w:val="24"/>
          <w:szCs w:val="24"/>
          <w:lang w:val="zh-CN"/>
        </w:rPr>
        <w:t>市场规模与增长趋势</w:t>
      </w:r>
      <w:r w:rsidR="003719A8">
        <w:rPr>
          <w:rFonts w:ascii="宋体" w:eastAsia="宋体" w:hAnsi="宋体" w:hint="eastAsia"/>
          <w:sz w:val="24"/>
          <w:szCs w:val="24"/>
          <w:lang w:val="zh-CN"/>
        </w:rPr>
        <w:t>······································</w:t>
      </w:r>
      <w:r w:rsidR="00C031C0">
        <w:rPr>
          <w:rFonts w:ascii="宋体" w:eastAsia="宋体" w:hAnsi="宋体" w:hint="eastAsia"/>
          <w:sz w:val="24"/>
          <w:szCs w:val="24"/>
          <w:lang w:val="zh-CN"/>
        </w:rPr>
        <w:t>26</w:t>
      </w:r>
    </w:p>
    <w:p w14:paraId="6B597C03" w14:textId="4ABE774B" w:rsidR="00954E65" w:rsidRDefault="00954E65" w:rsidP="00FE0E48">
      <w:pPr>
        <w:pStyle w:val="a9"/>
        <w:numPr>
          <w:ilvl w:val="2"/>
          <w:numId w:val="14"/>
        </w:numPr>
        <w:rPr>
          <w:rFonts w:ascii="宋体" w:eastAsia="宋体" w:hAnsi="宋体" w:hint="eastAsia"/>
          <w:sz w:val="24"/>
          <w:szCs w:val="24"/>
          <w:lang w:val="zh-CN"/>
        </w:rPr>
      </w:pPr>
      <w:r>
        <w:rPr>
          <w:rFonts w:ascii="宋体" w:eastAsia="宋体" w:hAnsi="宋体" w:hint="eastAsia"/>
          <w:sz w:val="24"/>
          <w:szCs w:val="24"/>
          <w:lang w:val="zh-CN"/>
        </w:rPr>
        <w:t>消费群体特征</w:t>
      </w:r>
      <w:r w:rsidR="003719A8">
        <w:rPr>
          <w:rFonts w:ascii="宋体" w:eastAsia="宋体" w:hAnsi="宋体" w:hint="eastAsia"/>
          <w:sz w:val="24"/>
          <w:szCs w:val="24"/>
          <w:lang w:val="zh-CN"/>
        </w:rPr>
        <w:t>············································</w:t>
      </w:r>
      <w:r w:rsidR="00CF01AF">
        <w:rPr>
          <w:rFonts w:ascii="宋体" w:eastAsia="宋体" w:hAnsi="宋体" w:hint="eastAsia"/>
          <w:sz w:val="24"/>
          <w:szCs w:val="24"/>
          <w:lang w:val="zh-CN"/>
        </w:rPr>
        <w:t>27</w:t>
      </w:r>
    </w:p>
    <w:p w14:paraId="3F459A2F" w14:textId="488FBEF3" w:rsidR="00954E65" w:rsidRPr="000171F3" w:rsidRDefault="00954E65" w:rsidP="00FE0E48">
      <w:pPr>
        <w:pStyle w:val="a9"/>
        <w:numPr>
          <w:ilvl w:val="2"/>
          <w:numId w:val="14"/>
        </w:numPr>
        <w:rPr>
          <w:rFonts w:ascii="宋体" w:eastAsia="宋体" w:hAnsi="宋体" w:hint="eastAsia"/>
          <w:sz w:val="24"/>
          <w:szCs w:val="24"/>
          <w:lang w:val="zh-CN"/>
        </w:rPr>
      </w:pPr>
      <w:r w:rsidRPr="00954E65">
        <w:rPr>
          <w:rFonts w:ascii="宋体" w:eastAsia="宋体" w:hAnsi="宋体" w:hint="eastAsia"/>
          <w:sz w:val="24"/>
          <w:szCs w:val="24"/>
          <w:lang w:val="zh-CN"/>
        </w:rPr>
        <w:t>消费结构与偏好</w:t>
      </w:r>
      <w:r w:rsidR="003719A8">
        <w:rPr>
          <w:rFonts w:ascii="宋体" w:eastAsia="宋体" w:hAnsi="宋体" w:hint="eastAsia"/>
          <w:sz w:val="24"/>
          <w:szCs w:val="24"/>
          <w:lang w:val="zh-CN"/>
        </w:rPr>
        <w:t>··········································</w:t>
      </w:r>
      <w:r w:rsidR="00CF01AF">
        <w:rPr>
          <w:rFonts w:ascii="宋体" w:eastAsia="宋体" w:hAnsi="宋体" w:hint="eastAsia"/>
          <w:sz w:val="24"/>
          <w:szCs w:val="24"/>
          <w:lang w:val="zh-CN"/>
        </w:rPr>
        <w:t>28</w:t>
      </w:r>
    </w:p>
    <w:p w14:paraId="55520884" w14:textId="127136B3" w:rsidR="00DA07C6" w:rsidRPr="000171F3" w:rsidRDefault="00DA07C6" w:rsidP="000171F3">
      <w:pPr>
        <w:pStyle w:val="a9"/>
        <w:numPr>
          <w:ilvl w:val="2"/>
          <w:numId w:val="14"/>
        </w:numPr>
        <w:rPr>
          <w:rFonts w:ascii="宋体" w:eastAsia="宋体" w:hAnsi="宋体" w:hint="eastAsia"/>
          <w:sz w:val="24"/>
          <w:szCs w:val="24"/>
          <w:lang w:val="zh-CN"/>
        </w:rPr>
      </w:pPr>
      <w:r w:rsidRPr="000171F3">
        <w:rPr>
          <w:rFonts w:ascii="宋体" w:eastAsia="宋体" w:hAnsi="宋体" w:hint="eastAsia"/>
          <w:sz w:val="24"/>
          <w:szCs w:val="24"/>
          <w:lang w:val="zh-CN"/>
        </w:rPr>
        <w:t>单身经济对宠物经济发展影响分析</w:t>
      </w:r>
      <w:r w:rsidR="003719A8">
        <w:rPr>
          <w:rFonts w:ascii="宋体" w:eastAsia="宋体" w:hAnsi="宋体" w:hint="eastAsia"/>
          <w:sz w:val="24"/>
          <w:szCs w:val="24"/>
          <w:lang w:val="zh-CN"/>
        </w:rPr>
        <w:t>··························</w:t>
      </w:r>
      <w:r w:rsidR="00CF01AF">
        <w:rPr>
          <w:rFonts w:ascii="宋体" w:eastAsia="宋体" w:hAnsi="宋体" w:hint="eastAsia"/>
          <w:sz w:val="24"/>
          <w:szCs w:val="24"/>
          <w:lang w:val="zh-CN"/>
        </w:rPr>
        <w:t>28</w:t>
      </w:r>
    </w:p>
    <w:p w14:paraId="0F3D5563" w14:textId="6074FA3B" w:rsidR="00DA07C6" w:rsidRPr="000171F3" w:rsidRDefault="00954E65" w:rsidP="000171F3">
      <w:pPr>
        <w:pStyle w:val="a9"/>
        <w:numPr>
          <w:ilvl w:val="2"/>
          <w:numId w:val="14"/>
        </w:numPr>
        <w:rPr>
          <w:rFonts w:ascii="宋体" w:eastAsia="宋体" w:hAnsi="宋体" w:hint="eastAsia"/>
          <w:sz w:val="24"/>
          <w:szCs w:val="24"/>
          <w:lang w:val="zh-CN"/>
        </w:rPr>
      </w:pPr>
      <w:r>
        <w:rPr>
          <w:rFonts w:ascii="宋体" w:eastAsia="宋体" w:hAnsi="宋体" w:hint="eastAsia"/>
          <w:sz w:val="24"/>
          <w:szCs w:val="24"/>
          <w:lang w:val="zh-CN"/>
        </w:rPr>
        <w:t>市场趋势与分析</w:t>
      </w:r>
      <w:r w:rsidR="003719A8">
        <w:rPr>
          <w:rFonts w:ascii="宋体" w:eastAsia="宋体" w:hAnsi="宋体" w:hint="eastAsia"/>
          <w:sz w:val="24"/>
          <w:szCs w:val="24"/>
          <w:lang w:val="zh-CN"/>
        </w:rPr>
        <w:t>··········································</w:t>
      </w:r>
      <w:r w:rsidR="00CF01AF">
        <w:rPr>
          <w:rFonts w:ascii="宋体" w:eastAsia="宋体" w:hAnsi="宋体" w:hint="eastAsia"/>
          <w:sz w:val="24"/>
          <w:szCs w:val="24"/>
          <w:lang w:val="zh-CN"/>
        </w:rPr>
        <w:t>29</w:t>
      </w:r>
    </w:p>
    <w:p w14:paraId="0DBA6D4F" w14:textId="1CFAEEA2" w:rsidR="00AA06C9" w:rsidRPr="000171F3" w:rsidRDefault="00DA07C6" w:rsidP="000171F3">
      <w:pPr>
        <w:pStyle w:val="a9"/>
        <w:numPr>
          <w:ilvl w:val="0"/>
          <w:numId w:val="14"/>
        </w:numPr>
        <w:rPr>
          <w:rFonts w:ascii="宋体" w:eastAsia="宋体" w:hAnsi="宋体" w:hint="eastAsia"/>
          <w:sz w:val="24"/>
          <w:szCs w:val="24"/>
          <w:lang w:val="zh-CN"/>
        </w:rPr>
      </w:pPr>
      <w:r w:rsidRPr="000171F3">
        <w:rPr>
          <w:rFonts w:ascii="宋体" w:eastAsia="宋体" w:hAnsi="宋体" w:hint="eastAsia"/>
          <w:sz w:val="24"/>
          <w:szCs w:val="24"/>
          <w:lang w:val="zh-CN"/>
        </w:rPr>
        <w:t>结论与建议</w:t>
      </w:r>
    </w:p>
    <w:p w14:paraId="0A7BAB63" w14:textId="52E2A6CA" w:rsidR="00DA07C6" w:rsidRDefault="00F83E0C" w:rsidP="000171F3">
      <w:pPr>
        <w:pStyle w:val="a9"/>
        <w:numPr>
          <w:ilvl w:val="1"/>
          <w:numId w:val="14"/>
        </w:numPr>
        <w:rPr>
          <w:rFonts w:ascii="宋体" w:eastAsia="宋体" w:hAnsi="宋体"/>
          <w:sz w:val="24"/>
          <w:szCs w:val="24"/>
          <w:lang w:val="zh-CN"/>
        </w:rPr>
      </w:pPr>
      <w:r>
        <w:rPr>
          <w:rFonts w:ascii="宋体" w:eastAsia="宋体" w:hAnsi="宋体" w:hint="eastAsia"/>
          <w:sz w:val="24"/>
          <w:szCs w:val="24"/>
          <w:lang w:val="zh-CN"/>
        </w:rPr>
        <w:t>“一人食”经济</w:t>
      </w:r>
      <w:r w:rsidR="00DA07C6" w:rsidRPr="000171F3">
        <w:rPr>
          <w:rFonts w:ascii="宋体" w:eastAsia="宋体" w:hAnsi="宋体" w:hint="eastAsia"/>
          <w:sz w:val="24"/>
          <w:szCs w:val="24"/>
          <w:lang w:val="zh-CN"/>
        </w:rPr>
        <w:t>结论</w:t>
      </w:r>
      <w:r>
        <w:rPr>
          <w:rFonts w:ascii="宋体" w:eastAsia="宋体" w:hAnsi="宋体" w:hint="eastAsia"/>
          <w:sz w:val="24"/>
          <w:szCs w:val="24"/>
          <w:lang w:val="zh-CN"/>
        </w:rPr>
        <w:t>与</w:t>
      </w:r>
      <w:r w:rsidR="00DA07C6" w:rsidRPr="000171F3">
        <w:rPr>
          <w:rFonts w:ascii="宋体" w:eastAsia="宋体" w:hAnsi="宋体" w:hint="eastAsia"/>
          <w:sz w:val="24"/>
          <w:szCs w:val="24"/>
          <w:lang w:val="zh-CN"/>
        </w:rPr>
        <w:t>分析</w:t>
      </w:r>
      <w:r w:rsidR="003719A8">
        <w:rPr>
          <w:rFonts w:ascii="宋体" w:eastAsia="宋体" w:hAnsi="宋体" w:hint="eastAsia"/>
          <w:sz w:val="24"/>
          <w:szCs w:val="24"/>
          <w:lang w:val="zh-CN"/>
        </w:rPr>
        <w:t>·································</w:t>
      </w:r>
      <w:r w:rsidR="00CF01AF">
        <w:rPr>
          <w:rFonts w:ascii="宋体" w:eastAsia="宋体" w:hAnsi="宋体" w:hint="eastAsia"/>
          <w:sz w:val="24"/>
          <w:szCs w:val="24"/>
          <w:lang w:val="zh-CN"/>
        </w:rPr>
        <w:t>30</w:t>
      </w:r>
    </w:p>
    <w:p w14:paraId="104F20D0" w14:textId="7CC48257" w:rsidR="001E6FCC" w:rsidRDefault="001E6FCC" w:rsidP="001E6FCC">
      <w:pPr>
        <w:pStyle w:val="a9"/>
        <w:numPr>
          <w:ilvl w:val="2"/>
          <w:numId w:val="14"/>
        </w:numPr>
        <w:rPr>
          <w:rFonts w:ascii="宋体" w:eastAsia="宋体" w:hAnsi="宋体"/>
          <w:sz w:val="24"/>
          <w:szCs w:val="24"/>
          <w:lang w:val="zh-CN"/>
        </w:rPr>
      </w:pPr>
      <w:r>
        <w:rPr>
          <w:rFonts w:ascii="宋体" w:eastAsia="宋体" w:hAnsi="宋体" w:hint="eastAsia"/>
          <w:sz w:val="24"/>
          <w:szCs w:val="24"/>
          <w:lang w:val="zh-CN"/>
        </w:rPr>
        <w:lastRenderedPageBreak/>
        <w:t>结论···················································30</w:t>
      </w:r>
    </w:p>
    <w:p w14:paraId="14C0C92A" w14:textId="74A82556" w:rsidR="001E6FCC" w:rsidRPr="001E6FCC" w:rsidRDefault="001E6FCC" w:rsidP="001E6FCC">
      <w:pPr>
        <w:pStyle w:val="a9"/>
        <w:numPr>
          <w:ilvl w:val="2"/>
          <w:numId w:val="14"/>
        </w:numPr>
        <w:rPr>
          <w:rFonts w:ascii="宋体" w:eastAsia="宋体" w:hAnsi="宋体" w:hint="eastAsia"/>
          <w:sz w:val="24"/>
          <w:szCs w:val="24"/>
          <w:lang w:val="zh-CN"/>
        </w:rPr>
      </w:pPr>
      <w:r w:rsidRPr="001E6FCC">
        <w:rPr>
          <w:rFonts w:ascii="宋体" w:eastAsia="宋体" w:hAnsi="宋体" w:hint="eastAsia"/>
          <w:sz w:val="24"/>
          <w:szCs w:val="24"/>
          <w:lang w:val="zh-CN"/>
        </w:rPr>
        <w:t>“一人食”经济消费者特性与发展挑战</w:t>
      </w:r>
      <w:r>
        <w:rPr>
          <w:rFonts w:ascii="宋体" w:eastAsia="宋体" w:hAnsi="宋体" w:hint="eastAsia"/>
          <w:sz w:val="24"/>
          <w:szCs w:val="24"/>
          <w:lang w:val="zh-CN"/>
        </w:rPr>
        <w:t>·····················30</w:t>
      </w:r>
    </w:p>
    <w:p w14:paraId="5AF8A159" w14:textId="14C032FB" w:rsidR="001E6FCC" w:rsidRPr="000171F3" w:rsidRDefault="001E6FCC" w:rsidP="001E6FCC">
      <w:pPr>
        <w:pStyle w:val="a9"/>
        <w:numPr>
          <w:ilvl w:val="2"/>
          <w:numId w:val="14"/>
        </w:numPr>
        <w:rPr>
          <w:rFonts w:ascii="宋体" w:eastAsia="宋体" w:hAnsi="宋体" w:hint="eastAsia"/>
          <w:sz w:val="24"/>
          <w:szCs w:val="24"/>
          <w:lang w:val="zh-CN"/>
        </w:rPr>
      </w:pPr>
      <w:r>
        <w:rPr>
          <w:rFonts w:ascii="宋体" w:eastAsia="宋体" w:hAnsi="宋体" w:hint="eastAsia"/>
          <w:sz w:val="24"/>
          <w:szCs w:val="24"/>
          <w:lang w:val="zh-CN"/>
        </w:rPr>
        <w:t>行业改进建议建议········································31</w:t>
      </w:r>
    </w:p>
    <w:p w14:paraId="5EBD2254" w14:textId="0994DC1E" w:rsidR="00DA07C6" w:rsidRDefault="00F83E0C" w:rsidP="00EF11F7">
      <w:pPr>
        <w:pStyle w:val="a9"/>
        <w:numPr>
          <w:ilvl w:val="1"/>
          <w:numId w:val="14"/>
        </w:numPr>
        <w:rPr>
          <w:rFonts w:ascii="宋体" w:eastAsia="宋体" w:hAnsi="宋体"/>
          <w:sz w:val="24"/>
          <w:szCs w:val="24"/>
          <w:lang w:val="zh-CN"/>
        </w:rPr>
      </w:pPr>
      <w:r>
        <w:rPr>
          <w:rFonts w:ascii="宋体" w:eastAsia="宋体" w:hAnsi="宋体" w:hint="eastAsia"/>
          <w:sz w:val="24"/>
          <w:szCs w:val="24"/>
          <w:lang w:val="zh-CN"/>
        </w:rPr>
        <w:t>“宠物经济”结论与建议</w:t>
      </w:r>
      <w:r w:rsidR="003719A8">
        <w:rPr>
          <w:rFonts w:ascii="宋体" w:eastAsia="宋体" w:hAnsi="宋体" w:hint="eastAsia"/>
          <w:sz w:val="24"/>
          <w:szCs w:val="24"/>
          <w:lang w:val="zh-CN"/>
        </w:rPr>
        <w:t>··································</w:t>
      </w:r>
      <w:r w:rsidR="00CF01AF">
        <w:rPr>
          <w:rFonts w:ascii="宋体" w:eastAsia="宋体" w:hAnsi="宋体" w:hint="eastAsia"/>
          <w:sz w:val="24"/>
          <w:szCs w:val="24"/>
          <w:lang w:val="zh-CN"/>
        </w:rPr>
        <w:t>3</w:t>
      </w:r>
      <w:r w:rsidR="001E6FCC">
        <w:rPr>
          <w:rFonts w:ascii="宋体" w:eastAsia="宋体" w:hAnsi="宋体" w:hint="eastAsia"/>
          <w:sz w:val="24"/>
          <w:szCs w:val="24"/>
          <w:lang w:val="zh-CN"/>
        </w:rPr>
        <w:t>2</w:t>
      </w:r>
    </w:p>
    <w:p w14:paraId="7C8C5CAF" w14:textId="48763F92" w:rsidR="001E6FCC" w:rsidRDefault="001E6FCC" w:rsidP="001E6FCC">
      <w:pPr>
        <w:pStyle w:val="a9"/>
        <w:numPr>
          <w:ilvl w:val="2"/>
          <w:numId w:val="14"/>
        </w:numPr>
        <w:rPr>
          <w:rFonts w:ascii="宋体" w:eastAsia="宋体" w:hAnsi="宋体"/>
          <w:sz w:val="24"/>
          <w:szCs w:val="24"/>
          <w:lang w:val="zh-CN"/>
        </w:rPr>
      </w:pPr>
      <w:r>
        <w:rPr>
          <w:rFonts w:ascii="宋体" w:eastAsia="宋体" w:hAnsi="宋体" w:hint="eastAsia"/>
          <w:sz w:val="24"/>
          <w:szCs w:val="24"/>
          <w:lang w:val="zh-CN"/>
        </w:rPr>
        <w:t>结论····················································32</w:t>
      </w:r>
    </w:p>
    <w:p w14:paraId="2B09193C" w14:textId="12065244" w:rsidR="001E6FCC" w:rsidRDefault="001E6FCC" w:rsidP="001E6FCC">
      <w:pPr>
        <w:pStyle w:val="a9"/>
        <w:numPr>
          <w:ilvl w:val="2"/>
          <w:numId w:val="14"/>
        </w:numPr>
        <w:rPr>
          <w:rFonts w:ascii="宋体" w:eastAsia="宋体" w:hAnsi="宋体"/>
          <w:sz w:val="24"/>
          <w:szCs w:val="24"/>
          <w:lang w:val="zh-CN"/>
        </w:rPr>
      </w:pPr>
      <w:r w:rsidRPr="001E6FCC">
        <w:rPr>
          <w:rFonts w:ascii="宋体" w:eastAsia="宋体" w:hAnsi="宋体" w:hint="eastAsia"/>
          <w:sz w:val="24"/>
          <w:szCs w:val="24"/>
          <w:lang w:val="zh-CN"/>
        </w:rPr>
        <w:t>单身人群宠物经济存在的问题与优化</w:t>
      </w:r>
      <w:r>
        <w:rPr>
          <w:rFonts w:ascii="宋体" w:eastAsia="宋体" w:hAnsi="宋体" w:hint="eastAsia"/>
          <w:sz w:val="24"/>
          <w:szCs w:val="24"/>
          <w:lang w:val="zh-CN"/>
        </w:rPr>
        <w:t>建议···················32</w:t>
      </w:r>
    </w:p>
    <w:p w14:paraId="0B5DCD85" w14:textId="3B9659F8" w:rsidR="001E6FCC" w:rsidRPr="001E6FCC" w:rsidRDefault="001E6FCC" w:rsidP="001E6FCC">
      <w:pPr>
        <w:pStyle w:val="a9"/>
        <w:numPr>
          <w:ilvl w:val="2"/>
          <w:numId w:val="14"/>
        </w:numPr>
        <w:rPr>
          <w:rFonts w:ascii="宋体" w:eastAsia="宋体" w:hAnsi="宋体" w:hint="eastAsia"/>
          <w:sz w:val="24"/>
          <w:szCs w:val="24"/>
          <w:lang w:val="zh-CN"/>
        </w:rPr>
      </w:pPr>
      <w:r w:rsidRPr="001E6FCC">
        <w:rPr>
          <w:rFonts w:ascii="宋体" w:eastAsia="宋体" w:hAnsi="宋体" w:hint="eastAsia"/>
          <w:sz w:val="24"/>
          <w:szCs w:val="24"/>
          <w:lang w:val="zh-CN"/>
        </w:rPr>
        <w:t>在单身经济下的企业应对策略</w:t>
      </w:r>
      <w:r>
        <w:rPr>
          <w:rFonts w:ascii="宋体" w:eastAsia="宋体" w:hAnsi="宋体" w:hint="eastAsia"/>
          <w:sz w:val="24"/>
          <w:szCs w:val="24"/>
          <w:lang w:val="zh-CN"/>
        </w:rPr>
        <w:t>·····························34</w:t>
      </w:r>
    </w:p>
    <w:p w14:paraId="4AF674C7" w14:textId="07C688D4" w:rsidR="001E6FCC" w:rsidRPr="00EF11F7" w:rsidRDefault="001E6FCC" w:rsidP="001E6FCC">
      <w:pPr>
        <w:pStyle w:val="a9"/>
        <w:numPr>
          <w:ilvl w:val="2"/>
          <w:numId w:val="14"/>
        </w:numPr>
        <w:rPr>
          <w:rFonts w:ascii="宋体" w:eastAsia="宋体" w:hAnsi="宋体" w:hint="eastAsia"/>
          <w:sz w:val="24"/>
          <w:szCs w:val="24"/>
          <w:lang w:val="zh-CN"/>
        </w:rPr>
      </w:pPr>
      <w:r>
        <w:rPr>
          <w:rFonts w:ascii="宋体" w:eastAsia="宋体" w:hAnsi="宋体" w:hint="eastAsia"/>
          <w:sz w:val="24"/>
          <w:szCs w:val="24"/>
          <w:lang w:val="zh-CN"/>
        </w:rPr>
        <w:t>政府对单身经济的发展与建议·····························35</w:t>
      </w:r>
    </w:p>
    <w:p w14:paraId="3B16256F" w14:textId="5E425487" w:rsidR="000A0395" w:rsidRPr="000171F3" w:rsidRDefault="000A0395" w:rsidP="000171F3">
      <w:pPr>
        <w:rPr>
          <w:rFonts w:ascii="宋体" w:eastAsia="宋体" w:hAnsi="宋体" w:hint="eastAsia"/>
          <w:sz w:val="24"/>
          <w:szCs w:val="24"/>
          <w:lang w:val="zh-CN"/>
        </w:rPr>
      </w:pPr>
      <w:r w:rsidRPr="000171F3">
        <w:rPr>
          <w:rFonts w:ascii="宋体" w:eastAsia="宋体" w:hAnsi="宋体" w:hint="eastAsia"/>
          <w:sz w:val="24"/>
          <w:szCs w:val="24"/>
          <w:lang w:val="zh-CN"/>
        </w:rPr>
        <w:t>附录</w:t>
      </w:r>
      <w:proofErr w:type="gramStart"/>
      <w:r w:rsidRPr="000171F3">
        <w:rPr>
          <w:rFonts w:ascii="宋体" w:eastAsia="宋体" w:hAnsi="宋体" w:hint="eastAsia"/>
          <w:sz w:val="24"/>
          <w:szCs w:val="24"/>
          <w:lang w:val="zh-CN"/>
        </w:rPr>
        <w:t>一</w:t>
      </w:r>
      <w:proofErr w:type="gramEnd"/>
      <w:r w:rsidRPr="000171F3">
        <w:rPr>
          <w:rFonts w:ascii="宋体" w:eastAsia="宋体" w:hAnsi="宋体" w:hint="eastAsia"/>
          <w:sz w:val="24"/>
          <w:szCs w:val="24"/>
          <w:lang w:val="zh-CN"/>
        </w:rPr>
        <w:t xml:space="preserve"> 调查问卷</w:t>
      </w:r>
      <w:r w:rsidR="003719A8">
        <w:rPr>
          <w:rFonts w:ascii="宋体" w:eastAsia="宋体" w:hAnsi="宋体" w:hint="eastAsia"/>
          <w:sz w:val="24"/>
          <w:szCs w:val="24"/>
          <w:lang w:val="zh-CN"/>
        </w:rPr>
        <w:t>····················································</w:t>
      </w:r>
      <w:r w:rsidR="00EF11F7">
        <w:rPr>
          <w:rFonts w:ascii="宋体" w:eastAsia="宋体" w:hAnsi="宋体" w:hint="eastAsia"/>
          <w:sz w:val="24"/>
          <w:szCs w:val="24"/>
          <w:lang w:val="zh-CN"/>
        </w:rPr>
        <w:t>35</w:t>
      </w:r>
    </w:p>
    <w:p w14:paraId="565E0001" w14:textId="77777777" w:rsidR="004C47B9" w:rsidRPr="000171F3" w:rsidRDefault="004C47B9" w:rsidP="000171F3">
      <w:pPr>
        <w:rPr>
          <w:rFonts w:ascii="宋体" w:eastAsia="宋体" w:hAnsi="宋体" w:hint="eastAsia"/>
          <w:sz w:val="24"/>
          <w:szCs w:val="24"/>
        </w:rPr>
      </w:pPr>
    </w:p>
    <w:p w14:paraId="65B6FEA8" w14:textId="77777777" w:rsidR="00B37012" w:rsidRPr="000171F3" w:rsidRDefault="00B37012" w:rsidP="000171F3">
      <w:pPr>
        <w:rPr>
          <w:rFonts w:ascii="宋体" w:eastAsia="宋体" w:hAnsi="宋体" w:hint="eastAsia"/>
          <w:sz w:val="24"/>
          <w:szCs w:val="24"/>
        </w:rPr>
      </w:pPr>
    </w:p>
    <w:p w14:paraId="18B36F0B" w14:textId="77777777" w:rsidR="00B37012" w:rsidRPr="000171F3" w:rsidRDefault="00B37012" w:rsidP="000171F3">
      <w:pPr>
        <w:rPr>
          <w:rFonts w:ascii="宋体" w:eastAsia="宋体" w:hAnsi="宋体" w:hint="eastAsia"/>
          <w:sz w:val="24"/>
          <w:szCs w:val="24"/>
        </w:rPr>
      </w:pPr>
    </w:p>
    <w:p w14:paraId="41AAD53F" w14:textId="77777777" w:rsidR="00B37012" w:rsidRPr="000171F3" w:rsidRDefault="00B37012">
      <w:pPr>
        <w:rPr>
          <w:rFonts w:ascii="宋体" w:eastAsia="宋体" w:hAnsi="宋体" w:hint="eastAsia"/>
          <w:sz w:val="24"/>
          <w:szCs w:val="24"/>
        </w:rPr>
      </w:pPr>
    </w:p>
    <w:p w14:paraId="5B0D0B54" w14:textId="77777777" w:rsidR="00B37012" w:rsidRPr="000171F3" w:rsidRDefault="00B37012">
      <w:pPr>
        <w:rPr>
          <w:rFonts w:ascii="宋体" w:eastAsia="宋体" w:hAnsi="宋体" w:hint="eastAsia"/>
          <w:sz w:val="24"/>
          <w:szCs w:val="24"/>
        </w:rPr>
      </w:pPr>
    </w:p>
    <w:p w14:paraId="7DDF340E" w14:textId="77777777" w:rsidR="00B37012" w:rsidRPr="000171F3" w:rsidRDefault="00B37012">
      <w:pPr>
        <w:rPr>
          <w:rFonts w:ascii="宋体" w:eastAsia="宋体" w:hAnsi="宋体" w:hint="eastAsia"/>
          <w:sz w:val="24"/>
          <w:szCs w:val="24"/>
        </w:rPr>
      </w:pPr>
    </w:p>
    <w:p w14:paraId="18BE36E2" w14:textId="77777777" w:rsidR="00AE2DD6" w:rsidRDefault="00AE2DD6" w:rsidP="009673A6">
      <w:pPr>
        <w:pStyle w:val="a3"/>
        <w:rPr>
          <w:rFonts w:ascii="宋体" w:eastAsia="宋体" w:hAnsi="宋体" w:cstheme="minorBidi" w:hint="eastAsia"/>
          <w:spacing w:val="0"/>
          <w:kern w:val="2"/>
          <w:sz w:val="24"/>
          <w:szCs w:val="24"/>
        </w:rPr>
      </w:pPr>
    </w:p>
    <w:p w14:paraId="0AC42731" w14:textId="77777777" w:rsidR="00AE2DD6" w:rsidRDefault="00AE2DD6" w:rsidP="009673A6">
      <w:pPr>
        <w:pStyle w:val="a3"/>
        <w:rPr>
          <w:rFonts w:ascii="宋体" w:eastAsia="宋体" w:hAnsi="宋体" w:cstheme="minorBidi" w:hint="eastAsia"/>
          <w:spacing w:val="0"/>
          <w:kern w:val="2"/>
          <w:sz w:val="24"/>
          <w:szCs w:val="24"/>
        </w:rPr>
      </w:pPr>
    </w:p>
    <w:p w14:paraId="46C10B22" w14:textId="77777777" w:rsidR="00AE2DD6" w:rsidRDefault="00AE2DD6" w:rsidP="009673A6">
      <w:pPr>
        <w:pStyle w:val="a3"/>
        <w:rPr>
          <w:rFonts w:ascii="宋体" w:eastAsia="宋体" w:hAnsi="宋体" w:cstheme="minorBidi" w:hint="eastAsia"/>
          <w:spacing w:val="0"/>
          <w:kern w:val="2"/>
          <w:sz w:val="24"/>
          <w:szCs w:val="24"/>
        </w:rPr>
      </w:pPr>
    </w:p>
    <w:p w14:paraId="602D6DE1" w14:textId="77777777" w:rsidR="00AE2DD6" w:rsidRDefault="00AE2DD6" w:rsidP="009673A6">
      <w:pPr>
        <w:pStyle w:val="a3"/>
        <w:rPr>
          <w:rFonts w:ascii="宋体" w:eastAsia="宋体" w:hAnsi="宋体" w:cstheme="minorBidi" w:hint="eastAsia"/>
          <w:spacing w:val="0"/>
          <w:kern w:val="2"/>
          <w:sz w:val="24"/>
          <w:szCs w:val="24"/>
        </w:rPr>
      </w:pPr>
    </w:p>
    <w:p w14:paraId="473564BA" w14:textId="77777777" w:rsidR="00AE2DD6" w:rsidRDefault="00AE2DD6" w:rsidP="009673A6">
      <w:pPr>
        <w:pStyle w:val="a3"/>
        <w:rPr>
          <w:rFonts w:ascii="宋体" w:eastAsia="宋体" w:hAnsi="宋体" w:cstheme="minorBidi" w:hint="eastAsia"/>
          <w:spacing w:val="0"/>
          <w:kern w:val="2"/>
          <w:sz w:val="24"/>
          <w:szCs w:val="24"/>
        </w:rPr>
      </w:pPr>
    </w:p>
    <w:p w14:paraId="74EC3D81" w14:textId="77777777" w:rsidR="00AE2DD6" w:rsidRDefault="00AE2DD6" w:rsidP="009673A6">
      <w:pPr>
        <w:pStyle w:val="a3"/>
        <w:rPr>
          <w:rFonts w:ascii="宋体" w:eastAsia="宋体" w:hAnsi="宋体" w:cstheme="minorBidi" w:hint="eastAsia"/>
          <w:spacing w:val="0"/>
          <w:kern w:val="2"/>
          <w:sz w:val="24"/>
          <w:szCs w:val="24"/>
        </w:rPr>
      </w:pPr>
    </w:p>
    <w:p w14:paraId="77A71552" w14:textId="77777777" w:rsidR="00AE2DD6" w:rsidRDefault="00AE2DD6" w:rsidP="009673A6">
      <w:pPr>
        <w:pStyle w:val="a3"/>
        <w:rPr>
          <w:rFonts w:ascii="宋体" w:eastAsia="宋体" w:hAnsi="宋体" w:cstheme="minorBidi" w:hint="eastAsia"/>
          <w:spacing w:val="0"/>
          <w:kern w:val="2"/>
          <w:sz w:val="24"/>
          <w:szCs w:val="24"/>
        </w:rPr>
      </w:pPr>
    </w:p>
    <w:p w14:paraId="2D16B65E" w14:textId="77777777" w:rsidR="00AE2DD6" w:rsidRDefault="00AE2DD6" w:rsidP="009673A6">
      <w:pPr>
        <w:pStyle w:val="a3"/>
        <w:rPr>
          <w:rFonts w:ascii="宋体" w:eastAsia="宋体" w:hAnsi="宋体" w:cstheme="minorBidi" w:hint="eastAsia"/>
          <w:spacing w:val="0"/>
          <w:kern w:val="2"/>
          <w:sz w:val="24"/>
          <w:szCs w:val="24"/>
        </w:rPr>
      </w:pPr>
    </w:p>
    <w:p w14:paraId="66FC27D9" w14:textId="77777777" w:rsidR="00AE2DD6" w:rsidRDefault="00AE2DD6" w:rsidP="009673A6">
      <w:pPr>
        <w:pStyle w:val="a3"/>
        <w:rPr>
          <w:rFonts w:ascii="宋体" w:eastAsia="宋体" w:hAnsi="宋体" w:cstheme="minorBidi" w:hint="eastAsia"/>
          <w:spacing w:val="0"/>
          <w:kern w:val="2"/>
          <w:sz w:val="24"/>
          <w:szCs w:val="24"/>
        </w:rPr>
      </w:pPr>
    </w:p>
    <w:p w14:paraId="5A127B54" w14:textId="77777777" w:rsidR="00AE2DD6" w:rsidRDefault="00AE2DD6" w:rsidP="009673A6">
      <w:pPr>
        <w:pStyle w:val="a3"/>
        <w:rPr>
          <w:rFonts w:ascii="宋体" w:eastAsia="宋体" w:hAnsi="宋体" w:cstheme="minorBidi" w:hint="eastAsia"/>
          <w:spacing w:val="0"/>
          <w:kern w:val="2"/>
          <w:sz w:val="24"/>
          <w:szCs w:val="24"/>
        </w:rPr>
      </w:pPr>
    </w:p>
    <w:p w14:paraId="5E15A309" w14:textId="77777777" w:rsidR="00AE2DD6" w:rsidRDefault="00AE2DD6" w:rsidP="009673A6">
      <w:pPr>
        <w:pStyle w:val="a3"/>
        <w:rPr>
          <w:rFonts w:ascii="宋体" w:eastAsia="宋体" w:hAnsi="宋体" w:cstheme="minorBidi" w:hint="eastAsia"/>
          <w:spacing w:val="0"/>
          <w:kern w:val="2"/>
          <w:sz w:val="24"/>
          <w:szCs w:val="24"/>
        </w:rPr>
      </w:pPr>
    </w:p>
    <w:p w14:paraId="04BA10D3" w14:textId="77777777" w:rsidR="00AE2DD6" w:rsidRDefault="00AE2DD6" w:rsidP="009673A6">
      <w:pPr>
        <w:pStyle w:val="a3"/>
        <w:rPr>
          <w:rFonts w:ascii="宋体" w:eastAsia="宋体" w:hAnsi="宋体" w:cstheme="minorBidi" w:hint="eastAsia"/>
          <w:spacing w:val="0"/>
          <w:kern w:val="2"/>
          <w:sz w:val="24"/>
          <w:szCs w:val="24"/>
        </w:rPr>
      </w:pPr>
    </w:p>
    <w:p w14:paraId="11EDA149" w14:textId="77777777" w:rsidR="00AE2DD6" w:rsidRDefault="00AE2DD6" w:rsidP="009673A6">
      <w:pPr>
        <w:pStyle w:val="a3"/>
        <w:rPr>
          <w:rFonts w:ascii="宋体" w:eastAsia="宋体" w:hAnsi="宋体" w:cstheme="minorBidi" w:hint="eastAsia"/>
          <w:spacing w:val="0"/>
          <w:kern w:val="2"/>
          <w:sz w:val="24"/>
          <w:szCs w:val="24"/>
        </w:rPr>
      </w:pPr>
    </w:p>
    <w:p w14:paraId="176BA850" w14:textId="77777777" w:rsidR="00AE2DD6" w:rsidRDefault="00AE2DD6" w:rsidP="009673A6">
      <w:pPr>
        <w:pStyle w:val="a3"/>
        <w:rPr>
          <w:rFonts w:ascii="宋体" w:eastAsia="宋体" w:hAnsi="宋体" w:cstheme="minorBidi" w:hint="eastAsia"/>
          <w:spacing w:val="0"/>
          <w:kern w:val="2"/>
          <w:sz w:val="24"/>
          <w:szCs w:val="24"/>
        </w:rPr>
      </w:pPr>
    </w:p>
    <w:p w14:paraId="53B71894" w14:textId="77777777" w:rsidR="00AE2DD6" w:rsidRDefault="00AE2DD6" w:rsidP="009673A6">
      <w:pPr>
        <w:pStyle w:val="a3"/>
        <w:rPr>
          <w:rFonts w:ascii="宋体" w:eastAsia="宋体" w:hAnsi="宋体" w:cstheme="minorBidi" w:hint="eastAsia"/>
          <w:spacing w:val="0"/>
          <w:kern w:val="2"/>
          <w:sz w:val="24"/>
          <w:szCs w:val="24"/>
        </w:rPr>
      </w:pPr>
    </w:p>
    <w:p w14:paraId="7D04C513" w14:textId="77777777" w:rsidR="00AE2DD6" w:rsidRDefault="00AE2DD6" w:rsidP="009673A6">
      <w:pPr>
        <w:pStyle w:val="a3"/>
        <w:rPr>
          <w:rFonts w:ascii="宋体" w:eastAsia="宋体" w:hAnsi="宋体" w:cstheme="minorBidi" w:hint="eastAsia"/>
          <w:spacing w:val="0"/>
          <w:kern w:val="2"/>
          <w:sz w:val="24"/>
          <w:szCs w:val="24"/>
        </w:rPr>
      </w:pPr>
    </w:p>
    <w:p w14:paraId="74469365" w14:textId="77777777" w:rsidR="00AE2DD6" w:rsidRDefault="00AE2DD6" w:rsidP="009673A6">
      <w:pPr>
        <w:pStyle w:val="a3"/>
        <w:rPr>
          <w:rFonts w:ascii="宋体" w:eastAsia="宋体" w:hAnsi="宋体" w:cstheme="minorBidi" w:hint="eastAsia"/>
          <w:spacing w:val="0"/>
          <w:kern w:val="2"/>
          <w:sz w:val="24"/>
          <w:szCs w:val="24"/>
        </w:rPr>
      </w:pPr>
    </w:p>
    <w:p w14:paraId="34CE4314" w14:textId="77777777" w:rsidR="00AE2DD6" w:rsidRDefault="00AE2DD6" w:rsidP="009673A6">
      <w:pPr>
        <w:pStyle w:val="a3"/>
        <w:rPr>
          <w:rFonts w:ascii="宋体" w:eastAsia="宋体" w:hAnsi="宋体" w:cstheme="minorBidi" w:hint="eastAsia"/>
          <w:spacing w:val="0"/>
          <w:kern w:val="2"/>
          <w:sz w:val="24"/>
          <w:szCs w:val="24"/>
        </w:rPr>
      </w:pPr>
    </w:p>
    <w:p w14:paraId="04866C94" w14:textId="77777777" w:rsidR="00AE2DD6" w:rsidRDefault="00AE2DD6" w:rsidP="009673A6">
      <w:pPr>
        <w:pStyle w:val="a3"/>
        <w:rPr>
          <w:rFonts w:ascii="宋体" w:eastAsia="宋体" w:hAnsi="宋体" w:cstheme="minorBidi" w:hint="eastAsia"/>
          <w:spacing w:val="0"/>
          <w:kern w:val="2"/>
          <w:sz w:val="24"/>
          <w:szCs w:val="24"/>
        </w:rPr>
      </w:pPr>
    </w:p>
    <w:p w14:paraId="36B37FEF" w14:textId="77777777" w:rsidR="0029236A" w:rsidRPr="0029236A" w:rsidRDefault="0029236A" w:rsidP="009B4276">
      <w:pPr>
        <w:ind w:left="0" w:firstLine="0"/>
        <w:rPr>
          <w:rFonts w:hint="eastAsia"/>
        </w:rPr>
      </w:pPr>
    </w:p>
    <w:p w14:paraId="081EFB8A" w14:textId="0549BD5D" w:rsidR="00AA06C9" w:rsidRPr="00AF3F32" w:rsidRDefault="009673A6" w:rsidP="00237498">
      <w:pPr>
        <w:pStyle w:val="a3"/>
        <w:numPr>
          <w:ilvl w:val="0"/>
          <w:numId w:val="16"/>
        </w:numPr>
        <w:rPr>
          <w:rFonts w:ascii="黑体" w:eastAsia="黑体" w:hAnsi="黑体" w:cstheme="minorBidi" w:hint="eastAsia"/>
          <w:spacing w:val="0"/>
          <w:kern w:val="2"/>
          <w:sz w:val="30"/>
          <w:szCs w:val="30"/>
        </w:rPr>
      </w:pPr>
      <w:r w:rsidRPr="00AF3F32">
        <w:rPr>
          <w:rFonts w:ascii="黑体" w:eastAsia="黑体" w:hAnsi="黑体" w:cstheme="minorBidi" w:hint="eastAsia"/>
          <w:spacing w:val="0"/>
          <w:kern w:val="2"/>
          <w:sz w:val="30"/>
          <w:szCs w:val="30"/>
        </w:rPr>
        <w:lastRenderedPageBreak/>
        <w:t>绪论</w:t>
      </w:r>
    </w:p>
    <w:p w14:paraId="27A48F1D" w14:textId="61BF593D" w:rsidR="00AA06C9" w:rsidRPr="00AF3F32" w:rsidRDefault="002B7032" w:rsidP="002B7032">
      <w:pPr>
        <w:ind w:left="0" w:firstLine="0"/>
        <w:rPr>
          <w:rFonts w:ascii="黑体" w:eastAsia="黑体" w:hAnsi="黑体" w:hint="eastAsia"/>
          <w:sz w:val="28"/>
          <w:szCs w:val="28"/>
        </w:rPr>
      </w:pPr>
      <w:r w:rsidRPr="00AF3F32">
        <w:rPr>
          <w:rFonts w:ascii="黑体" w:eastAsia="黑体" w:hAnsi="黑体" w:hint="eastAsia"/>
          <w:sz w:val="28"/>
          <w:szCs w:val="28"/>
        </w:rPr>
        <w:t>（一）</w:t>
      </w:r>
      <w:r w:rsidR="00E24442">
        <w:rPr>
          <w:rFonts w:ascii="黑体" w:eastAsia="黑体" w:hAnsi="黑体" w:hint="eastAsia"/>
          <w:sz w:val="28"/>
          <w:szCs w:val="28"/>
        </w:rPr>
        <w:t>调研</w:t>
      </w:r>
      <w:r w:rsidR="00AA06C9" w:rsidRPr="00AF3F32">
        <w:rPr>
          <w:rFonts w:ascii="黑体" w:eastAsia="黑体" w:hAnsi="黑体" w:hint="eastAsia"/>
          <w:sz w:val="28"/>
          <w:szCs w:val="28"/>
        </w:rPr>
        <w:t>背景</w:t>
      </w:r>
    </w:p>
    <w:p w14:paraId="096D3681" w14:textId="77777777" w:rsidR="000D6BC0" w:rsidRDefault="00AA06C9" w:rsidP="008035D2">
      <w:pPr>
        <w:ind w:leftChars="343" w:firstLine="420"/>
        <w:rPr>
          <w:rFonts w:ascii="宋体" w:eastAsia="宋体" w:hAnsi="宋体" w:hint="eastAsia"/>
          <w:sz w:val="24"/>
          <w:szCs w:val="24"/>
        </w:rPr>
      </w:pPr>
      <w:r w:rsidRPr="000171F3">
        <w:rPr>
          <w:rFonts w:ascii="宋体" w:eastAsia="宋体" w:hAnsi="宋体" w:hint="eastAsia"/>
          <w:sz w:val="24"/>
          <w:szCs w:val="24"/>
        </w:rPr>
        <w:t>近年来，“单身经济”一词频频出现在大众视野，引起不少网络媒体的关注。单身经济，又称一个人的经济，是指由非常注重生活质量、崇尚高消费生活的单身人士带来的商机。其实这一概念并不陌生，早在2</w:t>
      </w:r>
      <w:r w:rsidRPr="000171F3">
        <w:rPr>
          <w:rFonts w:ascii="宋体" w:eastAsia="宋体" w:hAnsi="宋体"/>
          <w:sz w:val="24"/>
          <w:szCs w:val="24"/>
        </w:rPr>
        <w:t>001</w:t>
      </w:r>
      <w:r w:rsidRPr="000171F3">
        <w:rPr>
          <w:rFonts w:ascii="宋体" w:eastAsia="宋体" w:hAnsi="宋体" w:hint="eastAsia"/>
          <w:sz w:val="24"/>
          <w:szCs w:val="24"/>
        </w:rPr>
        <w:t>年</w:t>
      </w:r>
      <w:r w:rsidRPr="000171F3">
        <w:rPr>
          <w:rFonts w:ascii="宋体" w:eastAsia="宋体" w:hAnsi="宋体"/>
          <w:sz w:val="24"/>
          <w:szCs w:val="24"/>
        </w:rPr>
        <w:t>经济学家麦卡锡</w:t>
      </w:r>
      <w:r w:rsidRPr="000171F3">
        <w:rPr>
          <w:rFonts w:ascii="宋体" w:eastAsia="宋体" w:hAnsi="宋体" w:hint="eastAsia"/>
          <w:sz w:val="24"/>
          <w:szCs w:val="24"/>
        </w:rPr>
        <w:t>就</w:t>
      </w:r>
      <w:r w:rsidRPr="000171F3">
        <w:rPr>
          <w:rFonts w:ascii="宋体" w:eastAsia="宋体" w:hAnsi="宋体"/>
          <w:sz w:val="24"/>
          <w:szCs w:val="24"/>
        </w:rPr>
        <w:t>在</w:t>
      </w:r>
      <w:r w:rsidRPr="000171F3">
        <w:rPr>
          <w:rFonts w:ascii="宋体" w:eastAsia="宋体" w:hAnsi="宋体" w:hint="eastAsia"/>
          <w:sz w:val="24"/>
          <w:szCs w:val="24"/>
        </w:rPr>
        <w:t>《经济学人》杂志提出“单身经济”这一概念。他认为，独身且收入不菲的单身女性是广告、娱乐等行业最理想的顾客，并将单身经济的群体锁定为女性。而在当下，单身经济显然早已不局限于女性群体，已然成为并肩银发经济的新兴势力，成为中国市场的重要组成部分。</w:t>
      </w:r>
    </w:p>
    <w:p w14:paraId="0FBECFCB" w14:textId="77777777" w:rsidR="000D6BC0" w:rsidRDefault="000D6BC0" w:rsidP="008035D2">
      <w:pPr>
        <w:ind w:leftChars="343" w:firstLine="420"/>
        <w:rPr>
          <w:rFonts w:ascii="宋体" w:eastAsia="宋体" w:hAnsi="宋体" w:hint="eastAsia"/>
          <w:sz w:val="24"/>
          <w:szCs w:val="24"/>
        </w:rPr>
      </w:pPr>
    </w:p>
    <w:p w14:paraId="3AD2B34A" w14:textId="77777777" w:rsidR="000D6BC0" w:rsidRDefault="00AA06C9" w:rsidP="008035D2">
      <w:pPr>
        <w:pStyle w:val="a9"/>
        <w:numPr>
          <w:ilvl w:val="0"/>
          <w:numId w:val="18"/>
        </w:numPr>
        <w:ind w:leftChars="543"/>
        <w:rPr>
          <w:rFonts w:ascii="宋体" w:eastAsia="宋体" w:hAnsi="宋体" w:hint="eastAsia"/>
          <w:sz w:val="24"/>
          <w:szCs w:val="24"/>
        </w:rPr>
      </w:pPr>
      <w:r w:rsidRPr="000D6BC0">
        <w:rPr>
          <w:rFonts w:ascii="宋体" w:eastAsia="宋体" w:hAnsi="宋体" w:hint="eastAsia"/>
          <w:sz w:val="24"/>
          <w:szCs w:val="24"/>
        </w:rPr>
        <w:t>单身经济发展现状及趋势</w:t>
      </w:r>
    </w:p>
    <w:p w14:paraId="25A27F48" w14:textId="77777777" w:rsidR="00C364DF" w:rsidRDefault="00C364DF" w:rsidP="008035D2">
      <w:pPr>
        <w:pStyle w:val="a9"/>
        <w:ind w:leftChars="714" w:left="1499" w:firstLine="0"/>
        <w:rPr>
          <w:rFonts w:ascii="宋体" w:eastAsia="宋体" w:hAnsi="宋体" w:hint="eastAsia"/>
          <w:sz w:val="24"/>
          <w:szCs w:val="24"/>
        </w:rPr>
      </w:pPr>
    </w:p>
    <w:p w14:paraId="30CF2E8D" w14:textId="0E87E9CD" w:rsidR="00AA06C9" w:rsidRPr="00736B95" w:rsidRDefault="00AA06C9" w:rsidP="008035D2">
      <w:pPr>
        <w:pStyle w:val="a9"/>
        <w:numPr>
          <w:ilvl w:val="3"/>
          <w:numId w:val="37"/>
        </w:numPr>
        <w:ind w:leftChars="338" w:left="1150"/>
        <w:rPr>
          <w:rFonts w:ascii="宋体" w:eastAsia="宋体" w:hAnsi="宋体" w:hint="eastAsia"/>
          <w:sz w:val="24"/>
          <w:szCs w:val="24"/>
        </w:rPr>
      </w:pPr>
      <w:r w:rsidRPr="00736B95">
        <w:rPr>
          <w:rFonts w:ascii="宋体" w:eastAsia="宋体" w:hAnsi="宋体" w:hint="eastAsia"/>
          <w:sz w:val="24"/>
          <w:szCs w:val="24"/>
        </w:rPr>
        <w:t>单身群体基数大，且基本呈持续增长趋势</w:t>
      </w:r>
    </w:p>
    <w:p w14:paraId="3746197C" w14:textId="174C8BD5" w:rsidR="00C364DF" w:rsidRPr="000171F3" w:rsidRDefault="00AA06C9" w:rsidP="008035D2">
      <w:pPr>
        <w:ind w:leftChars="343" w:firstLine="360"/>
        <w:rPr>
          <w:rFonts w:ascii="宋体" w:eastAsia="宋体" w:hAnsi="宋体" w:hint="eastAsia"/>
          <w:sz w:val="24"/>
          <w:szCs w:val="24"/>
        </w:rPr>
      </w:pPr>
      <w:r w:rsidRPr="000171F3">
        <w:rPr>
          <w:rFonts w:ascii="宋体" w:eastAsia="宋体" w:hAnsi="宋体"/>
          <w:sz w:val="24"/>
          <w:szCs w:val="24"/>
        </w:rPr>
        <w:t>随着经济发展，中国婚姻状况发生很大转变，主要体现在结婚率下滑</w:t>
      </w:r>
      <w:r w:rsidR="00F474AA">
        <w:rPr>
          <w:rFonts w:ascii="宋体" w:eastAsia="宋体" w:hAnsi="宋体" w:hint="eastAsia"/>
          <w:sz w:val="24"/>
          <w:szCs w:val="24"/>
        </w:rPr>
        <w:t>、</w:t>
      </w:r>
      <w:r w:rsidRPr="000171F3">
        <w:rPr>
          <w:rFonts w:ascii="宋体" w:eastAsia="宋体" w:hAnsi="宋体"/>
          <w:sz w:val="24"/>
          <w:szCs w:val="24"/>
        </w:rPr>
        <w:t>初婚年龄推迟、离婚率长期持续攀升</w:t>
      </w:r>
      <w:r w:rsidRPr="000171F3">
        <w:rPr>
          <w:rFonts w:ascii="宋体" w:eastAsia="宋体" w:hAnsi="宋体" w:hint="eastAsia"/>
          <w:sz w:val="24"/>
          <w:szCs w:val="24"/>
        </w:rPr>
        <w:t>，为我国累积了大批单身人士。</w:t>
      </w:r>
    </w:p>
    <w:p w14:paraId="1CCB8984" w14:textId="03C4A470" w:rsidR="00C364DF" w:rsidRDefault="002B7032" w:rsidP="008035D2">
      <w:pPr>
        <w:ind w:leftChars="343" w:firstLine="360"/>
        <w:rPr>
          <w:rFonts w:ascii="宋体" w:eastAsia="宋体" w:hAnsi="宋体" w:hint="eastAsia"/>
          <w:sz w:val="24"/>
          <w:szCs w:val="24"/>
        </w:rPr>
      </w:pPr>
      <w:r w:rsidRPr="00791EE5">
        <w:rPr>
          <w:rFonts w:ascii="宋体" w:eastAsia="宋体" w:hAnsi="宋体" w:hint="eastAsia"/>
          <w:noProof/>
          <w:color w:val="C00000"/>
          <w:sz w:val="24"/>
          <w:szCs w:val="24"/>
        </w:rPr>
        <w:drawing>
          <wp:anchor distT="0" distB="0" distL="114300" distR="114300" simplePos="0" relativeHeight="251661312" behindDoc="0" locked="0" layoutInCell="1" allowOverlap="1" wp14:anchorId="5EC30E96" wp14:editId="1F3C5098">
            <wp:simplePos x="0" y="0"/>
            <wp:positionH relativeFrom="margin">
              <wp:posOffset>500380</wp:posOffset>
            </wp:positionH>
            <wp:positionV relativeFrom="paragraph">
              <wp:posOffset>1397635</wp:posOffset>
            </wp:positionV>
            <wp:extent cx="4778375" cy="2652395"/>
            <wp:effectExtent l="0" t="0" r="3175" b="14605"/>
            <wp:wrapTopAndBottom/>
            <wp:docPr id="2" name="图表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r w:rsidR="00F474AA" w:rsidRPr="00791EE5">
        <w:rPr>
          <w:rFonts w:ascii="宋体" w:eastAsia="宋体" w:hAnsi="宋体" w:hint="eastAsia"/>
          <w:color w:val="C00000"/>
          <w:sz w:val="24"/>
          <w:szCs w:val="24"/>
        </w:rPr>
        <w:t>1)</w:t>
      </w:r>
      <w:r w:rsidR="00AA06C9" w:rsidRPr="00791EE5">
        <w:rPr>
          <w:rFonts w:ascii="宋体" w:eastAsia="宋体" w:hAnsi="宋体"/>
          <w:color w:val="C00000"/>
          <w:sz w:val="24"/>
          <w:szCs w:val="24"/>
        </w:rPr>
        <w:t>结婚登记对数不断创新低</w:t>
      </w:r>
      <w:r w:rsidR="00AA06C9" w:rsidRPr="00791EE5">
        <w:rPr>
          <w:rFonts w:ascii="宋体" w:eastAsia="宋体" w:hAnsi="宋体" w:hint="eastAsia"/>
          <w:color w:val="C00000"/>
          <w:sz w:val="24"/>
          <w:szCs w:val="24"/>
        </w:rPr>
        <w:t>，</w:t>
      </w:r>
      <w:r w:rsidR="00AA06C9" w:rsidRPr="00791EE5">
        <w:rPr>
          <w:rFonts w:ascii="宋体" w:eastAsia="宋体" w:hAnsi="宋体"/>
          <w:color w:val="C00000"/>
          <w:sz w:val="24"/>
          <w:szCs w:val="24"/>
        </w:rPr>
        <w:t>预计2024年结婚对数创近40年来的新低。</w:t>
      </w:r>
      <w:r w:rsidR="00AA06C9" w:rsidRPr="000171F3">
        <w:rPr>
          <w:rFonts w:ascii="宋体" w:eastAsia="宋体" w:hAnsi="宋体"/>
          <w:sz w:val="24"/>
          <w:szCs w:val="24"/>
        </w:rPr>
        <w:t>2013-2022年</w:t>
      </w:r>
      <w:r w:rsidR="00AA06C9" w:rsidRPr="000171F3">
        <w:rPr>
          <w:rFonts w:ascii="宋体" w:eastAsia="宋体" w:hAnsi="宋体" w:hint="eastAsia"/>
          <w:sz w:val="24"/>
          <w:szCs w:val="24"/>
        </w:rPr>
        <w:t>间</w:t>
      </w:r>
      <w:r w:rsidR="00AA06C9" w:rsidRPr="000171F3">
        <w:rPr>
          <w:rFonts w:ascii="宋体" w:eastAsia="宋体" w:hAnsi="宋体"/>
          <w:sz w:val="24"/>
          <w:szCs w:val="24"/>
        </w:rPr>
        <w:t>，我国结婚登记对数从1346.9万对的历史高点持续下滑至683.5万对</w:t>
      </w:r>
      <w:r w:rsidR="00AA06C9" w:rsidRPr="000171F3">
        <w:rPr>
          <w:rFonts w:ascii="宋体" w:eastAsia="宋体" w:hAnsi="宋体" w:hint="eastAsia"/>
          <w:sz w:val="24"/>
          <w:szCs w:val="24"/>
        </w:rPr>
        <w:t>，</w:t>
      </w:r>
      <w:r w:rsidR="00AA06C9" w:rsidRPr="000171F3">
        <w:rPr>
          <w:rFonts w:ascii="宋体" w:eastAsia="宋体" w:hAnsi="宋体"/>
          <w:sz w:val="24"/>
          <w:szCs w:val="24"/>
        </w:rPr>
        <w:t>降幅</w:t>
      </w:r>
      <w:r w:rsidR="00AA06C9" w:rsidRPr="000171F3">
        <w:rPr>
          <w:rFonts w:ascii="宋体" w:eastAsia="宋体" w:hAnsi="宋体" w:hint="eastAsia"/>
          <w:sz w:val="24"/>
          <w:szCs w:val="24"/>
        </w:rPr>
        <w:t>达到惊人的</w:t>
      </w:r>
      <w:r w:rsidR="00AA06C9" w:rsidRPr="000171F3">
        <w:rPr>
          <w:rFonts w:ascii="宋体" w:eastAsia="宋体" w:hAnsi="宋体"/>
          <w:sz w:val="24"/>
          <w:szCs w:val="24"/>
        </w:rPr>
        <w:t>49.3%</w:t>
      </w:r>
      <w:r w:rsidR="00AA06C9" w:rsidRPr="000171F3">
        <w:rPr>
          <w:rFonts w:ascii="宋体" w:eastAsia="宋体" w:hAnsi="宋体" w:hint="eastAsia"/>
          <w:sz w:val="24"/>
          <w:szCs w:val="24"/>
        </w:rPr>
        <w:t>。</w:t>
      </w:r>
      <w:r w:rsidR="00AA06C9" w:rsidRPr="000171F3">
        <w:rPr>
          <w:rFonts w:ascii="宋体" w:eastAsia="宋体" w:hAnsi="宋体"/>
          <w:sz w:val="24"/>
          <w:szCs w:val="24"/>
        </w:rPr>
        <w:t>2023年结婚登记对数768.2万对，同比增长12.4%，</w:t>
      </w:r>
      <w:r w:rsidR="00AA06C9" w:rsidRPr="000171F3">
        <w:rPr>
          <w:rFonts w:ascii="宋体" w:eastAsia="宋体" w:hAnsi="宋体" w:hint="eastAsia"/>
          <w:sz w:val="24"/>
          <w:szCs w:val="24"/>
        </w:rPr>
        <w:t>而这一增长</w:t>
      </w:r>
      <w:r w:rsidR="00AA06C9" w:rsidRPr="000171F3">
        <w:rPr>
          <w:rFonts w:ascii="宋体" w:eastAsia="宋体" w:hAnsi="宋体"/>
          <w:sz w:val="24"/>
          <w:szCs w:val="24"/>
        </w:rPr>
        <w:t>主</w:t>
      </w:r>
      <w:r w:rsidR="00AA06C9" w:rsidRPr="000171F3">
        <w:rPr>
          <w:rFonts w:ascii="宋体" w:eastAsia="宋体" w:hAnsi="宋体" w:hint="eastAsia"/>
          <w:sz w:val="24"/>
          <w:szCs w:val="24"/>
        </w:rPr>
        <w:t>要源自</w:t>
      </w:r>
      <w:r w:rsidR="00AA06C9" w:rsidRPr="000171F3">
        <w:rPr>
          <w:rFonts w:ascii="宋体" w:eastAsia="宋体" w:hAnsi="宋体"/>
          <w:sz w:val="24"/>
          <w:szCs w:val="24"/>
        </w:rPr>
        <w:t>疫情后补偿性结婚需求释放</w:t>
      </w:r>
      <w:r w:rsidR="00AA06C9" w:rsidRPr="000171F3">
        <w:rPr>
          <w:rFonts w:ascii="宋体" w:eastAsia="宋体" w:hAnsi="宋体" w:hint="eastAsia"/>
          <w:sz w:val="24"/>
          <w:szCs w:val="24"/>
        </w:rPr>
        <w:t>，仅是昙花一现并非长久趋势</w:t>
      </w:r>
      <w:r w:rsidR="00AA06C9" w:rsidRPr="000171F3">
        <w:rPr>
          <w:rFonts w:ascii="宋体" w:eastAsia="宋体" w:hAnsi="宋体"/>
          <w:sz w:val="24"/>
          <w:szCs w:val="24"/>
        </w:rPr>
        <w:t>。2024年前三季度全国结婚登记474.7万对，</w:t>
      </w:r>
    </w:p>
    <w:p w14:paraId="54F2577E" w14:textId="1C5C8C83" w:rsidR="00AA06C9" w:rsidRDefault="00AA06C9" w:rsidP="00A05CEE">
      <w:pPr>
        <w:ind w:firstLine="360"/>
        <w:jc w:val="center"/>
        <w:rPr>
          <w:rFonts w:hint="eastAsia"/>
          <w:noProof/>
        </w:rPr>
      </w:pPr>
    </w:p>
    <w:p w14:paraId="2D943E82" w14:textId="77777777" w:rsidR="00C364DF" w:rsidRDefault="00C364DF" w:rsidP="00A05CEE">
      <w:pPr>
        <w:ind w:firstLine="360"/>
        <w:jc w:val="center"/>
        <w:rPr>
          <w:rFonts w:hint="eastAsia"/>
          <w:noProof/>
        </w:rPr>
      </w:pPr>
    </w:p>
    <w:p w14:paraId="2B341A41" w14:textId="77777777" w:rsidR="00C364DF" w:rsidRDefault="00C364DF" w:rsidP="00A05CEE">
      <w:pPr>
        <w:ind w:firstLine="360"/>
        <w:jc w:val="center"/>
        <w:rPr>
          <w:rFonts w:hint="eastAsia"/>
          <w:noProof/>
        </w:rPr>
      </w:pPr>
    </w:p>
    <w:p w14:paraId="722B7D4E" w14:textId="2E213C27" w:rsidR="00A05CEE" w:rsidRDefault="00C364DF" w:rsidP="00C364DF">
      <w:pPr>
        <w:ind w:firstLine="360"/>
        <w:rPr>
          <w:rFonts w:ascii="宋体" w:eastAsia="宋体" w:hAnsi="宋体" w:hint="eastAsia"/>
          <w:sz w:val="24"/>
          <w:szCs w:val="24"/>
        </w:rPr>
      </w:pPr>
      <w:r w:rsidRPr="000171F3">
        <w:rPr>
          <w:noProof/>
        </w:rPr>
        <w:lastRenderedPageBreak/>
        <w:drawing>
          <wp:anchor distT="0" distB="0" distL="114300" distR="114300" simplePos="0" relativeHeight="251668480" behindDoc="0" locked="0" layoutInCell="1" allowOverlap="1" wp14:anchorId="4909F906" wp14:editId="2CFBD577">
            <wp:simplePos x="0" y="0"/>
            <wp:positionH relativeFrom="margin">
              <wp:align>center</wp:align>
            </wp:positionH>
            <wp:positionV relativeFrom="paragraph">
              <wp:posOffset>22860</wp:posOffset>
            </wp:positionV>
            <wp:extent cx="4233545" cy="2621280"/>
            <wp:effectExtent l="0" t="0" r="0" b="7620"/>
            <wp:wrapTopAndBottom/>
            <wp:docPr id="4" name="图片 4"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图片"/>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7746"/>
                    <a:stretch/>
                  </pic:blipFill>
                  <pic:spPr bwMode="auto">
                    <a:xfrm>
                      <a:off x="0" y="0"/>
                      <a:ext cx="4233545" cy="26212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0AC61C7" w14:textId="2AC41EAF" w:rsidR="00C364DF" w:rsidRDefault="00C364DF" w:rsidP="00DB6593">
      <w:pPr>
        <w:ind w:leftChars="400" w:left="840" w:firstLineChars="100" w:firstLine="240"/>
        <w:rPr>
          <w:rFonts w:ascii="宋体" w:eastAsia="宋体" w:hAnsi="宋体" w:hint="eastAsia"/>
          <w:sz w:val="24"/>
          <w:szCs w:val="24"/>
        </w:rPr>
      </w:pPr>
      <w:r w:rsidRPr="000171F3">
        <w:rPr>
          <w:rFonts w:ascii="宋体" w:eastAsia="宋体" w:hAnsi="宋体"/>
          <w:sz w:val="24"/>
          <w:szCs w:val="24"/>
        </w:rPr>
        <w:t>同比减少94.3万对，</w:t>
      </w:r>
      <w:r w:rsidRPr="000171F3">
        <w:rPr>
          <w:rFonts w:ascii="宋体" w:eastAsia="宋体" w:hAnsi="宋体" w:hint="eastAsia"/>
          <w:sz w:val="24"/>
          <w:szCs w:val="24"/>
        </w:rPr>
        <w:t>宣告该</w:t>
      </w:r>
      <w:r w:rsidRPr="000171F3">
        <w:rPr>
          <w:rFonts w:ascii="宋体" w:eastAsia="宋体" w:hAnsi="宋体"/>
          <w:sz w:val="24"/>
          <w:szCs w:val="24"/>
        </w:rPr>
        <w:t>补偿性需求基本结束。参考近十年前三季度结婚登记对数全年占比在72%-79%，可以估算出2024年全年结婚登记对数在601万对-659万对之间，即使最高值也是近40年来的新低</w:t>
      </w:r>
      <w:r w:rsidRPr="000171F3">
        <w:rPr>
          <w:rFonts w:ascii="宋体" w:eastAsia="宋体" w:hAnsi="宋体" w:hint="eastAsia"/>
          <w:sz w:val="24"/>
          <w:szCs w:val="24"/>
        </w:rPr>
        <w:t>，</w:t>
      </w:r>
      <w:r w:rsidRPr="000171F3">
        <w:rPr>
          <w:rFonts w:ascii="宋体" w:eastAsia="宋体" w:hAnsi="宋体"/>
          <w:sz w:val="24"/>
          <w:szCs w:val="24"/>
        </w:rPr>
        <w:t>粗结婚率从9.9‰降至4.8‰。</w:t>
      </w:r>
      <w:r>
        <w:rPr>
          <w:rFonts w:ascii="宋体" w:eastAsia="宋体" w:hAnsi="宋体" w:hint="eastAsia"/>
          <w:sz w:val="24"/>
          <w:szCs w:val="24"/>
        </w:rPr>
        <w:t>(</w:t>
      </w:r>
      <w:r w:rsidRPr="00240C33">
        <w:rPr>
          <w:rFonts w:ascii="宋体" w:eastAsia="宋体" w:hAnsi="宋体"/>
          <w:sz w:val="24"/>
          <w:szCs w:val="24"/>
        </w:rPr>
        <w:t>《2023 年民政事业发展统计公报》</w:t>
      </w:r>
      <w:r>
        <w:rPr>
          <w:rFonts w:ascii="宋体" w:eastAsia="宋体" w:hAnsi="宋体" w:hint="eastAsia"/>
          <w:sz w:val="24"/>
          <w:szCs w:val="24"/>
        </w:rPr>
        <w:t>)</w:t>
      </w:r>
    </w:p>
    <w:p w14:paraId="343E3865" w14:textId="00CB4E0F" w:rsidR="00A05CEE" w:rsidRDefault="00A05CEE" w:rsidP="00DB6593">
      <w:pPr>
        <w:ind w:leftChars="443" w:left="930" w:firstLine="360"/>
        <w:rPr>
          <w:rFonts w:ascii="宋体" w:eastAsia="宋体" w:hAnsi="宋体" w:hint="eastAsia"/>
          <w:sz w:val="24"/>
          <w:szCs w:val="24"/>
        </w:rPr>
      </w:pPr>
    </w:p>
    <w:p w14:paraId="7013679E" w14:textId="127BD8F0" w:rsidR="00AA06C9" w:rsidRPr="000171F3" w:rsidRDefault="00AA06C9" w:rsidP="00DB6593">
      <w:pPr>
        <w:ind w:leftChars="443" w:left="930" w:firstLine="360"/>
        <w:rPr>
          <w:rFonts w:ascii="宋体" w:eastAsia="宋体" w:hAnsi="宋体" w:hint="eastAsia"/>
          <w:sz w:val="24"/>
          <w:szCs w:val="24"/>
        </w:rPr>
      </w:pPr>
      <w:r w:rsidRPr="00791EE5">
        <w:rPr>
          <w:rFonts w:ascii="宋体" w:eastAsia="宋体" w:hAnsi="宋体"/>
          <w:noProof/>
          <w:color w:val="C00000"/>
          <w:sz w:val="24"/>
          <w:szCs w:val="24"/>
        </w:rPr>
        <w:drawing>
          <wp:anchor distT="0" distB="0" distL="114300" distR="114300" simplePos="0" relativeHeight="251663360" behindDoc="0" locked="0" layoutInCell="1" allowOverlap="1" wp14:anchorId="47045A65" wp14:editId="39FC7A73">
            <wp:simplePos x="0" y="0"/>
            <wp:positionH relativeFrom="margin">
              <wp:align>center</wp:align>
            </wp:positionH>
            <wp:positionV relativeFrom="paragraph">
              <wp:posOffset>1998980</wp:posOffset>
            </wp:positionV>
            <wp:extent cx="3790950" cy="2361565"/>
            <wp:effectExtent l="0" t="0" r="0" b="635"/>
            <wp:wrapTopAndBottom/>
            <wp:docPr id="3" name="图片 3"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图片"/>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7594"/>
                    <a:stretch/>
                  </pic:blipFill>
                  <pic:spPr bwMode="auto">
                    <a:xfrm>
                      <a:off x="0" y="0"/>
                      <a:ext cx="3790950" cy="236156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40C33" w:rsidRPr="00791EE5">
        <w:rPr>
          <w:rFonts w:ascii="宋体" w:eastAsia="宋体" w:hAnsi="宋体" w:hint="eastAsia"/>
          <w:color w:val="C00000"/>
          <w:sz w:val="24"/>
          <w:szCs w:val="24"/>
        </w:rPr>
        <w:t>2)</w:t>
      </w:r>
      <w:r w:rsidRPr="00791EE5">
        <w:rPr>
          <w:rFonts w:ascii="宋体" w:eastAsia="宋体" w:hAnsi="宋体"/>
          <w:color w:val="C00000"/>
          <w:sz w:val="24"/>
          <w:szCs w:val="24"/>
        </w:rPr>
        <w:t>“晚婚”现象突出</w:t>
      </w:r>
      <w:r w:rsidRPr="00791EE5">
        <w:rPr>
          <w:rFonts w:ascii="宋体" w:eastAsia="宋体" w:hAnsi="宋体" w:hint="eastAsia"/>
          <w:color w:val="C00000"/>
          <w:sz w:val="24"/>
          <w:szCs w:val="24"/>
        </w:rPr>
        <w:t>、</w:t>
      </w:r>
      <w:r w:rsidRPr="00791EE5">
        <w:rPr>
          <w:rFonts w:ascii="宋体" w:eastAsia="宋体" w:hAnsi="宋体"/>
          <w:color w:val="C00000"/>
          <w:sz w:val="24"/>
          <w:szCs w:val="24"/>
        </w:rPr>
        <w:t>初婚人数减少，</w:t>
      </w:r>
      <w:r w:rsidRPr="00791EE5">
        <w:rPr>
          <w:rFonts w:ascii="宋体" w:eastAsia="宋体" w:hAnsi="宋体" w:hint="eastAsia"/>
          <w:color w:val="C00000"/>
          <w:sz w:val="24"/>
          <w:szCs w:val="24"/>
        </w:rPr>
        <w:t>具体表现为</w:t>
      </w:r>
      <w:r w:rsidRPr="00791EE5">
        <w:rPr>
          <w:rFonts w:ascii="宋体" w:eastAsia="宋体" w:hAnsi="宋体"/>
          <w:color w:val="C00000"/>
          <w:sz w:val="24"/>
          <w:szCs w:val="24"/>
        </w:rPr>
        <w:t>25-29岁代替20-24岁人群成为结婚主力，高年龄层段（40岁以上）结婚登记占比大幅上升。</w:t>
      </w:r>
      <w:r w:rsidRPr="000171F3">
        <w:rPr>
          <w:rFonts w:ascii="宋体" w:eastAsia="宋体" w:hAnsi="宋体"/>
          <w:sz w:val="24"/>
          <w:szCs w:val="24"/>
        </w:rPr>
        <w:t>2013年-2022年，内地居民初婚登记人数从2386万的高点降至1051.8万人；再婚人数先升后降，2019年达到455.9万人峰值后降至2022年的315.2万人。2005-2022年，20-24岁结婚登记人数（含再婚）占比从47.0%降至15.2%，25-29岁从34.3%升至37.2%，30-34岁、35-39岁、40岁以上结婚登记人数占比分别从9.9%、4.9%、3.9%增至20.7%、9.1%和17.7%。</w:t>
      </w:r>
    </w:p>
    <w:p w14:paraId="31DB0434" w14:textId="77777777" w:rsidR="00C51C50" w:rsidRDefault="00C51C50" w:rsidP="00DB6593">
      <w:pPr>
        <w:ind w:leftChars="543" w:left="1140" w:firstLine="420"/>
        <w:rPr>
          <w:rFonts w:ascii="宋体" w:eastAsia="宋体" w:hAnsi="宋体" w:hint="eastAsia"/>
          <w:sz w:val="24"/>
          <w:szCs w:val="24"/>
        </w:rPr>
      </w:pPr>
    </w:p>
    <w:p w14:paraId="51A6153D" w14:textId="77777777" w:rsidR="00C51C50" w:rsidRDefault="00C51C50" w:rsidP="008035D2">
      <w:pPr>
        <w:ind w:leftChars="143" w:left="300" w:firstLine="420"/>
        <w:rPr>
          <w:rFonts w:ascii="宋体" w:eastAsia="宋体" w:hAnsi="宋体" w:hint="eastAsia"/>
          <w:sz w:val="24"/>
          <w:szCs w:val="24"/>
        </w:rPr>
      </w:pPr>
    </w:p>
    <w:p w14:paraId="4E4D9291" w14:textId="3A3D02ED" w:rsidR="00AA06C9" w:rsidRDefault="00240C33" w:rsidP="00DB6593">
      <w:pPr>
        <w:ind w:leftChars="343" w:firstLine="420"/>
        <w:rPr>
          <w:rFonts w:ascii="宋体" w:eastAsia="宋体" w:hAnsi="宋体" w:hint="eastAsia"/>
          <w:sz w:val="24"/>
          <w:szCs w:val="24"/>
        </w:rPr>
      </w:pPr>
      <w:r w:rsidRPr="00791EE5">
        <w:rPr>
          <w:rFonts w:ascii="宋体" w:eastAsia="宋体" w:hAnsi="宋体" w:hint="eastAsia"/>
          <w:color w:val="C00000"/>
          <w:sz w:val="24"/>
          <w:szCs w:val="24"/>
        </w:rPr>
        <w:t>3)</w:t>
      </w:r>
      <w:r w:rsidR="00AA06C9" w:rsidRPr="00791EE5">
        <w:rPr>
          <w:rFonts w:ascii="宋体" w:eastAsia="宋体" w:hAnsi="宋体"/>
          <w:color w:val="C00000"/>
          <w:sz w:val="24"/>
          <w:szCs w:val="24"/>
        </w:rPr>
        <w:t>离婚对数和离婚率经过长期持续攀升后，近年在制度调整下有所改善。</w:t>
      </w:r>
      <w:r w:rsidR="00AA06C9" w:rsidRPr="000171F3">
        <w:rPr>
          <w:rFonts w:ascii="宋体" w:eastAsia="宋体" w:hAnsi="宋体"/>
          <w:sz w:val="24"/>
          <w:szCs w:val="24"/>
        </w:rPr>
        <w:t>1978-2022年，我国离婚登记对数先升后降，从1978年的28.5万对升至2019年470.1万对的峰值，此后主</w:t>
      </w:r>
      <w:r w:rsidR="00AA06C9" w:rsidRPr="000171F3">
        <w:rPr>
          <w:rFonts w:ascii="宋体" w:eastAsia="宋体" w:hAnsi="宋体" w:hint="eastAsia"/>
          <w:sz w:val="24"/>
          <w:szCs w:val="24"/>
        </w:rPr>
        <w:t>要</w:t>
      </w:r>
      <w:r w:rsidR="00AA06C9" w:rsidRPr="000171F3">
        <w:rPr>
          <w:rFonts w:ascii="宋体" w:eastAsia="宋体" w:hAnsi="宋体"/>
          <w:sz w:val="24"/>
          <w:szCs w:val="24"/>
        </w:rPr>
        <w:t>因</w:t>
      </w:r>
      <w:r w:rsidR="00AA06C9" w:rsidRPr="000171F3">
        <w:rPr>
          <w:rFonts w:ascii="宋体" w:eastAsia="宋体" w:hAnsi="宋体" w:hint="eastAsia"/>
          <w:sz w:val="24"/>
          <w:szCs w:val="24"/>
        </w:rPr>
        <w:t>为</w:t>
      </w:r>
      <w:r w:rsidR="00AA06C9" w:rsidRPr="000171F3">
        <w:rPr>
          <w:rFonts w:ascii="宋体" w:eastAsia="宋体" w:hAnsi="宋体"/>
          <w:sz w:val="24"/>
          <w:szCs w:val="24"/>
        </w:rPr>
        <w:t>实施了离婚冷静期政策大幅下降至2023年的259.3万对。2024年前三季度，离婚登记对数196.7万人，同比减少0.6万对。粗离婚率从0.2‰攀升至2019年的3.4‰，2022年下滑至2.0‰、2023年小幅升至2.6‰</w:t>
      </w:r>
      <w:r w:rsidR="00AA06C9" w:rsidRPr="000171F3">
        <w:rPr>
          <w:rFonts w:ascii="宋体" w:eastAsia="宋体" w:hAnsi="宋体" w:hint="eastAsia"/>
          <w:sz w:val="24"/>
          <w:szCs w:val="24"/>
        </w:rPr>
        <w:t>，仍处在较高位</w:t>
      </w:r>
      <w:r w:rsidR="00AA06C9" w:rsidRPr="000171F3">
        <w:rPr>
          <w:rFonts w:ascii="宋体" w:eastAsia="宋体" w:hAnsi="宋体"/>
          <w:sz w:val="24"/>
          <w:szCs w:val="24"/>
        </w:rPr>
        <w:t>。</w:t>
      </w:r>
    </w:p>
    <w:p w14:paraId="448E1451" w14:textId="6EE04477" w:rsidR="00AA06C9" w:rsidRPr="00A05CEE" w:rsidRDefault="00A05CEE" w:rsidP="00A05CEE">
      <w:pPr>
        <w:rPr>
          <w:rFonts w:ascii="宋体" w:eastAsia="宋体" w:hAnsi="宋体" w:hint="eastAsia"/>
          <w:sz w:val="24"/>
          <w:szCs w:val="24"/>
        </w:rPr>
      </w:pPr>
      <w:r w:rsidRPr="000171F3">
        <w:rPr>
          <w:rFonts w:ascii="宋体" w:eastAsia="宋体" w:hAnsi="宋体"/>
          <w:noProof/>
          <w:sz w:val="24"/>
          <w:szCs w:val="24"/>
        </w:rPr>
        <w:drawing>
          <wp:anchor distT="0" distB="0" distL="114300" distR="114300" simplePos="0" relativeHeight="251664384" behindDoc="0" locked="0" layoutInCell="1" allowOverlap="1" wp14:anchorId="3971017A" wp14:editId="2CAF7CD9">
            <wp:simplePos x="0" y="0"/>
            <wp:positionH relativeFrom="margin">
              <wp:align>center</wp:align>
            </wp:positionH>
            <wp:positionV relativeFrom="paragraph">
              <wp:posOffset>327660</wp:posOffset>
            </wp:positionV>
            <wp:extent cx="4364990" cy="2650490"/>
            <wp:effectExtent l="0" t="0" r="0" b="0"/>
            <wp:wrapTopAndBottom/>
            <wp:docPr id="5" name="图片 5" descr="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图片"/>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l="-237" t="2310" r="237" b="6563"/>
                    <a:stretch/>
                  </pic:blipFill>
                  <pic:spPr bwMode="auto">
                    <a:xfrm>
                      <a:off x="0" y="0"/>
                      <a:ext cx="4364990" cy="2650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9AE4803" w14:textId="0C388202" w:rsidR="00AA06C9" w:rsidRPr="000171F3" w:rsidRDefault="00AA06C9" w:rsidP="00AA06C9">
      <w:pPr>
        <w:pStyle w:val="a9"/>
        <w:ind w:left="360" w:firstLine="0"/>
        <w:rPr>
          <w:rFonts w:ascii="宋体" w:eastAsia="宋体" w:hAnsi="宋体" w:hint="eastAsia"/>
          <w:sz w:val="24"/>
          <w:szCs w:val="24"/>
        </w:rPr>
      </w:pPr>
    </w:p>
    <w:p w14:paraId="2532E6DB" w14:textId="77777777" w:rsidR="00953DB4" w:rsidRDefault="00953DB4" w:rsidP="00AA06C9">
      <w:pPr>
        <w:ind w:firstLine="360"/>
        <w:rPr>
          <w:rFonts w:ascii="宋体" w:eastAsia="宋体" w:hAnsi="宋体" w:hint="eastAsia"/>
          <w:sz w:val="24"/>
          <w:szCs w:val="24"/>
        </w:rPr>
      </w:pPr>
    </w:p>
    <w:p w14:paraId="7052396C" w14:textId="302B5147" w:rsidR="00AA06C9" w:rsidRPr="000171F3" w:rsidRDefault="00AA06C9" w:rsidP="00DB6593">
      <w:pPr>
        <w:ind w:leftChars="343" w:firstLine="360"/>
        <w:rPr>
          <w:rFonts w:ascii="宋体" w:eastAsia="宋体" w:hAnsi="宋体" w:hint="eastAsia"/>
          <w:sz w:val="24"/>
          <w:szCs w:val="24"/>
        </w:rPr>
      </w:pPr>
      <w:proofErr w:type="gramStart"/>
      <w:r w:rsidRPr="000171F3">
        <w:rPr>
          <w:rFonts w:ascii="宋体" w:eastAsia="宋体" w:hAnsi="宋体" w:hint="eastAsia"/>
          <w:sz w:val="24"/>
          <w:szCs w:val="24"/>
        </w:rPr>
        <w:t>综</w:t>
      </w:r>
      <w:proofErr w:type="gramEnd"/>
      <w:r w:rsidRPr="000171F3">
        <w:rPr>
          <w:rFonts w:ascii="宋体" w:eastAsia="宋体" w:hAnsi="宋体" w:hint="eastAsia"/>
          <w:sz w:val="24"/>
          <w:szCs w:val="24"/>
        </w:rPr>
        <w:t>上述因素影响，</w:t>
      </w:r>
      <w:r w:rsidRPr="000171F3">
        <w:rPr>
          <w:rFonts w:ascii="宋体" w:eastAsia="宋体" w:hAnsi="宋体"/>
          <w:sz w:val="24"/>
          <w:szCs w:val="24"/>
        </w:rPr>
        <w:t>根据《中国人口和就业统计年鉴2023》统计，截至2022年，中国的单身人口已经超过了2.4亿，预计2024年末单身人口逼近3亿</w:t>
      </w:r>
      <w:r w:rsidRPr="000171F3">
        <w:rPr>
          <w:rFonts w:ascii="宋体" w:eastAsia="宋体" w:hAnsi="宋体" w:hint="eastAsia"/>
          <w:sz w:val="24"/>
          <w:szCs w:val="24"/>
        </w:rPr>
        <w:t>，占据总人口约四分之一。同时中国单身人口比重目前仍显著低于发达国家的比重。在美国，单身人口已经占其人口</w:t>
      </w:r>
      <w:r w:rsidRPr="000171F3">
        <w:rPr>
          <w:rFonts w:ascii="宋体" w:eastAsia="宋体" w:hAnsi="宋体"/>
          <w:sz w:val="24"/>
          <w:szCs w:val="24"/>
        </w:rPr>
        <w:t>45%，日本为32.4%，韩国为23.9%</w:t>
      </w:r>
      <w:r w:rsidRPr="000171F3">
        <w:rPr>
          <w:rFonts w:ascii="宋体" w:eastAsia="宋体" w:hAnsi="宋体" w:hint="eastAsia"/>
          <w:sz w:val="24"/>
          <w:szCs w:val="24"/>
        </w:rPr>
        <w:t>，而我国仅为1</w:t>
      </w:r>
      <w:r w:rsidRPr="000171F3">
        <w:rPr>
          <w:rFonts w:ascii="宋体" w:eastAsia="宋体" w:hAnsi="宋体"/>
          <w:sz w:val="24"/>
          <w:szCs w:val="24"/>
        </w:rPr>
        <w:t>8.6%</w:t>
      </w:r>
      <w:r w:rsidRPr="000171F3">
        <w:rPr>
          <w:rFonts w:ascii="宋体" w:eastAsia="宋体" w:hAnsi="宋体" w:hint="eastAsia"/>
          <w:sz w:val="24"/>
          <w:szCs w:val="24"/>
        </w:rPr>
        <w:t>。若按</w:t>
      </w:r>
      <w:r w:rsidRPr="000171F3">
        <w:rPr>
          <w:rFonts w:ascii="宋体" w:eastAsia="宋体" w:hAnsi="宋体"/>
          <w:sz w:val="24"/>
          <w:szCs w:val="24"/>
        </w:rPr>
        <w:t>照日韩两国单身人数比例计算，未来中国单身人口可能高达4亿</w:t>
      </w:r>
      <w:r w:rsidRPr="000171F3">
        <w:rPr>
          <w:rFonts w:ascii="宋体" w:eastAsia="宋体" w:hAnsi="宋体" w:hint="eastAsia"/>
          <w:sz w:val="24"/>
          <w:szCs w:val="24"/>
        </w:rPr>
        <w:t>甚至更多</w:t>
      </w:r>
      <w:r w:rsidRPr="000171F3">
        <w:rPr>
          <w:rFonts w:ascii="宋体" w:eastAsia="宋体" w:hAnsi="宋体"/>
          <w:sz w:val="24"/>
          <w:szCs w:val="24"/>
        </w:rPr>
        <w:t>。</w:t>
      </w:r>
    </w:p>
    <w:p w14:paraId="1D71D42E" w14:textId="77777777" w:rsidR="00AA06C9" w:rsidRPr="000171F3" w:rsidRDefault="00AA06C9" w:rsidP="008035D2">
      <w:pPr>
        <w:ind w:leftChars="-200" w:left="300"/>
        <w:rPr>
          <w:rFonts w:ascii="宋体" w:eastAsia="宋体" w:hAnsi="宋体" w:hint="eastAsia"/>
          <w:sz w:val="24"/>
          <w:szCs w:val="24"/>
        </w:rPr>
      </w:pPr>
    </w:p>
    <w:p w14:paraId="5FB4879D" w14:textId="77777777" w:rsidR="00C51C50" w:rsidRDefault="00C51C50" w:rsidP="008035D2">
      <w:pPr>
        <w:ind w:left="0" w:firstLine="0"/>
        <w:rPr>
          <w:rFonts w:ascii="宋体" w:eastAsia="宋体" w:hAnsi="宋体" w:hint="eastAsia"/>
          <w:sz w:val="24"/>
          <w:szCs w:val="24"/>
        </w:rPr>
      </w:pPr>
    </w:p>
    <w:p w14:paraId="02C0A58B" w14:textId="77777777" w:rsidR="00C51C50" w:rsidRDefault="00C51C50" w:rsidP="008035D2">
      <w:pPr>
        <w:ind w:left="0" w:firstLine="0"/>
        <w:rPr>
          <w:rFonts w:ascii="宋体" w:eastAsia="宋体" w:hAnsi="宋体" w:hint="eastAsia"/>
          <w:sz w:val="24"/>
          <w:szCs w:val="24"/>
        </w:rPr>
      </w:pPr>
    </w:p>
    <w:p w14:paraId="6DD8E180" w14:textId="77777777" w:rsidR="00C51C50" w:rsidRDefault="00C51C50" w:rsidP="008035D2">
      <w:pPr>
        <w:ind w:left="0" w:firstLine="0"/>
        <w:rPr>
          <w:rFonts w:ascii="宋体" w:eastAsia="宋体" w:hAnsi="宋体" w:hint="eastAsia"/>
          <w:sz w:val="24"/>
          <w:szCs w:val="24"/>
        </w:rPr>
      </w:pPr>
    </w:p>
    <w:p w14:paraId="7768BD46" w14:textId="77777777" w:rsidR="00C51C50" w:rsidRDefault="00C51C50" w:rsidP="008035D2">
      <w:pPr>
        <w:ind w:left="0" w:firstLine="0"/>
        <w:rPr>
          <w:rFonts w:ascii="宋体" w:eastAsia="宋体" w:hAnsi="宋体" w:hint="eastAsia"/>
          <w:sz w:val="24"/>
          <w:szCs w:val="24"/>
        </w:rPr>
      </w:pPr>
    </w:p>
    <w:p w14:paraId="07658227" w14:textId="77777777" w:rsidR="00C51C50" w:rsidRDefault="00C51C50" w:rsidP="008035D2">
      <w:pPr>
        <w:ind w:left="0" w:firstLine="0"/>
        <w:rPr>
          <w:rFonts w:ascii="宋体" w:eastAsia="宋体" w:hAnsi="宋体" w:hint="eastAsia"/>
          <w:sz w:val="24"/>
          <w:szCs w:val="24"/>
        </w:rPr>
      </w:pPr>
    </w:p>
    <w:p w14:paraId="0B8D1FF4" w14:textId="77777777" w:rsidR="00E8775C" w:rsidRPr="005F0007" w:rsidRDefault="00E8775C" w:rsidP="008035D2">
      <w:pPr>
        <w:ind w:leftChars="-200" w:left="-420" w:firstLine="0"/>
        <w:rPr>
          <w:rFonts w:ascii="宋体" w:eastAsia="宋体" w:hAnsi="宋体" w:hint="eastAsia"/>
          <w:sz w:val="24"/>
          <w:szCs w:val="24"/>
        </w:rPr>
      </w:pPr>
    </w:p>
    <w:p w14:paraId="54DE64BE" w14:textId="77777777" w:rsidR="006C2441" w:rsidRDefault="006C2441" w:rsidP="008035D2">
      <w:pPr>
        <w:pStyle w:val="a9"/>
        <w:ind w:leftChars="514" w:left="1079" w:firstLine="0"/>
        <w:rPr>
          <w:rFonts w:ascii="宋体" w:eastAsia="宋体" w:hAnsi="宋体" w:hint="eastAsia"/>
          <w:sz w:val="24"/>
          <w:szCs w:val="24"/>
        </w:rPr>
      </w:pPr>
    </w:p>
    <w:p w14:paraId="178562B8" w14:textId="01C3F017" w:rsidR="008C2E6B" w:rsidRDefault="00AA06C9" w:rsidP="00DB6593">
      <w:pPr>
        <w:pStyle w:val="a9"/>
        <w:numPr>
          <w:ilvl w:val="0"/>
          <w:numId w:val="18"/>
        </w:numPr>
        <w:ind w:leftChars="543"/>
        <w:rPr>
          <w:rFonts w:ascii="宋体" w:eastAsia="宋体" w:hAnsi="宋体" w:hint="eastAsia"/>
          <w:sz w:val="24"/>
          <w:szCs w:val="24"/>
        </w:rPr>
      </w:pPr>
      <w:r w:rsidRPr="008C2E6B">
        <w:rPr>
          <w:rFonts w:ascii="宋体" w:eastAsia="宋体" w:hAnsi="宋体" w:hint="eastAsia"/>
          <w:sz w:val="24"/>
          <w:szCs w:val="24"/>
        </w:rPr>
        <w:lastRenderedPageBreak/>
        <w:t>单身群体需求庞大，市场前景良好</w:t>
      </w:r>
    </w:p>
    <w:p w14:paraId="3AE84739" w14:textId="77777777" w:rsidR="008C2E6B" w:rsidRDefault="008C2E6B" w:rsidP="00DB6593">
      <w:pPr>
        <w:pStyle w:val="a9"/>
        <w:ind w:leftChars="714" w:left="1499" w:firstLine="0"/>
        <w:rPr>
          <w:rFonts w:ascii="宋体" w:eastAsia="宋体" w:hAnsi="宋体" w:hint="eastAsia"/>
          <w:sz w:val="24"/>
          <w:szCs w:val="24"/>
        </w:rPr>
      </w:pPr>
    </w:p>
    <w:p w14:paraId="398DD84B" w14:textId="77777777" w:rsidR="0064130B" w:rsidRDefault="00AA06C9" w:rsidP="00DB6593">
      <w:pPr>
        <w:pStyle w:val="a9"/>
        <w:ind w:leftChars="310" w:left="651" w:firstLineChars="200" w:firstLine="480"/>
        <w:rPr>
          <w:rFonts w:ascii="宋体" w:eastAsia="宋体" w:hAnsi="宋体" w:hint="eastAsia"/>
          <w:sz w:val="24"/>
          <w:szCs w:val="24"/>
        </w:rPr>
      </w:pPr>
      <w:r w:rsidRPr="008C2E6B">
        <w:rPr>
          <w:rFonts w:ascii="宋体" w:eastAsia="宋体" w:hAnsi="宋体" w:cs="Helvetica"/>
          <w:color w:val="191919"/>
          <w:sz w:val="24"/>
          <w:szCs w:val="24"/>
          <w:shd w:val="clear" w:color="auto" w:fill="FFFFFF"/>
        </w:rPr>
        <w:t>据统计，2018年以来，中国单身经济行业市场规模正迅速扩大，2022年中国单身经济行业的市场规模达到6.44</w:t>
      </w:r>
      <w:proofErr w:type="gramStart"/>
      <w:r w:rsidRPr="008C2E6B">
        <w:rPr>
          <w:rFonts w:ascii="宋体" w:eastAsia="宋体" w:hAnsi="宋体" w:cs="Helvetica"/>
          <w:color w:val="191919"/>
          <w:sz w:val="24"/>
          <w:szCs w:val="24"/>
          <w:shd w:val="clear" w:color="auto" w:fill="FFFFFF"/>
        </w:rPr>
        <w:t>万亿</w:t>
      </w:r>
      <w:proofErr w:type="gramEnd"/>
      <w:r w:rsidRPr="008C2E6B">
        <w:rPr>
          <w:rFonts w:ascii="宋体" w:eastAsia="宋体" w:hAnsi="宋体" w:cs="Helvetica"/>
          <w:color w:val="191919"/>
          <w:sz w:val="24"/>
          <w:szCs w:val="24"/>
          <w:shd w:val="clear" w:color="auto" w:fill="FFFFFF"/>
        </w:rPr>
        <w:t>元，估计2023年行业市场规模达到7.92</w:t>
      </w:r>
      <w:proofErr w:type="gramStart"/>
      <w:r w:rsidRPr="008C2E6B">
        <w:rPr>
          <w:rFonts w:ascii="宋体" w:eastAsia="宋体" w:hAnsi="宋体" w:cs="Helvetica"/>
          <w:color w:val="191919"/>
          <w:sz w:val="24"/>
          <w:szCs w:val="24"/>
          <w:shd w:val="clear" w:color="auto" w:fill="FFFFFF"/>
        </w:rPr>
        <w:t>万亿</w:t>
      </w:r>
      <w:proofErr w:type="gramEnd"/>
      <w:r w:rsidRPr="008C2E6B">
        <w:rPr>
          <w:rFonts w:ascii="宋体" w:eastAsia="宋体" w:hAnsi="宋体" w:cs="Helvetica"/>
          <w:color w:val="191919"/>
          <w:sz w:val="24"/>
          <w:szCs w:val="24"/>
          <w:shd w:val="clear" w:color="auto" w:fill="FFFFFF"/>
        </w:rPr>
        <w:t>元。</w:t>
      </w:r>
      <w:r w:rsidRPr="0064130B">
        <w:rPr>
          <w:rFonts w:ascii="宋体" w:eastAsia="宋体" w:hAnsi="宋体" w:hint="eastAsia"/>
          <w:sz w:val="24"/>
          <w:szCs w:val="24"/>
        </w:rPr>
        <w:t>全球化监测和数据分析公司尼尔</w:t>
      </w:r>
      <w:proofErr w:type="gramStart"/>
      <w:r w:rsidRPr="0064130B">
        <w:rPr>
          <w:rFonts w:ascii="宋体" w:eastAsia="宋体" w:hAnsi="宋体" w:hint="eastAsia"/>
          <w:sz w:val="24"/>
          <w:szCs w:val="24"/>
        </w:rPr>
        <w:t>森发布</w:t>
      </w:r>
      <w:proofErr w:type="gramEnd"/>
      <w:r w:rsidRPr="0064130B">
        <w:rPr>
          <w:rFonts w:ascii="宋体" w:eastAsia="宋体" w:hAnsi="宋体" w:hint="eastAsia"/>
          <w:sz w:val="24"/>
          <w:szCs w:val="24"/>
        </w:rPr>
        <w:t>《中国单身经济报告》</w:t>
      </w:r>
      <w:r w:rsidRPr="0064130B">
        <w:rPr>
          <w:rFonts w:ascii="宋体" w:eastAsia="宋体" w:hAnsi="宋体"/>
          <w:sz w:val="24"/>
          <w:szCs w:val="24"/>
        </w:rPr>
        <w:t>(下</w:t>
      </w:r>
      <w:proofErr w:type="gramStart"/>
      <w:r w:rsidRPr="0064130B">
        <w:rPr>
          <w:rFonts w:ascii="宋体" w:eastAsia="宋体" w:hAnsi="宋体"/>
          <w:sz w:val="24"/>
          <w:szCs w:val="24"/>
        </w:rPr>
        <w:t>称报告</w:t>
      </w:r>
      <w:proofErr w:type="gramEnd"/>
      <w:r w:rsidRPr="0064130B">
        <w:rPr>
          <w:rFonts w:ascii="宋体" w:eastAsia="宋体" w:hAnsi="宋体"/>
          <w:sz w:val="24"/>
          <w:szCs w:val="24"/>
        </w:rPr>
        <w:t>)称，随着单身人口</w:t>
      </w:r>
      <w:r w:rsidRPr="0064130B">
        <w:rPr>
          <w:rFonts w:ascii="宋体" w:eastAsia="宋体" w:hAnsi="宋体" w:hint="eastAsia"/>
          <w:sz w:val="24"/>
          <w:szCs w:val="24"/>
        </w:rPr>
        <w:t>的不断增长，单身群体的消费将引发新一轮消费浪潮，实力不容小觑。报告显示，只有约</w:t>
      </w:r>
      <w:r w:rsidRPr="0064130B">
        <w:rPr>
          <w:rFonts w:ascii="宋体" w:eastAsia="宋体" w:hAnsi="宋体"/>
          <w:sz w:val="24"/>
          <w:szCs w:val="24"/>
        </w:rPr>
        <w:t>1%的单身者面临养老和子女</w:t>
      </w:r>
      <w:r w:rsidRPr="0064130B">
        <w:rPr>
          <w:rFonts w:ascii="宋体" w:eastAsia="宋体" w:hAnsi="宋体" w:hint="eastAsia"/>
          <w:sz w:val="24"/>
          <w:szCs w:val="24"/>
        </w:rPr>
        <w:t>教育等方面的压力，因此他们显示出更强的消费意愿。单身人群主动选择单身的占比居高，且多数未脱离父母的羽翼。</w:t>
      </w:r>
    </w:p>
    <w:p w14:paraId="7D0B0991" w14:textId="04ED143B" w:rsidR="00AA06C9" w:rsidRPr="0064130B" w:rsidRDefault="00AF3F32" w:rsidP="00DB6593">
      <w:pPr>
        <w:pStyle w:val="a9"/>
        <w:ind w:leftChars="310" w:left="651" w:firstLineChars="200" w:firstLine="480"/>
        <w:rPr>
          <w:rFonts w:ascii="宋体" w:eastAsia="宋体" w:hAnsi="宋体" w:hint="eastAsia"/>
          <w:sz w:val="24"/>
          <w:szCs w:val="24"/>
        </w:rPr>
      </w:pPr>
      <w:r>
        <w:rPr>
          <w:rFonts w:ascii="宋体" w:eastAsia="宋体" w:hAnsi="宋体" w:hint="eastAsia"/>
          <w:noProof/>
          <w:sz w:val="24"/>
          <w:szCs w:val="24"/>
        </w:rPr>
        <w:drawing>
          <wp:anchor distT="0" distB="0" distL="114300" distR="114300" simplePos="0" relativeHeight="251669504" behindDoc="0" locked="0" layoutInCell="1" allowOverlap="1" wp14:anchorId="4774FB07" wp14:editId="44E3DB99">
            <wp:simplePos x="0" y="0"/>
            <wp:positionH relativeFrom="column">
              <wp:posOffset>161925</wp:posOffset>
            </wp:positionH>
            <wp:positionV relativeFrom="paragraph">
              <wp:posOffset>1162050</wp:posOffset>
            </wp:positionV>
            <wp:extent cx="5274310" cy="3131185"/>
            <wp:effectExtent l="0" t="0" r="2540" b="0"/>
            <wp:wrapTopAndBottom/>
            <wp:docPr id="85468305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83054" name="图片 854683054"/>
                    <pic:cNvPicPr/>
                  </pic:nvPicPr>
                  <pic:blipFill>
                    <a:blip r:embed="rId13">
                      <a:extLst>
                        <a:ext uri="{28A0092B-C50C-407E-A947-70E740481C1C}">
                          <a14:useLocalDpi xmlns:a14="http://schemas.microsoft.com/office/drawing/2010/main" val="0"/>
                        </a:ext>
                      </a:extLst>
                    </a:blip>
                    <a:stretch>
                      <a:fillRect/>
                    </a:stretch>
                  </pic:blipFill>
                  <pic:spPr>
                    <a:xfrm>
                      <a:off x="0" y="0"/>
                      <a:ext cx="5274310" cy="3131185"/>
                    </a:xfrm>
                    <a:prstGeom prst="rect">
                      <a:avLst/>
                    </a:prstGeom>
                  </pic:spPr>
                </pic:pic>
              </a:graphicData>
            </a:graphic>
          </wp:anchor>
        </w:drawing>
      </w:r>
      <w:r w:rsidR="00AA06C9" w:rsidRPr="0064130B">
        <w:rPr>
          <w:rFonts w:ascii="宋体" w:eastAsia="宋体" w:hAnsi="宋体" w:hint="eastAsia"/>
          <w:sz w:val="24"/>
          <w:szCs w:val="24"/>
        </w:rPr>
        <w:t>同非单身者相比，单身人群的消费动机基本以自我需求为导向，其消费支出更自由化。从阶层来看，中国这股单身潮主要出现在白领和中产阶层人群，由于这一群体往往有不俗的工作和不菲的收入，且注重生活质量、消费能力强，单身经济在市场上充满了生命力。</w:t>
      </w:r>
    </w:p>
    <w:p w14:paraId="1620BEB5" w14:textId="05861C01" w:rsidR="0064130B" w:rsidRDefault="0064130B" w:rsidP="00AA06C9">
      <w:pPr>
        <w:ind w:firstLine="360"/>
        <w:rPr>
          <w:rFonts w:ascii="宋体" w:eastAsia="宋体" w:hAnsi="宋体" w:hint="eastAsia"/>
          <w:sz w:val="24"/>
          <w:szCs w:val="24"/>
        </w:rPr>
      </w:pPr>
    </w:p>
    <w:p w14:paraId="7B432739" w14:textId="77777777" w:rsidR="0064130B" w:rsidRPr="000171F3" w:rsidRDefault="0064130B" w:rsidP="00AA06C9">
      <w:pPr>
        <w:ind w:firstLine="360"/>
        <w:rPr>
          <w:rFonts w:ascii="宋体" w:eastAsia="宋体" w:hAnsi="宋体" w:hint="eastAsia"/>
          <w:sz w:val="24"/>
          <w:szCs w:val="24"/>
        </w:rPr>
      </w:pPr>
    </w:p>
    <w:p w14:paraId="2B7AEF78" w14:textId="075CDB8D" w:rsidR="00AA06C9" w:rsidRPr="000171F3" w:rsidRDefault="00AA06C9" w:rsidP="00DB6593">
      <w:pPr>
        <w:ind w:leftChars="243" w:left="510" w:firstLine="360"/>
        <w:rPr>
          <w:rFonts w:ascii="宋体" w:eastAsia="宋体" w:hAnsi="宋体" w:cs="Helvetica" w:hint="eastAsia"/>
          <w:color w:val="060607"/>
          <w:spacing w:val="4"/>
          <w:sz w:val="24"/>
          <w:szCs w:val="24"/>
          <w:shd w:val="clear" w:color="auto" w:fill="FFFFFF"/>
        </w:rPr>
      </w:pPr>
      <w:r w:rsidRPr="000171F3">
        <w:rPr>
          <w:rFonts w:ascii="宋体" w:eastAsia="宋体" w:hAnsi="宋体" w:hint="eastAsia"/>
          <w:sz w:val="24"/>
          <w:szCs w:val="24"/>
        </w:rPr>
        <w:t>同时，</w:t>
      </w:r>
      <w:r w:rsidRPr="000171F3">
        <w:rPr>
          <w:rFonts w:ascii="宋体" w:eastAsia="宋体" w:hAnsi="宋体" w:cs="Helvetica"/>
          <w:color w:val="060607"/>
          <w:spacing w:val="4"/>
          <w:sz w:val="24"/>
          <w:szCs w:val="24"/>
          <w:shd w:val="clear" w:color="auto" w:fill="FFFFFF"/>
        </w:rPr>
        <w:t>社会</w:t>
      </w:r>
      <w:r w:rsidRPr="000171F3">
        <w:rPr>
          <w:rFonts w:ascii="宋体" w:eastAsia="宋体" w:hAnsi="宋体" w:cs="Helvetica" w:hint="eastAsia"/>
          <w:color w:val="060607"/>
          <w:spacing w:val="4"/>
          <w:sz w:val="24"/>
          <w:szCs w:val="24"/>
          <w:shd w:val="clear" w:color="auto" w:fill="FFFFFF"/>
        </w:rPr>
        <w:t>观念也不断摆脱传统的枷锁，</w:t>
      </w:r>
      <w:r w:rsidRPr="000171F3">
        <w:rPr>
          <w:rFonts w:ascii="宋体" w:eastAsia="宋体" w:hAnsi="宋体" w:cs="Helvetica"/>
          <w:color w:val="060607"/>
          <w:spacing w:val="4"/>
          <w:sz w:val="24"/>
          <w:szCs w:val="24"/>
          <w:shd w:val="clear" w:color="auto" w:fill="FFFFFF"/>
        </w:rPr>
        <w:t>对单身的包容与理解</w:t>
      </w:r>
      <w:r w:rsidRPr="000171F3">
        <w:rPr>
          <w:rFonts w:ascii="宋体" w:eastAsia="宋体" w:hAnsi="宋体" w:cs="Helvetica" w:hint="eastAsia"/>
          <w:color w:val="060607"/>
          <w:spacing w:val="4"/>
          <w:sz w:val="24"/>
          <w:szCs w:val="24"/>
          <w:shd w:val="clear" w:color="auto" w:fill="FFFFFF"/>
        </w:rPr>
        <w:t>日益</w:t>
      </w:r>
      <w:r w:rsidRPr="000171F3">
        <w:rPr>
          <w:rFonts w:ascii="宋体" w:eastAsia="宋体" w:hAnsi="宋体" w:cs="Helvetica"/>
          <w:color w:val="060607"/>
          <w:spacing w:val="4"/>
          <w:sz w:val="24"/>
          <w:szCs w:val="24"/>
          <w:shd w:val="clear" w:color="auto" w:fill="FFFFFF"/>
        </w:rPr>
        <w:t>增强</w:t>
      </w:r>
      <w:r w:rsidRPr="000171F3">
        <w:rPr>
          <w:rFonts w:ascii="宋体" w:eastAsia="宋体" w:hAnsi="宋体" w:cs="Helvetica" w:hint="eastAsia"/>
          <w:color w:val="060607"/>
          <w:spacing w:val="4"/>
          <w:sz w:val="24"/>
          <w:szCs w:val="24"/>
          <w:shd w:val="clear" w:color="auto" w:fill="FFFFFF"/>
        </w:rPr>
        <w:t>。</w:t>
      </w:r>
      <w:r w:rsidRPr="000171F3">
        <w:rPr>
          <w:rFonts w:ascii="宋体" w:eastAsia="宋体" w:hAnsi="宋体" w:cs="Helvetica"/>
          <w:color w:val="060607"/>
          <w:spacing w:val="4"/>
          <w:sz w:val="24"/>
          <w:szCs w:val="24"/>
          <w:shd w:val="clear" w:color="auto" w:fill="FFFFFF"/>
        </w:rPr>
        <w:t>单身不再是社会异类，而是一种正常的生存状态</w:t>
      </w:r>
      <w:r w:rsidRPr="000171F3">
        <w:rPr>
          <w:rFonts w:ascii="宋体" w:eastAsia="宋体" w:hAnsi="宋体" w:cs="Helvetica" w:hint="eastAsia"/>
          <w:color w:val="060607"/>
          <w:spacing w:val="4"/>
          <w:sz w:val="24"/>
          <w:szCs w:val="24"/>
          <w:shd w:val="clear" w:color="auto" w:fill="FFFFFF"/>
        </w:rPr>
        <w:t>，保证了单身经济发展的稳定性</w:t>
      </w:r>
      <w:r w:rsidRPr="000171F3">
        <w:rPr>
          <w:rFonts w:ascii="宋体" w:eastAsia="宋体" w:hAnsi="宋体" w:cs="Helvetica"/>
          <w:color w:val="060607"/>
          <w:spacing w:val="4"/>
          <w:sz w:val="24"/>
          <w:szCs w:val="24"/>
          <w:shd w:val="clear" w:color="auto" w:fill="FFFFFF"/>
        </w:rPr>
        <w:t>。</w:t>
      </w:r>
    </w:p>
    <w:p w14:paraId="5D9CDE85" w14:textId="162DC1F3" w:rsidR="004152D7" w:rsidRDefault="004152D7" w:rsidP="00DB6593">
      <w:pPr>
        <w:ind w:leftChars="243" w:left="510" w:firstLine="360"/>
        <w:rPr>
          <w:rFonts w:ascii="宋体" w:eastAsia="宋体" w:hAnsi="宋体" w:hint="eastAsia"/>
          <w:sz w:val="24"/>
          <w:szCs w:val="24"/>
        </w:rPr>
      </w:pPr>
      <w:r>
        <w:rPr>
          <w:rFonts w:ascii="宋体" w:eastAsia="宋体" w:hAnsi="宋体" w:hint="eastAsia"/>
          <w:sz w:val="24"/>
          <w:szCs w:val="24"/>
        </w:rPr>
        <w:t>而</w:t>
      </w:r>
      <w:r w:rsidR="00AA06C9" w:rsidRPr="000171F3">
        <w:rPr>
          <w:rFonts w:ascii="宋体" w:eastAsia="宋体" w:hAnsi="宋体" w:hint="eastAsia"/>
          <w:sz w:val="24"/>
          <w:szCs w:val="24"/>
        </w:rPr>
        <w:t>单身经济的爆火及发展潜力，让许多人悄然抓住了此次机遇，针对单身群体的消费特征及偏好对传统行业进行优化，催生如迷你家电、个性化旅游、小户型单身公寓等产品服务。其中一人食经济与宠物经济以夸张的增长量与良好的发展前景脱颖而出，本报告将集中分析这两个产业。</w:t>
      </w:r>
    </w:p>
    <w:p w14:paraId="1D3208FC" w14:textId="45B8F6F5" w:rsidR="00F529F7" w:rsidRPr="00AF3F32" w:rsidRDefault="00F529F7" w:rsidP="00DB6593">
      <w:pPr>
        <w:ind w:leftChars="-100" w:left="510"/>
        <w:rPr>
          <w:rFonts w:ascii="黑体" w:eastAsia="黑体" w:hAnsi="黑体" w:hint="eastAsia"/>
          <w:sz w:val="28"/>
          <w:szCs w:val="28"/>
        </w:rPr>
      </w:pPr>
      <w:r w:rsidRPr="00AF3F32">
        <w:rPr>
          <w:rFonts w:ascii="黑体" w:eastAsia="黑体" w:hAnsi="黑体" w:hint="eastAsia"/>
          <w:sz w:val="28"/>
          <w:szCs w:val="28"/>
        </w:rPr>
        <w:lastRenderedPageBreak/>
        <w:t>（二）调研目的及意义</w:t>
      </w:r>
    </w:p>
    <w:p w14:paraId="52A98040" w14:textId="559222FC" w:rsidR="005F0007" w:rsidRDefault="005F0007" w:rsidP="00DB6593">
      <w:pPr>
        <w:ind w:leftChars="243" w:left="510" w:firstLine="360"/>
        <w:rPr>
          <w:rFonts w:ascii="宋体" w:eastAsia="宋体" w:hAnsi="宋体" w:hint="eastAsia"/>
          <w:sz w:val="24"/>
          <w:szCs w:val="24"/>
        </w:rPr>
      </w:pPr>
      <w:r>
        <w:rPr>
          <w:rFonts w:ascii="宋体" w:eastAsia="宋体" w:hAnsi="宋体" w:hint="eastAsia"/>
          <w:sz w:val="24"/>
          <w:szCs w:val="24"/>
        </w:rPr>
        <w:t>1. 研究目的</w:t>
      </w:r>
    </w:p>
    <w:p w14:paraId="74ED713B" w14:textId="77777777" w:rsidR="005F0007" w:rsidRPr="005F0007" w:rsidRDefault="005F0007" w:rsidP="00DB6593">
      <w:pPr>
        <w:ind w:leftChars="243" w:left="510" w:firstLine="360"/>
        <w:rPr>
          <w:rFonts w:ascii="宋体" w:eastAsia="宋体" w:hAnsi="宋体" w:hint="eastAsia"/>
          <w:sz w:val="24"/>
          <w:szCs w:val="24"/>
        </w:rPr>
      </w:pPr>
    </w:p>
    <w:p w14:paraId="426FB666" w14:textId="77777777" w:rsidR="005F0007" w:rsidRPr="005F0007" w:rsidRDefault="005F0007" w:rsidP="00DB6593">
      <w:pPr>
        <w:ind w:leftChars="243" w:left="510" w:firstLine="360"/>
        <w:rPr>
          <w:rFonts w:ascii="宋体" w:eastAsia="宋体" w:hAnsi="宋体" w:hint="eastAsia"/>
          <w:sz w:val="24"/>
          <w:szCs w:val="24"/>
        </w:rPr>
      </w:pPr>
      <w:r w:rsidRPr="005F0007">
        <w:rPr>
          <w:rFonts w:ascii="宋体" w:eastAsia="宋体" w:hAnsi="宋体" w:hint="eastAsia"/>
          <w:sz w:val="24"/>
          <w:szCs w:val="24"/>
        </w:rPr>
        <w:t>本研究旨在深入剖析单身经济背景下“一人食”餐饮与宠物经济的协同发展机制，探索两者在消费行为、情感需求及市场演变方面的内在联系，以填补当前研究在跨产业联动领域的空白，并为行业发展提供理论支持与实践指导。</w:t>
      </w:r>
    </w:p>
    <w:p w14:paraId="52B53F9E" w14:textId="77777777" w:rsidR="005F0007" w:rsidRPr="005F0007" w:rsidRDefault="005F0007" w:rsidP="00DB6593">
      <w:pPr>
        <w:ind w:leftChars="243" w:left="510" w:firstLine="360"/>
        <w:rPr>
          <w:rFonts w:ascii="宋体" w:eastAsia="宋体" w:hAnsi="宋体" w:hint="eastAsia"/>
          <w:sz w:val="24"/>
          <w:szCs w:val="24"/>
        </w:rPr>
      </w:pPr>
      <w:r w:rsidRPr="005F0007">
        <w:rPr>
          <w:rFonts w:ascii="宋体" w:eastAsia="宋体" w:hAnsi="宋体" w:hint="eastAsia"/>
          <w:sz w:val="24"/>
          <w:szCs w:val="24"/>
        </w:rPr>
        <w:t>本研究首先基于单身群体基数不断扩大的现象，分析了单身经济的行业现状与趋势。并解构单身群体在“一人食”餐饮消费与宠物饲养行为中的消费驱动逻辑。重点探讨影响“一人食”餐饮选择的核心动因，如便捷性诉求、个体化生活方式及社交回避心理，同时剖析宠物饲养行为在情感补偿、陪伴需求等方面的作用。通过对比分析这两类消费模式的共性特征，揭示其在消费偏好、需求动机及市场发展趋势上的潜在联动关系。</w:t>
      </w:r>
    </w:p>
    <w:p w14:paraId="0E568511" w14:textId="77777777" w:rsidR="005F0007" w:rsidRPr="005F0007" w:rsidRDefault="005F0007" w:rsidP="00DB6593">
      <w:pPr>
        <w:ind w:leftChars="243" w:left="510" w:firstLine="360"/>
        <w:rPr>
          <w:rFonts w:ascii="宋体" w:eastAsia="宋体" w:hAnsi="宋体" w:hint="eastAsia"/>
          <w:sz w:val="24"/>
          <w:szCs w:val="24"/>
        </w:rPr>
      </w:pPr>
      <w:r w:rsidRPr="005F0007">
        <w:rPr>
          <w:rFonts w:ascii="宋体" w:eastAsia="宋体" w:hAnsi="宋体" w:hint="eastAsia"/>
          <w:sz w:val="24"/>
          <w:szCs w:val="24"/>
        </w:rPr>
        <w:t>在“情感代偿—时间分配—消费迁移”理论框架下，本研究运用问卷调查法，主要聚焦大学生，收集单身群体的消费数据。并结合统计分析方法，实证探讨单身群体的“一人食”餐饮消费情况。同时，本研究通过系统性的数据收集与分析，收集并整理宠物经济行业的公开数据，分析市场规模、消费趋势及主要驱动因素。基于调研结果，识别当前宠物经济发展的关键挑战，并结合行业案例与市场需求，提出可持续发展的优化策略，以帮助推动宠物经济的长期稳健增长。</w:t>
      </w:r>
    </w:p>
    <w:p w14:paraId="283B8989" w14:textId="77777777" w:rsidR="005F0007" w:rsidRPr="005F0007" w:rsidRDefault="005F0007" w:rsidP="00DB6593">
      <w:pPr>
        <w:ind w:leftChars="243" w:left="510" w:firstLine="360"/>
        <w:rPr>
          <w:rFonts w:ascii="宋体" w:eastAsia="宋体" w:hAnsi="宋体" w:hint="eastAsia"/>
          <w:sz w:val="24"/>
          <w:szCs w:val="24"/>
        </w:rPr>
      </w:pPr>
    </w:p>
    <w:p w14:paraId="78EA8122" w14:textId="77777777" w:rsidR="005F0007" w:rsidRDefault="005F0007" w:rsidP="00DB6593">
      <w:pPr>
        <w:ind w:left="0" w:firstLine="0"/>
        <w:rPr>
          <w:rFonts w:ascii="宋体" w:eastAsia="宋体" w:hAnsi="宋体" w:hint="eastAsia"/>
          <w:sz w:val="24"/>
          <w:szCs w:val="24"/>
        </w:rPr>
      </w:pPr>
    </w:p>
    <w:p w14:paraId="23F71C44" w14:textId="77777777" w:rsidR="00306CF5" w:rsidRDefault="00306CF5" w:rsidP="00DB6593">
      <w:pPr>
        <w:ind w:left="0" w:firstLineChars="400" w:firstLine="960"/>
        <w:rPr>
          <w:rFonts w:ascii="宋体" w:eastAsia="宋体" w:hAnsi="宋体" w:hint="eastAsia"/>
          <w:sz w:val="24"/>
          <w:szCs w:val="24"/>
          <w:highlight w:val="lightGray"/>
        </w:rPr>
      </w:pPr>
    </w:p>
    <w:p w14:paraId="6C48FFB6" w14:textId="77777777" w:rsidR="00306CF5" w:rsidRDefault="00306CF5" w:rsidP="00DB6593">
      <w:pPr>
        <w:ind w:left="0" w:firstLineChars="400" w:firstLine="960"/>
        <w:rPr>
          <w:rFonts w:ascii="宋体" w:eastAsia="宋体" w:hAnsi="宋体" w:hint="eastAsia"/>
          <w:sz w:val="24"/>
          <w:szCs w:val="24"/>
          <w:highlight w:val="lightGray"/>
        </w:rPr>
      </w:pPr>
    </w:p>
    <w:p w14:paraId="1CF12921" w14:textId="77777777" w:rsidR="00306CF5" w:rsidRDefault="00306CF5" w:rsidP="00DB6593">
      <w:pPr>
        <w:ind w:left="0" w:firstLineChars="400" w:firstLine="960"/>
        <w:rPr>
          <w:rFonts w:ascii="宋体" w:eastAsia="宋体" w:hAnsi="宋体" w:hint="eastAsia"/>
          <w:sz w:val="24"/>
          <w:szCs w:val="24"/>
          <w:highlight w:val="lightGray"/>
        </w:rPr>
      </w:pPr>
    </w:p>
    <w:p w14:paraId="6BB4DC9D" w14:textId="77777777" w:rsidR="00306CF5" w:rsidRDefault="00306CF5" w:rsidP="00DB6593">
      <w:pPr>
        <w:ind w:left="0" w:firstLineChars="400" w:firstLine="960"/>
        <w:rPr>
          <w:rFonts w:ascii="宋体" w:eastAsia="宋体" w:hAnsi="宋体" w:hint="eastAsia"/>
          <w:sz w:val="24"/>
          <w:szCs w:val="24"/>
          <w:highlight w:val="lightGray"/>
        </w:rPr>
      </w:pPr>
    </w:p>
    <w:p w14:paraId="1D92AB31" w14:textId="77777777" w:rsidR="00306CF5" w:rsidRDefault="00306CF5" w:rsidP="00DB6593">
      <w:pPr>
        <w:ind w:left="0" w:firstLineChars="400" w:firstLine="960"/>
        <w:rPr>
          <w:rFonts w:ascii="宋体" w:eastAsia="宋体" w:hAnsi="宋体" w:hint="eastAsia"/>
          <w:sz w:val="24"/>
          <w:szCs w:val="24"/>
          <w:highlight w:val="lightGray"/>
        </w:rPr>
      </w:pPr>
    </w:p>
    <w:p w14:paraId="7FE75D48" w14:textId="77777777" w:rsidR="00306CF5" w:rsidRDefault="00306CF5" w:rsidP="00DB6593">
      <w:pPr>
        <w:ind w:left="0" w:firstLineChars="400" w:firstLine="960"/>
        <w:rPr>
          <w:rFonts w:ascii="宋体" w:eastAsia="宋体" w:hAnsi="宋体" w:hint="eastAsia"/>
          <w:sz w:val="24"/>
          <w:szCs w:val="24"/>
          <w:highlight w:val="lightGray"/>
        </w:rPr>
      </w:pPr>
    </w:p>
    <w:p w14:paraId="19066DDD" w14:textId="77777777" w:rsidR="00306CF5" w:rsidRDefault="00306CF5" w:rsidP="00DB6593">
      <w:pPr>
        <w:ind w:left="0" w:firstLineChars="400" w:firstLine="960"/>
        <w:rPr>
          <w:rFonts w:ascii="宋体" w:eastAsia="宋体" w:hAnsi="宋体" w:hint="eastAsia"/>
          <w:sz w:val="24"/>
          <w:szCs w:val="24"/>
          <w:highlight w:val="lightGray"/>
        </w:rPr>
      </w:pPr>
    </w:p>
    <w:p w14:paraId="03BD79F3" w14:textId="77777777" w:rsidR="00306CF5" w:rsidRDefault="00306CF5" w:rsidP="00DB6593">
      <w:pPr>
        <w:ind w:left="0" w:firstLineChars="400" w:firstLine="960"/>
        <w:rPr>
          <w:rFonts w:ascii="宋体" w:eastAsia="宋体" w:hAnsi="宋体" w:hint="eastAsia"/>
          <w:sz w:val="24"/>
          <w:szCs w:val="24"/>
          <w:highlight w:val="lightGray"/>
        </w:rPr>
      </w:pPr>
    </w:p>
    <w:p w14:paraId="5F5428B0" w14:textId="77777777" w:rsidR="00306CF5" w:rsidRDefault="00306CF5" w:rsidP="00DB6593">
      <w:pPr>
        <w:ind w:left="0" w:firstLineChars="400" w:firstLine="960"/>
        <w:rPr>
          <w:rFonts w:ascii="宋体" w:eastAsia="宋体" w:hAnsi="宋体" w:hint="eastAsia"/>
          <w:sz w:val="24"/>
          <w:szCs w:val="24"/>
          <w:highlight w:val="lightGray"/>
        </w:rPr>
      </w:pPr>
    </w:p>
    <w:p w14:paraId="21BD2FF4" w14:textId="77777777" w:rsidR="00306CF5" w:rsidRDefault="00306CF5" w:rsidP="00DB6593">
      <w:pPr>
        <w:ind w:left="0" w:firstLineChars="400" w:firstLine="960"/>
        <w:rPr>
          <w:rFonts w:ascii="宋体" w:eastAsia="宋体" w:hAnsi="宋体" w:hint="eastAsia"/>
          <w:sz w:val="24"/>
          <w:szCs w:val="24"/>
          <w:highlight w:val="lightGray"/>
        </w:rPr>
      </w:pPr>
    </w:p>
    <w:p w14:paraId="07E13957" w14:textId="77777777" w:rsidR="00306CF5" w:rsidRDefault="00306CF5" w:rsidP="00DB6593">
      <w:pPr>
        <w:ind w:left="0" w:firstLineChars="400" w:firstLine="960"/>
        <w:rPr>
          <w:rFonts w:ascii="宋体" w:eastAsia="宋体" w:hAnsi="宋体" w:hint="eastAsia"/>
          <w:sz w:val="24"/>
          <w:szCs w:val="24"/>
          <w:highlight w:val="lightGray"/>
        </w:rPr>
      </w:pPr>
    </w:p>
    <w:p w14:paraId="427C6BA6" w14:textId="77777777" w:rsidR="00306CF5" w:rsidRDefault="00306CF5" w:rsidP="00DB6593">
      <w:pPr>
        <w:ind w:left="0" w:firstLineChars="400" w:firstLine="960"/>
        <w:rPr>
          <w:rFonts w:ascii="宋体" w:eastAsia="宋体" w:hAnsi="宋体" w:hint="eastAsia"/>
          <w:sz w:val="24"/>
          <w:szCs w:val="24"/>
          <w:highlight w:val="lightGray"/>
        </w:rPr>
      </w:pPr>
    </w:p>
    <w:p w14:paraId="72AACDC9" w14:textId="77777777" w:rsidR="00306CF5" w:rsidRDefault="00306CF5" w:rsidP="00DB6593">
      <w:pPr>
        <w:ind w:left="0" w:firstLineChars="400" w:firstLine="960"/>
        <w:rPr>
          <w:rFonts w:ascii="宋体" w:eastAsia="宋体" w:hAnsi="宋体" w:hint="eastAsia"/>
          <w:sz w:val="24"/>
          <w:szCs w:val="24"/>
          <w:highlight w:val="lightGray"/>
        </w:rPr>
      </w:pPr>
    </w:p>
    <w:p w14:paraId="465B5784" w14:textId="1286AAB3" w:rsidR="005F0007" w:rsidRPr="001A7B3A" w:rsidRDefault="001A7B3A" w:rsidP="001A7B3A">
      <w:pPr>
        <w:ind w:left="0" w:firstLine="960"/>
        <w:rPr>
          <w:rFonts w:ascii="宋体" w:eastAsia="宋体" w:hAnsi="宋体" w:hint="eastAsia"/>
          <w:sz w:val="24"/>
          <w:szCs w:val="24"/>
        </w:rPr>
      </w:pPr>
      <w:r w:rsidRPr="001A7B3A">
        <w:rPr>
          <w:rFonts w:ascii="宋体" w:eastAsia="宋体" w:hAnsi="宋体" w:hint="eastAsia"/>
          <w:sz w:val="24"/>
          <w:szCs w:val="24"/>
        </w:rPr>
        <w:lastRenderedPageBreak/>
        <w:t xml:space="preserve"> 2</w:t>
      </w:r>
      <w:r>
        <w:rPr>
          <w:rFonts w:ascii="宋体" w:eastAsia="宋体" w:hAnsi="宋体" w:hint="eastAsia"/>
          <w:sz w:val="24"/>
          <w:szCs w:val="24"/>
        </w:rPr>
        <w:t xml:space="preserve">. </w:t>
      </w:r>
      <w:r w:rsidR="005F0007" w:rsidRPr="001A7B3A">
        <w:rPr>
          <w:rFonts w:ascii="宋体" w:eastAsia="宋体" w:hAnsi="宋体" w:hint="eastAsia"/>
          <w:sz w:val="24"/>
          <w:szCs w:val="24"/>
        </w:rPr>
        <w:t>调研意义</w:t>
      </w:r>
    </w:p>
    <w:p w14:paraId="69E9A8A3" w14:textId="4C0DBEBE" w:rsidR="005F0007" w:rsidRPr="005F0007" w:rsidRDefault="005F0007" w:rsidP="00DB6593">
      <w:pPr>
        <w:pStyle w:val="a9"/>
        <w:ind w:leftChars="614" w:left="1289" w:firstLine="0"/>
        <w:rPr>
          <w:rFonts w:ascii="宋体" w:eastAsia="宋体" w:hAnsi="宋体" w:hint="eastAsia"/>
          <w:sz w:val="24"/>
          <w:szCs w:val="24"/>
        </w:rPr>
      </w:pPr>
      <w:r w:rsidRPr="005F0007">
        <w:rPr>
          <w:rFonts w:ascii="宋体" w:eastAsia="宋体" w:hAnsi="宋体" w:hint="eastAsia"/>
          <w:sz w:val="24"/>
          <w:szCs w:val="24"/>
        </w:rPr>
        <w:t xml:space="preserve"> </w:t>
      </w:r>
    </w:p>
    <w:p w14:paraId="7CACC398" w14:textId="65089621" w:rsidR="005F0007" w:rsidRPr="00736B95" w:rsidRDefault="005F0007" w:rsidP="00DB6593">
      <w:pPr>
        <w:pStyle w:val="a9"/>
        <w:numPr>
          <w:ilvl w:val="0"/>
          <w:numId w:val="35"/>
        </w:numPr>
        <w:ind w:leftChars="243" w:left="950"/>
        <w:rPr>
          <w:rFonts w:ascii="宋体" w:eastAsia="宋体" w:hAnsi="宋体" w:hint="eastAsia"/>
          <w:sz w:val="24"/>
          <w:szCs w:val="24"/>
        </w:rPr>
      </w:pPr>
      <w:r w:rsidRPr="00736B95">
        <w:rPr>
          <w:rFonts w:ascii="宋体" w:eastAsia="宋体" w:hAnsi="宋体" w:hint="eastAsia"/>
          <w:sz w:val="24"/>
          <w:szCs w:val="24"/>
        </w:rPr>
        <w:t>理论意义</w:t>
      </w:r>
    </w:p>
    <w:p w14:paraId="0AD8ABFD" w14:textId="77777777" w:rsidR="005F0007" w:rsidRPr="005F0007" w:rsidRDefault="005F0007" w:rsidP="00DB6593">
      <w:pPr>
        <w:ind w:leftChars="243" w:left="510" w:firstLine="360"/>
        <w:rPr>
          <w:rFonts w:ascii="宋体" w:eastAsia="宋体" w:hAnsi="宋体" w:hint="eastAsia"/>
          <w:sz w:val="24"/>
          <w:szCs w:val="24"/>
        </w:rPr>
      </w:pPr>
      <w:r w:rsidRPr="005F0007">
        <w:rPr>
          <w:rFonts w:ascii="宋体" w:eastAsia="宋体" w:hAnsi="宋体" w:hint="eastAsia"/>
          <w:sz w:val="24"/>
          <w:szCs w:val="24"/>
        </w:rPr>
        <w:t>从“一人食”餐饮和宠物经济作为切入点，突破传统研究对单身消费的单维分析，对单身经济进行具体实证研究。揭示两者通过情感代偿与时间成本调节形成的协同效应，填补交叉研究领域的理论空白。</w:t>
      </w:r>
    </w:p>
    <w:p w14:paraId="354AAF80" w14:textId="77777777" w:rsidR="005F0007" w:rsidRPr="005F0007" w:rsidRDefault="005F0007" w:rsidP="00DB6593">
      <w:pPr>
        <w:ind w:leftChars="243" w:left="510" w:firstLine="360"/>
        <w:rPr>
          <w:rFonts w:ascii="宋体" w:eastAsia="宋体" w:hAnsi="宋体" w:hint="eastAsia"/>
          <w:sz w:val="24"/>
          <w:szCs w:val="24"/>
        </w:rPr>
      </w:pPr>
      <w:r w:rsidRPr="005F0007">
        <w:rPr>
          <w:rFonts w:ascii="宋体" w:eastAsia="宋体" w:hAnsi="宋体" w:hint="eastAsia"/>
          <w:sz w:val="24"/>
          <w:szCs w:val="24"/>
        </w:rPr>
        <w:t>基于“情感—时间—消费”模型，结合马斯洛需求理论，提出单身经济从基础层的消费（“一人食”餐饮）到情感层的消费（宠物陪伴），系统阐释消费需求的分层演进规律，并进一步提出价值层的发展趋势（个性化服务）。通过对单身经济理解和趋势分析，使更多的人对这一新型经济模式有更深入的理解，从而引发对与其影响的“一人食”餐饮和宠物行业的思考。</w:t>
      </w:r>
    </w:p>
    <w:p w14:paraId="0D3B89E2" w14:textId="77777777" w:rsidR="005F0007" w:rsidRPr="005F0007" w:rsidRDefault="005F0007" w:rsidP="00DB6593">
      <w:pPr>
        <w:ind w:leftChars="243" w:left="510" w:firstLine="360"/>
        <w:rPr>
          <w:rFonts w:ascii="宋体" w:eastAsia="宋体" w:hAnsi="宋体" w:hint="eastAsia"/>
          <w:sz w:val="24"/>
          <w:szCs w:val="24"/>
        </w:rPr>
      </w:pPr>
    </w:p>
    <w:p w14:paraId="40256869" w14:textId="4A2C0896" w:rsidR="005F0007" w:rsidRPr="005F0007" w:rsidRDefault="00154295" w:rsidP="00DB6593">
      <w:pPr>
        <w:ind w:left="0" w:firstLineChars="200" w:firstLine="480"/>
        <w:rPr>
          <w:rFonts w:ascii="宋体" w:eastAsia="宋体" w:hAnsi="宋体" w:hint="eastAsia"/>
          <w:sz w:val="24"/>
          <w:szCs w:val="24"/>
        </w:rPr>
      </w:pPr>
      <w:r>
        <w:rPr>
          <w:rFonts w:ascii="宋体" w:eastAsia="宋体" w:hAnsi="宋体" w:hint="eastAsia"/>
          <w:sz w:val="24"/>
          <w:szCs w:val="24"/>
        </w:rPr>
        <w:t>（2）</w:t>
      </w:r>
      <w:r w:rsidR="005F0007" w:rsidRPr="005F0007">
        <w:rPr>
          <w:rFonts w:ascii="宋体" w:eastAsia="宋体" w:hAnsi="宋体" w:hint="eastAsia"/>
          <w:sz w:val="24"/>
          <w:szCs w:val="24"/>
        </w:rPr>
        <w:t>实践意义</w:t>
      </w:r>
    </w:p>
    <w:p w14:paraId="76235EA8" w14:textId="77777777" w:rsidR="005F0007" w:rsidRPr="005F0007" w:rsidRDefault="005F0007" w:rsidP="00DB6593">
      <w:pPr>
        <w:ind w:leftChars="243" w:left="510" w:firstLine="360"/>
        <w:rPr>
          <w:rFonts w:ascii="宋体" w:eastAsia="宋体" w:hAnsi="宋体" w:hint="eastAsia"/>
          <w:sz w:val="24"/>
          <w:szCs w:val="24"/>
        </w:rPr>
      </w:pPr>
      <w:r w:rsidRPr="005F0007">
        <w:rPr>
          <w:rFonts w:ascii="宋体" w:eastAsia="宋体" w:hAnsi="宋体" w:hint="eastAsia"/>
          <w:sz w:val="24"/>
          <w:szCs w:val="24"/>
        </w:rPr>
        <w:t>随着单身经济的发展，“一人食”餐饮与宠物经济正逐渐成为新的消费热点。然而，在现有的对于单身经济的理论研究中，对于“一人食”餐饮和宠物经济的交叉研究较少。在实际应用层面，一人食餐饮经济与宠物经济仍存在一定的局限性，也需要针对性优化。因此，将宠物经济和一人食餐饮作为切入点，进行对于单身经济的市场调研有利于进一步挖掘单身群体在餐饮行业和宠物行业的消费发展潜力。</w:t>
      </w:r>
    </w:p>
    <w:p w14:paraId="45F33D0E" w14:textId="77777777" w:rsidR="005F0007" w:rsidRPr="005F0007" w:rsidRDefault="005F0007" w:rsidP="00DB6593">
      <w:pPr>
        <w:ind w:leftChars="243" w:left="510" w:firstLine="360"/>
        <w:rPr>
          <w:rFonts w:ascii="宋体" w:eastAsia="宋体" w:hAnsi="宋体" w:hint="eastAsia"/>
          <w:sz w:val="24"/>
          <w:szCs w:val="24"/>
        </w:rPr>
      </w:pPr>
      <w:r w:rsidRPr="005F0007">
        <w:rPr>
          <w:rFonts w:ascii="宋体" w:eastAsia="宋体" w:hAnsi="宋体" w:hint="eastAsia"/>
          <w:sz w:val="24"/>
          <w:szCs w:val="24"/>
        </w:rPr>
        <w:t>此外，单身群体的消费行为具有高度个性化特征，但其消费潜力尚未被充分挖掘。本研究通过问卷数据分析，识别单身消费者的核心诉求，并提出“一人食”餐饮的新商业模式。本研究也分析了当前宠物经济面临的一系列制约因素，如宠物产品的低满足率、宠物友好型公共空间不足、宠物消费场景单一等。本研究通过行业调研，分析这些痛点，并提出可行性优化建议。</w:t>
      </w:r>
    </w:p>
    <w:p w14:paraId="6B997DC8" w14:textId="77777777" w:rsidR="00154295" w:rsidRDefault="00154295" w:rsidP="00DB6593">
      <w:pPr>
        <w:ind w:leftChars="243" w:left="510" w:firstLine="360"/>
        <w:rPr>
          <w:rFonts w:ascii="宋体" w:eastAsia="宋体" w:hAnsi="宋体" w:hint="eastAsia"/>
          <w:sz w:val="24"/>
          <w:szCs w:val="24"/>
        </w:rPr>
      </w:pPr>
    </w:p>
    <w:p w14:paraId="59330C9C" w14:textId="16523A76" w:rsidR="004152D7" w:rsidRDefault="005F0007" w:rsidP="00DB6593">
      <w:pPr>
        <w:ind w:leftChars="243" w:left="510" w:firstLine="360"/>
        <w:rPr>
          <w:rFonts w:ascii="宋体" w:eastAsia="宋体" w:hAnsi="宋体" w:hint="eastAsia"/>
          <w:sz w:val="24"/>
          <w:szCs w:val="24"/>
        </w:rPr>
      </w:pPr>
      <w:r w:rsidRPr="005F0007">
        <w:rPr>
          <w:rFonts w:ascii="宋体" w:eastAsia="宋体" w:hAnsi="宋体" w:hint="eastAsia"/>
          <w:sz w:val="24"/>
          <w:szCs w:val="24"/>
        </w:rPr>
        <w:t>综上，本研究通过市场调研提出了针对性的实践建议，旨在为餐饮行业、宠物行业及相关政策制定提供有价值的参考，推动单身经济背景下的多元化消费模式创新与产业升级。</w:t>
      </w:r>
    </w:p>
    <w:p w14:paraId="0956AB0B" w14:textId="77777777" w:rsidR="004152D7" w:rsidRDefault="004152D7" w:rsidP="00DB6593">
      <w:pPr>
        <w:ind w:leftChars="243" w:left="510" w:firstLine="360"/>
        <w:rPr>
          <w:rFonts w:ascii="宋体" w:eastAsia="宋体" w:hAnsi="宋体" w:hint="eastAsia"/>
          <w:sz w:val="24"/>
          <w:szCs w:val="24"/>
        </w:rPr>
      </w:pPr>
    </w:p>
    <w:p w14:paraId="76AB6D91" w14:textId="77777777" w:rsidR="004152D7" w:rsidRDefault="004152D7" w:rsidP="00DB6593">
      <w:pPr>
        <w:ind w:leftChars="243" w:left="510" w:firstLine="360"/>
        <w:rPr>
          <w:rFonts w:ascii="宋体" w:eastAsia="宋体" w:hAnsi="宋体" w:hint="eastAsia"/>
          <w:sz w:val="24"/>
          <w:szCs w:val="24"/>
        </w:rPr>
      </w:pPr>
    </w:p>
    <w:p w14:paraId="2B2C6B13" w14:textId="77777777" w:rsidR="004152D7" w:rsidRDefault="004152D7" w:rsidP="00DB6593">
      <w:pPr>
        <w:ind w:leftChars="243" w:left="510" w:firstLine="360"/>
        <w:rPr>
          <w:rFonts w:ascii="宋体" w:eastAsia="宋体" w:hAnsi="宋体" w:hint="eastAsia"/>
          <w:sz w:val="24"/>
          <w:szCs w:val="24"/>
        </w:rPr>
      </w:pPr>
    </w:p>
    <w:p w14:paraId="468D4135" w14:textId="77777777" w:rsidR="004152D7" w:rsidRDefault="004152D7" w:rsidP="00DB6593">
      <w:pPr>
        <w:ind w:leftChars="543" w:left="1140" w:firstLine="360"/>
        <w:rPr>
          <w:rFonts w:ascii="宋体" w:eastAsia="宋体" w:hAnsi="宋体" w:hint="eastAsia"/>
          <w:sz w:val="24"/>
          <w:szCs w:val="24"/>
        </w:rPr>
      </w:pPr>
    </w:p>
    <w:p w14:paraId="52F0BA1D" w14:textId="77777777" w:rsidR="00F529F7" w:rsidRDefault="00F529F7" w:rsidP="00DB6593">
      <w:pPr>
        <w:ind w:leftChars="200" w:left="420" w:firstLine="0"/>
        <w:rPr>
          <w:rFonts w:ascii="宋体" w:eastAsia="宋体" w:hAnsi="宋体" w:hint="eastAsia"/>
          <w:sz w:val="24"/>
          <w:szCs w:val="24"/>
        </w:rPr>
      </w:pPr>
    </w:p>
    <w:p w14:paraId="7CDABA21" w14:textId="77777777" w:rsidR="00DB6593" w:rsidRDefault="00DB6593" w:rsidP="00DB6593">
      <w:pPr>
        <w:ind w:leftChars="200" w:left="420" w:firstLine="0"/>
        <w:rPr>
          <w:rFonts w:ascii="宋体" w:eastAsia="宋体" w:hAnsi="宋体" w:hint="eastAsia"/>
          <w:sz w:val="24"/>
          <w:szCs w:val="24"/>
        </w:rPr>
      </w:pPr>
    </w:p>
    <w:p w14:paraId="659B6610" w14:textId="77777777" w:rsidR="00DB6593" w:rsidRDefault="00DB6593" w:rsidP="00DB6593">
      <w:pPr>
        <w:ind w:leftChars="200" w:left="420" w:firstLine="0"/>
        <w:rPr>
          <w:rFonts w:ascii="宋体" w:eastAsia="宋体" w:hAnsi="宋体" w:hint="eastAsia"/>
          <w:sz w:val="24"/>
          <w:szCs w:val="24"/>
        </w:rPr>
      </w:pPr>
    </w:p>
    <w:p w14:paraId="1E61EE4C" w14:textId="46ED7836" w:rsidR="00F529F7" w:rsidRPr="00AA7F20" w:rsidRDefault="00F529F7" w:rsidP="00DB6593">
      <w:pPr>
        <w:ind w:leftChars="200" w:left="1140"/>
        <w:rPr>
          <w:rFonts w:ascii="黑体" w:eastAsia="黑体" w:hAnsi="黑体" w:hint="eastAsia"/>
          <w:sz w:val="28"/>
          <w:szCs w:val="28"/>
        </w:rPr>
      </w:pPr>
      <w:r w:rsidRPr="00AF3F32">
        <w:rPr>
          <w:rFonts w:ascii="黑体" w:eastAsia="黑体" w:hAnsi="黑体" w:hint="eastAsia"/>
          <w:b/>
          <w:bCs/>
          <w:sz w:val="28"/>
          <w:szCs w:val="28"/>
        </w:rPr>
        <w:lastRenderedPageBreak/>
        <w:t>（三）</w:t>
      </w:r>
      <w:r w:rsidRPr="00AA7F20">
        <w:rPr>
          <w:rFonts w:ascii="黑体" w:eastAsia="黑体" w:hAnsi="黑体" w:hint="eastAsia"/>
          <w:sz w:val="28"/>
          <w:szCs w:val="28"/>
        </w:rPr>
        <w:t>调研特色与创新</w:t>
      </w:r>
    </w:p>
    <w:p w14:paraId="2B86F5CD" w14:textId="77777777" w:rsidR="00E8775C" w:rsidRDefault="00E8775C" w:rsidP="00DB6593">
      <w:pPr>
        <w:ind w:leftChars="200" w:left="1140"/>
        <w:rPr>
          <w:rFonts w:ascii="宋体" w:eastAsia="宋体" w:hAnsi="宋体" w:hint="eastAsia"/>
          <w:sz w:val="24"/>
          <w:szCs w:val="24"/>
        </w:rPr>
      </w:pPr>
    </w:p>
    <w:p w14:paraId="7946D0E1" w14:textId="63A51DDF" w:rsidR="002B7032" w:rsidRPr="004A30BD" w:rsidRDefault="002B7032" w:rsidP="00DB6593">
      <w:pPr>
        <w:pStyle w:val="a9"/>
        <w:numPr>
          <w:ilvl w:val="0"/>
          <w:numId w:val="23"/>
        </w:numPr>
        <w:ind w:leftChars="614" w:left="1649"/>
        <w:rPr>
          <w:rFonts w:ascii="宋体" w:eastAsia="宋体" w:hAnsi="宋体" w:hint="eastAsia"/>
          <w:sz w:val="24"/>
          <w:szCs w:val="24"/>
        </w:rPr>
      </w:pPr>
      <w:r w:rsidRPr="004A30BD">
        <w:rPr>
          <w:rFonts w:ascii="宋体" w:eastAsia="宋体" w:hAnsi="宋体" w:hint="eastAsia"/>
          <w:sz w:val="24"/>
          <w:szCs w:val="24"/>
        </w:rPr>
        <w:t>选材具有独特性</w:t>
      </w:r>
    </w:p>
    <w:p w14:paraId="1DF1E32E" w14:textId="77777777" w:rsidR="004A30BD" w:rsidRPr="004A30BD" w:rsidRDefault="004A30BD" w:rsidP="00DB6593">
      <w:pPr>
        <w:pStyle w:val="a9"/>
        <w:ind w:leftChars="786" w:left="1651" w:firstLine="0"/>
        <w:rPr>
          <w:rFonts w:ascii="宋体" w:eastAsia="宋体" w:hAnsi="宋体" w:hint="eastAsia"/>
          <w:sz w:val="24"/>
          <w:szCs w:val="24"/>
        </w:rPr>
      </w:pPr>
    </w:p>
    <w:p w14:paraId="2CC8392E" w14:textId="77777777" w:rsidR="002B7032" w:rsidRDefault="002B7032" w:rsidP="00DB6593">
      <w:pPr>
        <w:ind w:leftChars="443" w:left="930" w:firstLine="360"/>
        <w:rPr>
          <w:rFonts w:ascii="宋体" w:eastAsia="宋体" w:hAnsi="宋体" w:hint="eastAsia"/>
          <w:sz w:val="24"/>
          <w:szCs w:val="24"/>
        </w:rPr>
      </w:pPr>
      <w:r w:rsidRPr="002B7032">
        <w:rPr>
          <w:rFonts w:ascii="宋体" w:eastAsia="宋体" w:hAnsi="宋体" w:hint="eastAsia"/>
          <w:sz w:val="24"/>
          <w:szCs w:val="24"/>
        </w:rPr>
        <w:t>随着单身群体日渐壮大，加之其消费能力强、经济负担小的特征，</w:t>
      </w:r>
      <w:proofErr w:type="gramStart"/>
      <w:r w:rsidRPr="002B7032">
        <w:rPr>
          <w:rFonts w:ascii="宋体" w:eastAsia="宋体" w:hAnsi="宋体" w:hint="eastAsia"/>
          <w:sz w:val="24"/>
          <w:szCs w:val="24"/>
        </w:rPr>
        <w:t>“</w:t>
      </w:r>
      <w:proofErr w:type="gramEnd"/>
      <w:r w:rsidRPr="002B7032">
        <w:rPr>
          <w:rFonts w:ascii="宋体" w:eastAsia="宋体" w:hAnsi="宋体" w:hint="eastAsia"/>
          <w:sz w:val="24"/>
          <w:szCs w:val="24"/>
        </w:rPr>
        <w:t>单身经济“也应在各行业、领域进行决策时纳入</w:t>
      </w:r>
      <w:proofErr w:type="gramStart"/>
      <w:r w:rsidRPr="002B7032">
        <w:rPr>
          <w:rFonts w:ascii="宋体" w:eastAsia="宋体" w:hAnsi="宋体" w:hint="eastAsia"/>
          <w:sz w:val="24"/>
          <w:szCs w:val="24"/>
        </w:rPr>
        <w:t>考量</w:t>
      </w:r>
      <w:proofErr w:type="gramEnd"/>
      <w:r w:rsidRPr="002B7032">
        <w:rPr>
          <w:rFonts w:ascii="宋体" w:eastAsia="宋体" w:hAnsi="宋体" w:hint="eastAsia"/>
          <w:sz w:val="24"/>
          <w:szCs w:val="24"/>
        </w:rPr>
        <w:t>之中。然而事实是大部分企业的目光仍聚焦于”银发经济“、”育儿经济“，并未识别到单身群体这一潜在的庞大消费群体，错失良机。所以本报告就一人食经济、宠物经济两大具有代表性产业（消费群体单身人士占比大），详细展开单身经济对其发展的影响，针对单身消费群体产品、服务的不足之处，并结合实际提出可行建议，具有极强的参考价值。</w:t>
      </w:r>
    </w:p>
    <w:p w14:paraId="7784222F" w14:textId="77777777" w:rsidR="00E8775C" w:rsidRPr="002B7032" w:rsidRDefault="00E8775C" w:rsidP="00DB6593">
      <w:pPr>
        <w:ind w:leftChars="443" w:left="930" w:firstLine="360"/>
        <w:rPr>
          <w:rFonts w:ascii="宋体" w:eastAsia="宋体" w:hAnsi="宋体" w:hint="eastAsia"/>
          <w:sz w:val="24"/>
          <w:szCs w:val="24"/>
        </w:rPr>
      </w:pPr>
    </w:p>
    <w:p w14:paraId="184673DA" w14:textId="74CCAF00" w:rsidR="002B7032" w:rsidRPr="004A30BD" w:rsidRDefault="002B7032" w:rsidP="00DB6593">
      <w:pPr>
        <w:pStyle w:val="a9"/>
        <w:numPr>
          <w:ilvl w:val="0"/>
          <w:numId w:val="23"/>
        </w:numPr>
        <w:ind w:leftChars="614" w:left="1649"/>
        <w:rPr>
          <w:rFonts w:ascii="宋体" w:eastAsia="宋体" w:hAnsi="宋体" w:hint="eastAsia"/>
          <w:sz w:val="24"/>
          <w:szCs w:val="24"/>
        </w:rPr>
      </w:pPr>
      <w:r w:rsidRPr="004A30BD">
        <w:rPr>
          <w:rFonts w:ascii="宋体" w:eastAsia="宋体" w:hAnsi="宋体" w:hint="eastAsia"/>
          <w:sz w:val="24"/>
          <w:szCs w:val="24"/>
        </w:rPr>
        <w:t>研究方法选取结合实情</w:t>
      </w:r>
    </w:p>
    <w:p w14:paraId="67E26F17" w14:textId="77777777" w:rsidR="004A30BD" w:rsidRPr="004A30BD" w:rsidRDefault="004A30BD" w:rsidP="00DB6593">
      <w:pPr>
        <w:pStyle w:val="a9"/>
        <w:ind w:leftChars="786" w:left="1651" w:firstLine="0"/>
        <w:rPr>
          <w:rFonts w:ascii="宋体" w:eastAsia="宋体" w:hAnsi="宋体" w:hint="eastAsia"/>
          <w:sz w:val="24"/>
          <w:szCs w:val="24"/>
        </w:rPr>
      </w:pPr>
    </w:p>
    <w:p w14:paraId="61D73960" w14:textId="77777777" w:rsidR="002B7032" w:rsidRPr="002B7032" w:rsidRDefault="002B7032" w:rsidP="00DB6593">
      <w:pPr>
        <w:ind w:leftChars="443" w:left="930" w:firstLine="360"/>
        <w:rPr>
          <w:rFonts w:ascii="宋体" w:eastAsia="宋体" w:hAnsi="宋体" w:hint="eastAsia"/>
          <w:sz w:val="24"/>
          <w:szCs w:val="24"/>
        </w:rPr>
      </w:pPr>
      <w:r w:rsidRPr="002B7032">
        <w:rPr>
          <w:rFonts w:ascii="宋体" w:eastAsia="宋体" w:hAnsi="宋体" w:hint="eastAsia"/>
          <w:sz w:val="24"/>
          <w:szCs w:val="24"/>
        </w:rPr>
        <w:t>对“一人食”经济采取问卷调查分析。考虑到所能接触调查对象主要为大学生，单身/恋爱情感状态比例适当、一人食/多人聚餐比例适当，故而是以单身经济为背景的“一人食”经济绝佳的问卷样本对象。问卷调查较于查阅文献更真实，具有主动性，且也是对文献的进一步查证。</w:t>
      </w:r>
    </w:p>
    <w:p w14:paraId="40E28A82" w14:textId="18C10725" w:rsidR="00F529F7" w:rsidRDefault="002B7032" w:rsidP="00DB6593">
      <w:pPr>
        <w:ind w:leftChars="443" w:left="930" w:firstLine="360"/>
        <w:rPr>
          <w:rFonts w:ascii="宋体" w:eastAsia="宋体" w:hAnsi="宋体" w:hint="eastAsia"/>
          <w:sz w:val="24"/>
          <w:szCs w:val="24"/>
        </w:rPr>
      </w:pPr>
      <w:r w:rsidRPr="002B7032">
        <w:rPr>
          <w:rFonts w:ascii="宋体" w:eastAsia="宋体" w:hAnsi="宋体" w:hint="eastAsia"/>
          <w:sz w:val="24"/>
          <w:szCs w:val="24"/>
        </w:rPr>
        <w:t>对宠物经济则选择查阅大量可得文献，即对相关的公开数据，行业报告和新闻报道进行分析。不采用问卷调查是考虑到大学生虽处于单身状态，但在生活状态上绝大多数仍然为校园内的集体住宿与回家后的与父母家人同住，就养宠物而言并不满足希望探究的前置条件，问卷采集不能反映现实。</w:t>
      </w:r>
    </w:p>
    <w:p w14:paraId="698BA016" w14:textId="77777777" w:rsidR="00F529F7" w:rsidRDefault="00F529F7" w:rsidP="00DB6593">
      <w:pPr>
        <w:ind w:leftChars="543" w:left="1140" w:firstLine="360"/>
        <w:rPr>
          <w:rFonts w:ascii="宋体" w:eastAsia="宋体" w:hAnsi="宋体" w:hint="eastAsia"/>
          <w:sz w:val="24"/>
          <w:szCs w:val="24"/>
        </w:rPr>
      </w:pPr>
    </w:p>
    <w:p w14:paraId="380902E8" w14:textId="77777777" w:rsidR="00E8775C" w:rsidRDefault="00E8775C" w:rsidP="00DB6593">
      <w:pPr>
        <w:ind w:leftChars="543" w:left="1140" w:firstLine="360"/>
        <w:rPr>
          <w:rFonts w:ascii="宋体" w:eastAsia="宋体" w:hAnsi="宋体" w:hint="eastAsia"/>
          <w:sz w:val="24"/>
          <w:szCs w:val="24"/>
        </w:rPr>
      </w:pPr>
    </w:p>
    <w:p w14:paraId="2E1CA8EE" w14:textId="77777777" w:rsidR="00E8775C" w:rsidRDefault="00E8775C" w:rsidP="00DB6593">
      <w:pPr>
        <w:ind w:leftChars="543" w:left="1140" w:firstLine="360"/>
        <w:rPr>
          <w:rFonts w:ascii="宋体" w:eastAsia="宋体" w:hAnsi="宋体" w:hint="eastAsia"/>
          <w:sz w:val="24"/>
          <w:szCs w:val="24"/>
        </w:rPr>
      </w:pPr>
    </w:p>
    <w:p w14:paraId="616E3373" w14:textId="77777777" w:rsidR="00E8775C" w:rsidRDefault="00E8775C" w:rsidP="00DB6593">
      <w:pPr>
        <w:ind w:leftChars="543" w:left="1140" w:firstLine="360"/>
        <w:rPr>
          <w:rFonts w:ascii="宋体" w:eastAsia="宋体" w:hAnsi="宋体" w:hint="eastAsia"/>
          <w:sz w:val="24"/>
          <w:szCs w:val="24"/>
        </w:rPr>
      </w:pPr>
    </w:p>
    <w:p w14:paraId="54D8C582" w14:textId="77777777" w:rsidR="00E8775C" w:rsidRDefault="00E8775C" w:rsidP="00DB6593">
      <w:pPr>
        <w:ind w:leftChars="543" w:left="1140" w:firstLine="360"/>
        <w:rPr>
          <w:rFonts w:ascii="宋体" w:eastAsia="宋体" w:hAnsi="宋体" w:hint="eastAsia"/>
          <w:sz w:val="24"/>
          <w:szCs w:val="24"/>
        </w:rPr>
      </w:pPr>
    </w:p>
    <w:p w14:paraId="672F3367" w14:textId="77777777" w:rsidR="00E8775C" w:rsidRDefault="00E8775C" w:rsidP="00DB6593">
      <w:pPr>
        <w:ind w:leftChars="543" w:left="1140" w:firstLine="360"/>
        <w:rPr>
          <w:rFonts w:ascii="宋体" w:eastAsia="宋体" w:hAnsi="宋体" w:hint="eastAsia"/>
          <w:sz w:val="24"/>
          <w:szCs w:val="24"/>
        </w:rPr>
      </w:pPr>
    </w:p>
    <w:p w14:paraId="14DA3842" w14:textId="77777777" w:rsidR="00E8775C" w:rsidRDefault="00E8775C" w:rsidP="00DB6593">
      <w:pPr>
        <w:ind w:leftChars="543" w:left="1140" w:firstLine="360"/>
        <w:rPr>
          <w:rFonts w:ascii="宋体" w:eastAsia="宋体" w:hAnsi="宋体" w:hint="eastAsia"/>
          <w:sz w:val="24"/>
          <w:szCs w:val="24"/>
        </w:rPr>
      </w:pPr>
    </w:p>
    <w:p w14:paraId="110BD410" w14:textId="77777777" w:rsidR="00E8775C" w:rsidRDefault="00E8775C" w:rsidP="00DB6593">
      <w:pPr>
        <w:ind w:leftChars="543" w:left="1140" w:firstLine="360"/>
        <w:rPr>
          <w:rFonts w:ascii="宋体" w:eastAsia="宋体" w:hAnsi="宋体" w:hint="eastAsia"/>
          <w:sz w:val="24"/>
          <w:szCs w:val="24"/>
        </w:rPr>
      </w:pPr>
    </w:p>
    <w:p w14:paraId="7975F644" w14:textId="77777777" w:rsidR="00E8775C" w:rsidRDefault="00E8775C" w:rsidP="00DB6593">
      <w:pPr>
        <w:ind w:leftChars="543" w:left="1140" w:firstLine="360"/>
        <w:rPr>
          <w:rFonts w:ascii="宋体" w:eastAsia="宋体" w:hAnsi="宋体" w:hint="eastAsia"/>
          <w:sz w:val="24"/>
          <w:szCs w:val="24"/>
        </w:rPr>
      </w:pPr>
    </w:p>
    <w:p w14:paraId="5E12B8D4" w14:textId="77777777" w:rsidR="00E8775C" w:rsidRDefault="00E8775C" w:rsidP="00DB6593">
      <w:pPr>
        <w:ind w:leftChars="543" w:left="1140" w:firstLine="360"/>
        <w:rPr>
          <w:rFonts w:ascii="宋体" w:eastAsia="宋体" w:hAnsi="宋体" w:hint="eastAsia"/>
          <w:sz w:val="24"/>
          <w:szCs w:val="24"/>
        </w:rPr>
      </w:pPr>
    </w:p>
    <w:p w14:paraId="11E58FC6" w14:textId="77777777" w:rsidR="00E8775C" w:rsidRDefault="00E8775C" w:rsidP="00DB6593">
      <w:pPr>
        <w:ind w:leftChars="543" w:left="1140" w:firstLine="360"/>
        <w:rPr>
          <w:rFonts w:ascii="宋体" w:eastAsia="宋体" w:hAnsi="宋体" w:hint="eastAsia"/>
          <w:sz w:val="24"/>
          <w:szCs w:val="24"/>
        </w:rPr>
      </w:pPr>
    </w:p>
    <w:p w14:paraId="7F36F13F" w14:textId="77777777" w:rsidR="00E8775C" w:rsidRDefault="00E8775C" w:rsidP="00DB6593">
      <w:pPr>
        <w:ind w:leftChars="543" w:left="1140" w:firstLine="360"/>
        <w:rPr>
          <w:rFonts w:ascii="宋体" w:eastAsia="宋体" w:hAnsi="宋体" w:hint="eastAsia"/>
          <w:sz w:val="24"/>
          <w:szCs w:val="24"/>
        </w:rPr>
      </w:pPr>
    </w:p>
    <w:p w14:paraId="096F1A46" w14:textId="400054B9" w:rsidR="00E8775C" w:rsidRPr="00AA7F20" w:rsidRDefault="007C1A8C" w:rsidP="00DB6593">
      <w:pPr>
        <w:pStyle w:val="a9"/>
        <w:numPr>
          <w:ilvl w:val="0"/>
          <w:numId w:val="25"/>
        </w:numPr>
        <w:ind w:leftChars="200" w:left="1140"/>
        <w:rPr>
          <w:rFonts w:ascii="黑体" w:eastAsia="黑体" w:hAnsi="黑体" w:hint="eastAsia"/>
          <w:sz w:val="28"/>
          <w:szCs w:val="28"/>
        </w:rPr>
      </w:pPr>
      <w:r w:rsidRPr="00AA7F20">
        <w:rPr>
          <w:rFonts w:ascii="黑体" w:eastAsia="黑体" w:hAnsi="黑体" w:hint="eastAsia"/>
          <w:sz w:val="28"/>
          <w:szCs w:val="28"/>
        </w:rPr>
        <w:lastRenderedPageBreak/>
        <w:t>理论基础与文献综述</w:t>
      </w:r>
    </w:p>
    <w:p w14:paraId="047AB4CC" w14:textId="77777777" w:rsidR="007C1A8C" w:rsidRPr="007C1A8C" w:rsidRDefault="007C1A8C" w:rsidP="00DB6593">
      <w:pPr>
        <w:pStyle w:val="a9"/>
        <w:ind w:leftChars="543" w:left="1140" w:firstLine="0"/>
        <w:rPr>
          <w:rFonts w:ascii="宋体" w:eastAsia="宋体" w:hAnsi="宋体" w:hint="eastAsia"/>
          <w:sz w:val="24"/>
          <w:szCs w:val="24"/>
        </w:rPr>
      </w:pPr>
    </w:p>
    <w:p w14:paraId="59CD2A99" w14:textId="53C59DD1" w:rsidR="007C1A8C" w:rsidRPr="00FD3FE0" w:rsidRDefault="007C1A8C" w:rsidP="00305454">
      <w:pPr>
        <w:pStyle w:val="a9"/>
        <w:numPr>
          <w:ilvl w:val="0"/>
          <w:numId w:val="50"/>
        </w:numPr>
        <w:rPr>
          <w:rFonts w:ascii="宋体" w:eastAsia="宋体" w:hAnsi="宋体"/>
          <w:sz w:val="24"/>
          <w:szCs w:val="24"/>
        </w:rPr>
      </w:pPr>
      <w:r w:rsidRPr="00FD3FE0">
        <w:rPr>
          <w:rFonts w:ascii="宋体" w:eastAsia="宋体" w:hAnsi="宋体" w:hint="eastAsia"/>
          <w:sz w:val="24"/>
          <w:szCs w:val="24"/>
        </w:rPr>
        <w:t>理论基础</w:t>
      </w:r>
    </w:p>
    <w:p w14:paraId="5AD21FBB" w14:textId="77777777" w:rsidR="005957CD" w:rsidRPr="00FD3FE0" w:rsidRDefault="005957CD" w:rsidP="005957CD">
      <w:pPr>
        <w:pStyle w:val="a9"/>
        <w:ind w:left="1710" w:firstLine="0"/>
        <w:rPr>
          <w:rFonts w:ascii="宋体" w:eastAsia="宋体" w:hAnsi="宋体" w:hint="eastAsia"/>
          <w:sz w:val="24"/>
          <w:szCs w:val="24"/>
        </w:rPr>
      </w:pPr>
    </w:p>
    <w:p w14:paraId="06C61C44" w14:textId="2ABC4EE6" w:rsidR="00261CDF" w:rsidRPr="00FD3FE0" w:rsidRDefault="00261CDF" w:rsidP="00305454">
      <w:pPr>
        <w:pStyle w:val="a9"/>
        <w:numPr>
          <w:ilvl w:val="0"/>
          <w:numId w:val="49"/>
        </w:numPr>
        <w:shd w:val="clear" w:color="auto" w:fill="FFFFFF"/>
        <w:spacing w:before="100" w:beforeAutospacing="1" w:after="100" w:afterAutospacing="1" w:line="240" w:lineRule="auto"/>
        <w:ind w:leftChars="314" w:left="1379"/>
        <w:jc w:val="left"/>
        <w:rPr>
          <w:rFonts w:ascii="宋体" w:eastAsia="宋体" w:hAnsi="宋体"/>
          <w:sz w:val="24"/>
          <w:szCs w:val="24"/>
        </w:rPr>
      </w:pPr>
      <w:r w:rsidRPr="00FD3FE0">
        <w:rPr>
          <w:rFonts w:ascii="宋体" w:eastAsia="宋体" w:hAnsi="宋体"/>
          <w:sz w:val="24"/>
          <w:szCs w:val="24"/>
        </w:rPr>
        <w:t>消费行为理论</w:t>
      </w:r>
    </w:p>
    <w:p w14:paraId="793713FF" w14:textId="7F5CF191" w:rsidR="00261CDF" w:rsidRPr="00FD3FE0" w:rsidRDefault="00261CDF" w:rsidP="00305454">
      <w:pPr>
        <w:shd w:val="clear" w:color="auto" w:fill="FFFFFF"/>
        <w:spacing w:before="100" w:beforeAutospacing="1" w:after="100" w:afterAutospacing="1" w:line="240" w:lineRule="auto"/>
        <w:ind w:leftChars="314" w:left="659" w:firstLineChars="200" w:firstLine="480"/>
        <w:jc w:val="left"/>
        <w:rPr>
          <w:rFonts w:ascii="宋体" w:eastAsia="宋体" w:hAnsi="宋体"/>
          <w:sz w:val="24"/>
          <w:szCs w:val="24"/>
        </w:rPr>
      </w:pPr>
      <w:r w:rsidRPr="00635036">
        <w:rPr>
          <w:rFonts w:ascii="宋体" w:eastAsia="宋体" w:hAnsi="宋体"/>
          <w:color w:val="C00000"/>
          <w:sz w:val="24"/>
          <w:szCs w:val="24"/>
        </w:rPr>
        <w:t>理性选择理论：</w:t>
      </w:r>
      <w:r w:rsidRPr="00FD3FE0">
        <w:rPr>
          <w:rFonts w:ascii="宋体" w:eastAsia="宋体" w:hAnsi="宋体"/>
          <w:sz w:val="24"/>
          <w:szCs w:val="24"/>
        </w:rPr>
        <w:t>该理论认为消费者基于自身偏好和约束条件，追求效用最大化。单身人士在消费时，因无家庭羁绊，更能依据个人喜好和实际需求做决策。比如在选择住房时，他们倾向小而精的单身公寓，既满足居住需求，又契合经济实力与生活方式，以实现居住体验和经济成本平衡的效用最大化。</w:t>
      </w:r>
    </w:p>
    <w:p w14:paraId="5F0556B5" w14:textId="413142E4" w:rsidR="00261CDF" w:rsidRPr="00FD3FE0" w:rsidRDefault="00305454" w:rsidP="00305454">
      <w:pPr>
        <w:shd w:val="clear" w:color="auto" w:fill="FFFFFF"/>
        <w:spacing w:before="120" w:after="100" w:afterAutospacing="1" w:line="240" w:lineRule="auto"/>
        <w:ind w:left="210" w:firstLine="480"/>
        <w:jc w:val="left"/>
        <w:rPr>
          <w:rFonts w:ascii="宋体" w:eastAsia="宋体" w:hAnsi="宋体"/>
          <w:sz w:val="24"/>
          <w:szCs w:val="24"/>
        </w:rPr>
      </w:pPr>
      <w:r w:rsidRPr="00FD3FE0">
        <w:rPr>
          <w:rFonts w:ascii="宋体" w:eastAsia="宋体" w:hAnsi="宋体" w:hint="eastAsia"/>
          <w:sz w:val="24"/>
          <w:szCs w:val="24"/>
        </w:rPr>
        <w:t>（2</w:t>
      </w:r>
      <w:r w:rsidRPr="00FD3FE0">
        <w:rPr>
          <w:rFonts w:ascii="宋体" w:eastAsia="宋体" w:hAnsi="宋体"/>
          <w:sz w:val="24"/>
          <w:szCs w:val="24"/>
        </w:rPr>
        <w:t xml:space="preserve">） </w:t>
      </w:r>
      <w:r w:rsidR="00261CDF" w:rsidRPr="00FD3FE0">
        <w:rPr>
          <w:rFonts w:ascii="宋体" w:eastAsia="宋体" w:hAnsi="宋体"/>
          <w:sz w:val="24"/>
          <w:szCs w:val="24"/>
        </w:rPr>
        <w:t>社会结构理论</w:t>
      </w:r>
    </w:p>
    <w:p w14:paraId="6ADC57F6" w14:textId="53DF83F0" w:rsidR="00261CDF" w:rsidRPr="00FD3FE0" w:rsidRDefault="00261CDF" w:rsidP="00305454">
      <w:pPr>
        <w:shd w:val="clear" w:color="auto" w:fill="FFFFFF"/>
        <w:spacing w:before="100" w:beforeAutospacing="1" w:after="100" w:afterAutospacing="1" w:line="240" w:lineRule="auto"/>
        <w:ind w:leftChars="300" w:left="630" w:firstLineChars="200" w:firstLine="480"/>
        <w:jc w:val="left"/>
        <w:rPr>
          <w:rFonts w:ascii="宋体" w:eastAsia="宋体" w:hAnsi="宋体"/>
          <w:sz w:val="24"/>
          <w:szCs w:val="24"/>
        </w:rPr>
      </w:pPr>
      <w:r w:rsidRPr="00635036">
        <w:rPr>
          <w:rFonts w:ascii="宋体" w:eastAsia="宋体" w:hAnsi="宋体"/>
          <w:color w:val="C00000"/>
          <w:sz w:val="24"/>
          <w:szCs w:val="24"/>
        </w:rPr>
        <w:t>社会变迁理论：</w:t>
      </w:r>
      <w:r w:rsidRPr="00FD3FE0">
        <w:rPr>
          <w:rFonts w:ascii="宋体" w:eastAsia="宋体" w:hAnsi="宋体"/>
          <w:sz w:val="24"/>
          <w:szCs w:val="24"/>
        </w:rPr>
        <w:t>随着社会发展，家庭结构、价值观念等发生变化。单身率上升与初婚推迟、离婚率上升等现象，源于社会经济发展、教育普及、女性地位提升等因素。这些变化使单身生活成为常态，单身群体规模扩大，为单身经济发展提供基础。</w:t>
      </w:r>
    </w:p>
    <w:p w14:paraId="22275C06" w14:textId="77777777" w:rsidR="00261CDF" w:rsidRPr="00FD3FE0" w:rsidRDefault="00261CDF" w:rsidP="00FD3FE0">
      <w:pPr>
        <w:shd w:val="clear" w:color="auto" w:fill="FFFFFF"/>
        <w:spacing w:before="120" w:after="100" w:afterAutospacing="1" w:line="240" w:lineRule="auto"/>
        <w:ind w:leftChars="300" w:left="630" w:firstLineChars="200" w:firstLine="480"/>
        <w:jc w:val="left"/>
        <w:rPr>
          <w:rFonts w:ascii="宋体" w:eastAsia="宋体" w:hAnsi="宋体"/>
          <w:sz w:val="24"/>
          <w:szCs w:val="24"/>
        </w:rPr>
      </w:pPr>
      <w:r w:rsidRPr="00635036">
        <w:rPr>
          <w:rFonts w:ascii="宋体" w:eastAsia="宋体" w:hAnsi="宋体"/>
          <w:color w:val="C00000"/>
          <w:sz w:val="24"/>
          <w:szCs w:val="24"/>
        </w:rPr>
        <w:t>社会角色理论：</w:t>
      </w:r>
      <w:r w:rsidRPr="00FD3FE0">
        <w:rPr>
          <w:rFonts w:ascii="宋体" w:eastAsia="宋体" w:hAnsi="宋体"/>
          <w:sz w:val="24"/>
          <w:szCs w:val="24"/>
        </w:rPr>
        <w:t>单身人士在社会中扮演独特角色，其消费行为受角色影响。他们没有家庭责任的束缚，拥有更多可自由支配的时间和收入，在旅游、娱乐等方面消费意愿更高，形成以自我为中心的消费模式，推动相关产业发展。</w:t>
      </w:r>
    </w:p>
    <w:p w14:paraId="5B021C22" w14:textId="781036BC" w:rsidR="00261CDF" w:rsidRPr="00FD3FE0" w:rsidRDefault="00FD3FE0" w:rsidP="00FD3FE0">
      <w:pPr>
        <w:pStyle w:val="a9"/>
        <w:numPr>
          <w:ilvl w:val="0"/>
          <w:numId w:val="51"/>
        </w:numPr>
        <w:shd w:val="clear" w:color="auto" w:fill="FFFFFF"/>
        <w:spacing w:before="120" w:after="100" w:afterAutospacing="1" w:line="240" w:lineRule="auto"/>
        <w:jc w:val="left"/>
        <w:rPr>
          <w:rFonts w:ascii="宋体" w:eastAsia="宋体" w:hAnsi="宋体"/>
          <w:sz w:val="24"/>
          <w:szCs w:val="24"/>
        </w:rPr>
      </w:pPr>
      <w:r w:rsidRPr="00FD3FE0">
        <w:rPr>
          <w:rFonts w:ascii="宋体" w:eastAsia="宋体" w:hAnsi="宋体"/>
          <w:sz w:val="24"/>
          <w:szCs w:val="24"/>
        </w:rPr>
        <w:t xml:space="preserve"> </w:t>
      </w:r>
      <w:r w:rsidR="00261CDF" w:rsidRPr="00FD3FE0">
        <w:rPr>
          <w:rFonts w:ascii="宋体" w:eastAsia="宋体" w:hAnsi="宋体"/>
          <w:sz w:val="24"/>
          <w:szCs w:val="24"/>
        </w:rPr>
        <w:t>经济发展理论</w:t>
      </w:r>
    </w:p>
    <w:p w14:paraId="7AFE28E7" w14:textId="1082296B" w:rsidR="00261CDF" w:rsidRPr="00FD3FE0" w:rsidRDefault="00261CDF" w:rsidP="00635036">
      <w:pPr>
        <w:pStyle w:val="a9"/>
        <w:shd w:val="clear" w:color="auto" w:fill="FFFFFF"/>
        <w:spacing w:before="100" w:beforeAutospacing="1" w:after="100" w:afterAutospacing="1"/>
        <w:ind w:leftChars="313" w:left="657" w:firstLineChars="200" w:firstLine="480"/>
        <w:jc w:val="left"/>
        <w:rPr>
          <w:rFonts w:ascii="宋体" w:eastAsia="宋体" w:hAnsi="宋体"/>
          <w:sz w:val="24"/>
          <w:szCs w:val="24"/>
        </w:rPr>
      </w:pPr>
      <w:r w:rsidRPr="00635036">
        <w:rPr>
          <w:rFonts w:ascii="宋体" w:eastAsia="宋体" w:hAnsi="宋体"/>
          <w:color w:val="C00000"/>
          <w:sz w:val="24"/>
          <w:szCs w:val="24"/>
        </w:rPr>
        <w:t>长尾理论：</w:t>
      </w:r>
      <w:r w:rsidRPr="00FD3FE0">
        <w:rPr>
          <w:rFonts w:ascii="宋体" w:eastAsia="宋体" w:hAnsi="宋体"/>
          <w:sz w:val="24"/>
          <w:szCs w:val="24"/>
        </w:rPr>
        <w:t>克里斯</w:t>
      </w:r>
      <w:r w:rsidRPr="00FD3FE0">
        <w:rPr>
          <w:rFonts w:ascii="微软雅黑" w:eastAsia="微软雅黑" w:hAnsi="微软雅黑" w:cs="微软雅黑" w:hint="eastAsia"/>
          <w:sz w:val="24"/>
          <w:szCs w:val="24"/>
        </w:rPr>
        <w:t>・</w:t>
      </w:r>
      <w:r w:rsidRPr="00FD3FE0">
        <w:rPr>
          <w:rFonts w:ascii="宋体" w:eastAsia="宋体" w:hAnsi="宋体" w:hint="eastAsia"/>
          <w:sz w:val="24"/>
          <w:szCs w:val="24"/>
        </w:rPr>
        <w:t>安德森提出，在互联网和数字化时代，产品存储和流通渠道足够大时，需求不旺或销量不佳的产品共同占据的市场份额，可与少数热销产品分庭抗礼。单身经济中，针对小众单身需求的产品和服务，借助网络平台得以聚集和推广，如个性化定制的单身旅行线路、一人份的特色餐饮等，满足多样化需求，开拓新市场空间。</w:t>
      </w:r>
    </w:p>
    <w:p w14:paraId="4BE7A197" w14:textId="03741CFC" w:rsidR="007C1A8C" w:rsidRPr="00635036" w:rsidRDefault="00261CDF" w:rsidP="00635036">
      <w:pPr>
        <w:ind w:leftChars="270" w:left="567" w:firstLineChars="200" w:firstLine="480"/>
        <w:rPr>
          <w:rFonts w:ascii="宋体" w:eastAsia="宋体" w:hAnsi="宋体" w:hint="eastAsia"/>
          <w:sz w:val="24"/>
          <w:szCs w:val="24"/>
        </w:rPr>
      </w:pPr>
      <w:r w:rsidRPr="00635036">
        <w:rPr>
          <w:rFonts w:ascii="宋体" w:eastAsia="宋体" w:hAnsi="宋体"/>
          <w:color w:val="C00000"/>
          <w:sz w:val="24"/>
          <w:szCs w:val="24"/>
        </w:rPr>
        <w:t>共享经济理论：</w:t>
      </w:r>
      <w:r w:rsidRPr="00635036">
        <w:rPr>
          <w:rFonts w:ascii="宋体" w:eastAsia="宋体" w:hAnsi="宋体"/>
          <w:sz w:val="24"/>
          <w:szCs w:val="24"/>
        </w:rPr>
        <w:t>共享经济强调资源的共享和高效利用。单身人士因生活方式和经济考虑，对共享产品和服务接受度高。像共享住房、共享办公空间等，既能降低生活成本，又能满足社交需求，促进单身经济与共享经济融合发展。</w:t>
      </w:r>
    </w:p>
    <w:p w14:paraId="72C4D1A5" w14:textId="77777777" w:rsidR="007C1A8C" w:rsidRPr="00FD3FE0" w:rsidRDefault="007C1A8C" w:rsidP="00DB6593">
      <w:pPr>
        <w:pStyle w:val="a9"/>
        <w:ind w:leftChars="814" w:left="1709" w:firstLine="0"/>
        <w:rPr>
          <w:rFonts w:ascii="宋体" w:eastAsia="宋体" w:hAnsi="宋体" w:hint="eastAsia"/>
          <w:sz w:val="24"/>
          <w:szCs w:val="24"/>
        </w:rPr>
      </w:pPr>
    </w:p>
    <w:p w14:paraId="6C463C07" w14:textId="77777777" w:rsidR="007C1A8C" w:rsidRDefault="007C1A8C" w:rsidP="00DB6593">
      <w:pPr>
        <w:pStyle w:val="a9"/>
        <w:ind w:leftChars="814" w:left="1709" w:firstLine="0"/>
        <w:rPr>
          <w:rFonts w:ascii="宋体" w:eastAsia="宋体" w:hAnsi="宋体" w:hint="eastAsia"/>
          <w:sz w:val="24"/>
          <w:szCs w:val="24"/>
        </w:rPr>
      </w:pPr>
    </w:p>
    <w:p w14:paraId="26E74446" w14:textId="77777777" w:rsidR="007C1A8C" w:rsidRDefault="007C1A8C" w:rsidP="00DB6593">
      <w:pPr>
        <w:pStyle w:val="a9"/>
        <w:ind w:leftChars="814" w:left="1709" w:firstLine="0"/>
        <w:rPr>
          <w:rFonts w:ascii="宋体" w:eastAsia="宋体" w:hAnsi="宋体" w:hint="eastAsia"/>
          <w:sz w:val="24"/>
          <w:szCs w:val="24"/>
        </w:rPr>
      </w:pPr>
    </w:p>
    <w:p w14:paraId="6E5846D5" w14:textId="77777777" w:rsidR="007C1A8C" w:rsidRDefault="007C1A8C" w:rsidP="00DB6593">
      <w:pPr>
        <w:pStyle w:val="a9"/>
        <w:ind w:leftChars="814" w:left="1709" w:firstLine="0"/>
        <w:rPr>
          <w:rFonts w:ascii="宋体" w:eastAsia="宋体" w:hAnsi="宋体" w:hint="eastAsia"/>
          <w:sz w:val="24"/>
          <w:szCs w:val="24"/>
        </w:rPr>
      </w:pPr>
    </w:p>
    <w:p w14:paraId="0130E01D" w14:textId="61ED3391" w:rsidR="007C1A8C" w:rsidRDefault="007C1A8C" w:rsidP="00AF6AC2">
      <w:pPr>
        <w:pStyle w:val="a9"/>
        <w:numPr>
          <w:ilvl w:val="0"/>
          <w:numId w:val="50"/>
        </w:numPr>
        <w:rPr>
          <w:rFonts w:ascii="宋体" w:eastAsia="宋体" w:hAnsi="宋体"/>
          <w:sz w:val="24"/>
          <w:szCs w:val="24"/>
        </w:rPr>
      </w:pPr>
      <w:r w:rsidRPr="00AF6AC2">
        <w:rPr>
          <w:rFonts w:ascii="宋体" w:eastAsia="宋体" w:hAnsi="宋体" w:hint="eastAsia"/>
          <w:sz w:val="24"/>
          <w:szCs w:val="24"/>
        </w:rPr>
        <w:lastRenderedPageBreak/>
        <w:t>文献综述</w:t>
      </w:r>
    </w:p>
    <w:p w14:paraId="078F05BE" w14:textId="77777777" w:rsidR="00AF6AC2" w:rsidRPr="00AF6AC2" w:rsidRDefault="00AF6AC2" w:rsidP="00AF6AC2">
      <w:pPr>
        <w:pStyle w:val="a9"/>
        <w:ind w:left="1530" w:firstLine="0"/>
        <w:rPr>
          <w:rFonts w:ascii="宋体" w:eastAsia="宋体" w:hAnsi="宋体" w:hint="eastAsia"/>
          <w:sz w:val="24"/>
          <w:szCs w:val="24"/>
        </w:rPr>
      </w:pPr>
    </w:p>
    <w:p w14:paraId="2056E993" w14:textId="77777777" w:rsidR="00635036" w:rsidRPr="00AF6AC2" w:rsidRDefault="00635036" w:rsidP="00AF6AC2">
      <w:pPr>
        <w:ind w:leftChars="370" w:left="777" w:firstLineChars="200" w:firstLine="480"/>
        <w:rPr>
          <w:rFonts w:ascii="宋体" w:eastAsia="宋体" w:hAnsi="宋体" w:hint="eastAsia"/>
          <w:sz w:val="24"/>
          <w:szCs w:val="24"/>
        </w:rPr>
      </w:pPr>
      <w:r w:rsidRPr="00AF6AC2">
        <w:rPr>
          <w:rFonts w:ascii="宋体" w:eastAsia="宋体" w:hAnsi="宋体" w:hint="eastAsia"/>
          <w:sz w:val="24"/>
          <w:szCs w:val="24"/>
        </w:rPr>
        <w:t>单身经济作为当代社会经济发展中涌现的新兴现象，近年来成为学术界研究的热点领域。众多学者围绕单身经济的多个维</w:t>
      </w:r>
      <w:proofErr w:type="gramStart"/>
      <w:r w:rsidRPr="00AF6AC2">
        <w:rPr>
          <w:rFonts w:ascii="宋体" w:eastAsia="宋体" w:hAnsi="宋体" w:hint="eastAsia"/>
          <w:sz w:val="24"/>
          <w:szCs w:val="24"/>
        </w:rPr>
        <w:t>度展开</w:t>
      </w:r>
      <w:proofErr w:type="gramEnd"/>
      <w:r w:rsidRPr="00AF6AC2">
        <w:rPr>
          <w:rFonts w:ascii="宋体" w:eastAsia="宋体" w:hAnsi="宋体" w:hint="eastAsia"/>
          <w:sz w:val="24"/>
          <w:szCs w:val="24"/>
        </w:rPr>
        <w:t>深入探讨，积累了丰富的研究成果，为理解这一经济现象提供了全面视角。</w:t>
      </w:r>
    </w:p>
    <w:p w14:paraId="414B76BB" w14:textId="77777777" w:rsidR="00635036" w:rsidRPr="00AF6AC2" w:rsidRDefault="00635036" w:rsidP="00AF6AC2">
      <w:pPr>
        <w:ind w:leftChars="370" w:left="777" w:firstLineChars="200" w:firstLine="480"/>
        <w:rPr>
          <w:rFonts w:ascii="宋体" w:eastAsia="宋体" w:hAnsi="宋体" w:hint="eastAsia"/>
          <w:sz w:val="24"/>
          <w:szCs w:val="24"/>
        </w:rPr>
      </w:pPr>
      <w:r w:rsidRPr="00AF6AC2">
        <w:rPr>
          <w:rFonts w:ascii="宋体" w:eastAsia="宋体" w:hAnsi="宋体" w:hint="eastAsia"/>
          <w:sz w:val="24"/>
          <w:szCs w:val="24"/>
        </w:rPr>
        <w:t>在单身经济的内涵与界定方面，王磊（2022）明确指出单身经济是为满足单身群体需要的所有经济活动总和，包括有形产品与无形服务，其外延涵盖食品、住房、娱乐等众多领域。吴帆（2020）则强调单身经济是基于 “个人本位” 消费模式，由单身人士独特生活方式、消费倾向和偏好所引发的市场供需关系而形成的经济形态。这些定义为后续研究划定了清晰的范畴。</w:t>
      </w:r>
    </w:p>
    <w:p w14:paraId="0716C4F8" w14:textId="77777777" w:rsidR="00635036" w:rsidRPr="00AF6AC2" w:rsidRDefault="00635036" w:rsidP="00AF6AC2">
      <w:pPr>
        <w:ind w:leftChars="370" w:left="777" w:firstLineChars="200" w:firstLine="480"/>
        <w:rPr>
          <w:rFonts w:ascii="宋体" w:eastAsia="宋体" w:hAnsi="宋体" w:hint="eastAsia"/>
          <w:sz w:val="24"/>
          <w:szCs w:val="24"/>
        </w:rPr>
      </w:pPr>
      <w:r w:rsidRPr="00AF6AC2">
        <w:rPr>
          <w:rFonts w:ascii="宋体" w:eastAsia="宋体" w:hAnsi="宋体" w:hint="eastAsia"/>
          <w:sz w:val="24"/>
          <w:szCs w:val="24"/>
        </w:rPr>
        <w:t>关于单身经济兴起的原因，学者们从不同层面进行剖析。吴帆（2020）研究发现，单身经济的出现是单身群体快速增长与经济技术发展共同作用的结果。单人户的兴起，背后涉及结婚年龄推迟、独身主义流行、人口迁移流动以及丧偶或离婚老年人数量增加等因素，同时生活方式多元化、社会规范转变和个人主义价值观盛行也为单身经济的发展提供了土壤。李岳（2021）通过研究指出，单身族规模的不断壮大是单身经济发展的重要基础，随着经济发展和社会观念的变化，单身人口占</w:t>
      </w:r>
      <w:proofErr w:type="gramStart"/>
      <w:r w:rsidRPr="00AF6AC2">
        <w:rPr>
          <w:rFonts w:ascii="宋体" w:eastAsia="宋体" w:hAnsi="宋体" w:hint="eastAsia"/>
          <w:sz w:val="24"/>
          <w:szCs w:val="24"/>
        </w:rPr>
        <w:t>比逐渐</w:t>
      </w:r>
      <w:proofErr w:type="gramEnd"/>
      <w:r w:rsidRPr="00AF6AC2">
        <w:rPr>
          <w:rFonts w:ascii="宋体" w:eastAsia="宋体" w:hAnsi="宋体" w:hint="eastAsia"/>
          <w:sz w:val="24"/>
          <w:szCs w:val="24"/>
        </w:rPr>
        <w:t>上升，催生出一系列新兴需求。此外，居民生活水平的提高促使消费需求升级，市场精细化运营催生了针对单身群体的细分市场，这些都推动了单身经济的兴起。</w:t>
      </w:r>
    </w:p>
    <w:p w14:paraId="0F8F1A31" w14:textId="77777777" w:rsidR="00635036" w:rsidRPr="00AF6AC2" w:rsidRDefault="00635036" w:rsidP="00AF6AC2">
      <w:pPr>
        <w:ind w:leftChars="370" w:left="777" w:firstLineChars="200" w:firstLine="480"/>
        <w:rPr>
          <w:rFonts w:ascii="宋体" w:eastAsia="宋体" w:hAnsi="宋体" w:hint="eastAsia"/>
          <w:sz w:val="24"/>
          <w:szCs w:val="24"/>
        </w:rPr>
      </w:pPr>
      <w:r w:rsidRPr="00AF6AC2">
        <w:rPr>
          <w:rFonts w:ascii="宋体" w:eastAsia="宋体" w:hAnsi="宋体" w:hint="eastAsia"/>
          <w:sz w:val="24"/>
          <w:szCs w:val="24"/>
        </w:rPr>
        <w:t xml:space="preserve">单身群体的特征也是学者们关注的重点。王磊（2022）利用 1982 - 2020 年历次人口普查数据和 2017 年中国综合社会调查数据进行深入分析，发现我国单身人群规模持续增长，未婚比例增加是主要推动因素，单身男性以未婚为主，单身女性则由丧偶为主逐渐转变为未婚为主。在年龄分布上，20 - 29 </w:t>
      </w:r>
      <w:proofErr w:type="gramStart"/>
      <w:r w:rsidRPr="00AF6AC2">
        <w:rPr>
          <w:rFonts w:ascii="宋体" w:eastAsia="宋体" w:hAnsi="宋体" w:hint="eastAsia"/>
          <w:sz w:val="24"/>
          <w:szCs w:val="24"/>
        </w:rPr>
        <w:t>岁年轻</w:t>
      </w:r>
      <w:proofErr w:type="gramEnd"/>
      <w:r w:rsidRPr="00AF6AC2">
        <w:rPr>
          <w:rFonts w:ascii="宋体" w:eastAsia="宋体" w:hAnsi="宋体" w:hint="eastAsia"/>
          <w:sz w:val="24"/>
          <w:szCs w:val="24"/>
        </w:rPr>
        <w:t>人群单身比例呈上升趋势，45 岁及以上年龄人群单身比例逐渐减少。从经济特征来看，单身男女的有工作比例低于有配偶人群，单身男性收入明显低于有配偶男性，不同年龄段的单身女性与有配偶女性收入对比存在差异。消费方面，单身人群整体消费水平较高，单身独居人群呈现出超前消费、个人本位消费和规模不经济的特点。</w:t>
      </w:r>
    </w:p>
    <w:p w14:paraId="7FEC70D6" w14:textId="77777777" w:rsidR="00635036" w:rsidRPr="00AF6AC2" w:rsidRDefault="00635036" w:rsidP="00AF6AC2">
      <w:pPr>
        <w:ind w:leftChars="370" w:left="777" w:firstLineChars="200" w:firstLine="480"/>
        <w:rPr>
          <w:rFonts w:ascii="宋体" w:eastAsia="宋体" w:hAnsi="宋体" w:hint="eastAsia"/>
          <w:sz w:val="24"/>
          <w:szCs w:val="24"/>
        </w:rPr>
      </w:pPr>
      <w:r w:rsidRPr="00AF6AC2">
        <w:rPr>
          <w:rFonts w:ascii="宋体" w:eastAsia="宋体" w:hAnsi="宋体" w:hint="eastAsia"/>
          <w:sz w:val="24"/>
          <w:szCs w:val="24"/>
        </w:rPr>
        <w:t>在单身经济相关产业研究中，“一人食” 经济和宠物经济备受关注。李岳（2021）指出，单身族是 “一人食” 经济的主要消费力量，他们的生活方式和消费需求推动了 “一人食” 经济的发展。同时，</w:t>
      </w:r>
      <w:proofErr w:type="gramStart"/>
      <w:r w:rsidRPr="00AF6AC2">
        <w:rPr>
          <w:rFonts w:ascii="宋体" w:eastAsia="宋体" w:hAnsi="宋体" w:hint="eastAsia"/>
          <w:sz w:val="24"/>
          <w:szCs w:val="24"/>
        </w:rPr>
        <w:t>职场年轻</w:t>
      </w:r>
      <w:proofErr w:type="gramEnd"/>
      <w:r w:rsidRPr="00AF6AC2">
        <w:rPr>
          <w:rFonts w:ascii="宋体" w:eastAsia="宋体" w:hAnsi="宋体" w:hint="eastAsia"/>
          <w:sz w:val="24"/>
          <w:szCs w:val="24"/>
        </w:rPr>
        <w:t>单身群体对饮食便捷性、营养搭配的需求，以及单人背包客旅行行业兴起、外卖快递行业的发展，共同促进了 “一人食” 经济的繁荣。《单身粮与</w:t>
      </w:r>
      <w:r w:rsidRPr="00AF6AC2">
        <w:rPr>
          <w:rFonts w:ascii="宋体" w:eastAsia="宋体" w:hAnsi="宋体" w:hint="eastAsia"/>
          <w:sz w:val="24"/>
          <w:szCs w:val="24"/>
        </w:rPr>
        <w:lastRenderedPageBreak/>
        <w:t>猫粮的共舞：Z 世代一人食餐饮市场的陪伴经济学》通过调查分析表明，“一人食” 经济凭借便捷性、舒适性、私密性等优势获得消费者认可，但也面临餐饮行业竞争压力。宠物经济方面，该报告显示，单身群体对情感陪伴的需求推动了宠物经济的快速发展，其市场规模持续扩大，消费群体呈现年轻化、高学历特征，消费结构逐渐向多元化、高端化转变。</w:t>
      </w:r>
    </w:p>
    <w:p w14:paraId="2CB1B3EF" w14:textId="77777777" w:rsidR="00635036" w:rsidRPr="00AF6AC2" w:rsidRDefault="00635036" w:rsidP="00AF6AC2">
      <w:pPr>
        <w:ind w:leftChars="370" w:left="777" w:firstLineChars="200" w:firstLine="480"/>
        <w:rPr>
          <w:rFonts w:ascii="宋体" w:eastAsia="宋体" w:hAnsi="宋体" w:hint="eastAsia"/>
          <w:sz w:val="24"/>
          <w:szCs w:val="24"/>
        </w:rPr>
      </w:pPr>
      <w:r w:rsidRPr="00AF6AC2">
        <w:rPr>
          <w:rFonts w:ascii="宋体" w:eastAsia="宋体" w:hAnsi="宋体" w:hint="eastAsia"/>
          <w:sz w:val="24"/>
          <w:szCs w:val="24"/>
        </w:rPr>
        <w:t>对于单身经济的影响与发展建议，学者们也进行了深入探讨。吴帆（2020）认为，单身经济在促进经济增长、推动产业升级、激发创新活力、创造就业机会以及增进个人福利等方面发挥着积极作用。然而，单身群体内部存在显著异质性，市场应关注不同收入水平和不同年龄层次单身人群的消费需求差异。王磊（2022）提出，尽管单身群体规模不断扩大且消费水平较高，但较低的工作比例和收入水平制约了单身经济的高质量发展，需要从需求侧和供给侧协同发力，提升单身人群收入水平，优化商品与服务供给。《单身粮与猫粮的共舞：Z 世代一人食餐饮市场的陪伴经济学》针对宠物经济发展中存在的宠物用品价格虚高、质量参差不齐等问题，建议企业加强产品创新、品牌建设和渠道拓展，政府应加大政策支持力度，加强市场监管并完善配套产业建设。</w:t>
      </w:r>
    </w:p>
    <w:p w14:paraId="5D214B6C" w14:textId="3850AAC5" w:rsidR="007C1A8C" w:rsidRPr="00AF6AC2" w:rsidRDefault="00635036" w:rsidP="00AF6AC2">
      <w:pPr>
        <w:ind w:leftChars="370" w:left="777" w:firstLineChars="200" w:firstLine="480"/>
        <w:rPr>
          <w:rFonts w:ascii="宋体" w:eastAsia="宋体" w:hAnsi="宋体" w:hint="eastAsia"/>
          <w:sz w:val="24"/>
          <w:szCs w:val="24"/>
        </w:rPr>
      </w:pPr>
      <w:r w:rsidRPr="00AF6AC2">
        <w:rPr>
          <w:rFonts w:ascii="宋体" w:eastAsia="宋体" w:hAnsi="宋体" w:hint="eastAsia"/>
          <w:sz w:val="24"/>
          <w:szCs w:val="24"/>
        </w:rPr>
        <w:t>综合现有研究，学者们在单身经济的内涵、成因、群体特征、相关产业以及影响和发展建议等方面取得了丰硕成果，为后续研究奠定了坚实基础。然而，目前的研究仍存在一些有待完善的地方。例如，对单身经济在不同地域、不同发展阶段的特征和规律研究尚不够深入，对单身经济与其他经济模式之间的互动关系研究较少。未来的研究可以</w:t>
      </w:r>
      <w:proofErr w:type="gramStart"/>
      <w:r w:rsidRPr="00AF6AC2">
        <w:rPr>
          <w:rFonts w:ascii="宋体" w:eastAsia="宋体" w:hAnsi="宋体" w:hint="eastAsia"/>
          <w:sz w:val="24"/>
          <w:szCs w:val="24"/>
        </w:rPr>
        <w:t>朝着这些</w:t>
      </w:r>
      <w:proofErr w:type="gramEnd"/>
      <w:r w:rsidRPr="00AF6AC2">
        <w:rPr>
          <w:rFonts w:ascii="宋体" w:eastAsia="宋体" w:hAnsi="宋体" w:hint="eastAsia"/>
          <w:sz w:val="24"/>
          <w:szCs w:val="24"/>
        </w:rPr>
        <w:t>方向展开进一步探索，从而更全面地理解单身经济，为相关产业的发展和政策制定提供更具针对性和前瞻性的建议。</w:t>
      </w:r>
    </w:p>
    <w:p w14:paraId="2B775189" w14:textId="77777777" w:rsidR="007C1A8C" w:rsidRPr="007C1A8C" w:rsidRDefault="007C1A8C" w:rsidP="00DB6593">
      <w:pPr>
        <w:pStyle w:val="a9"/>
        <w:ind w:leftChars="924" w:left="1940" w:firstLine="0"/>
        <w:rPr>
          <w:rFonts w:ascii="宋体" w:eastAsia="宋体" w:hAnsi="宋体" w:hint="eastAsia"/>
          <w:sz w:val="24"/>
          <w:szCs w:val="24"/>
        </w:rPr>
      </w:pPr>
    </w:p>
    <w:p w14:paraId="7922AE2D" w14:textId="77777777" w:rsidR="007C1A8C" w:rsidRDefault="007C1A8C" w:rsidP="00DB6593">
      <w:pPr>
        <w:ind w:leftChars="200" w:left="1140"/>
        <w:rPr>
          <w:rFonts w:ascii="宋体" w:eastAsia="宋体" w:hAnsi="宋体" w:hint="eastAsia"/>
          <w:sz w:val="24"/>
          <w:szCs w:val="24"/>
        </w:rPr>
      </w:pPr>
    </w:p>
    <w:p w14:paraId="38F866A4" w14:textId="77777777" w:rsidR="00E8775C" w:rsidRDefault="00E8775C" w:rsidP="00DB6593">
      <w:pPr>
        <w:ind w:leftChars="543" w:left="1140" w:firstLine="360"/>
        <w:rPr>
          <w:rFonts w:ascii="宋体" w:eastAsia="宋体" w:hAnsi="宋体" w:hint="eastAsia"/>
          <w:sz w:val="24"/>
          <w:szCs w:val="24"/>
        </w:rPr>
      </w:pPr>
    </w:p>
    <w:p w14:paraId="085445A6" w14:textId="77777777" w:rsidR="00AF3F32" w:rsidRDefault="00AF3F32" w:rsidP="00F12B0A">
      <w:pPr>
        <w:ind w:left="0" w:firstLine="0"/>
        <w:rPr>
          <w:rFonts w:ascii="宋体" w:eastAsia="宋体" w:hAnsi="宋体"/>
          <w:sz w:val="24"/>
          <w:szCs w:val="24"/>
        </w:rPr>
      </w:pPr>
    </w:p>
    <w:p w14:paraId="4B756BEC" w14:textId="77777777" w:rsidR="00F12B0A" w:rsidRDefault="00F12B0A" w:rsidP="00F12B0A">
      <w:pPr>
        <w:ind w:left="0" w:firstLine="0"/>
        <w:rPr>
          <w:rFonts w:ascii="宋体" w:eastAsia="宋体" w:hAnsi="宋体"/>
          <w:sz w:val="24"/>
          <w:szCs w:val="24"/>
        </w:rPr>
      </w:pPr>
    </w:p>
    <w:p w14:paraId="664BEABB" w14:textId="77777777" w:rsidR="00F12B0A" w:rsidRDefault="00F12B0A" w:rsidP="00F12B0A">
      <w:pPr>
        <w:ind w:left="0" w:firstLine="0"/>
        <w:rPr>
          <w:rFonts w:ascii="宋体" w:eastAsia="宋体" w:hAnsi="宋体" w:hint="eastAsia"/>
          <w:sz w:val="24"/>
          <w:szCs w:val="24"/>
        </w:rPr>
      </w:pPr>
    </w:p>
    <w:p w14:paraId="46FDC6FE" w14:textId="77777777" w:rsidR="00AF3F32" w:rsidRDefault="00AF3F32" w:rsidP="00DB6593">
      <w:pPr>
        <w:ind w:leftChars="543" w:left="1140" w:firstLine="360"/>
        <w:rPr>
          <w:rFonts w:ascii="宋体" w:eastAsia="宋体" w:hAnsi="宋体" w:hint="eastAsia"/>
          <w:sz w:val="24"/>
          <w:szCs w:val="24"/>
        </w:rPr>
      </w:pPr>
    </w:p>
    <w:p w14:paraId="5ECBB5EB" w14:textId="77777777" w:rsidR="00AF3F32" w:rsidRDefault="00AF3F32" w:rsidP="00DB6593">
      <w:pPr>
        <w:ind w:leftChars="543" w:left="1140" w:firstLine="360"/>
        <w:rPr>
          <w:rFonts w:ascii="宋体" w:eastAsia="宋体" w:hAnsi="宋体" w:hint="eastAsia"/>
          <w:sz w:val="24"/>
          <w:szCs w:val="24"/>
        </w:rPr>
      </w:pPr>
    </w:p>
    <w:p w14:paraId="0023DF6F" w14:textId="77777777" w:rsidR="00AF3F32" w:rsidRDefault="00AF3F32" w:rsidP="00DB6593">
      <w:pPr>
        <w:ind w:leftChars="543" w:left="1140" w:firstLine="360"/>
        <w:rPr>
          <w:rFonts w:ascii="宋体" w:eastAsia="宋体" w:hAnsi="宋体" w:hint="eastAsia"/>
          <w:sz w:val="24"/>
          <w:szCs w:val="24"/>
        </w:rPr>
      </w:pPr>
    </w:p>
    <w:p w14:paraId="47BD27F7" w14:textId="77777777" w:rsidR="00AF3F32" w:rsidRDefault="00AF3F32" w:rsidP="00DB6593">
      <w:pPr>
        <w:ind w:leftChars="543" w:left="1140" w:firstLine="360"/>
        <w:rPr>
          <w:rFonts w:ascii="宋体" w:eastAsia="宋体" w:hAnsi="宋体" w:hint="eastAsia"/>
          <w:sz w:val="24"/>
          <w:szCs w:val="24"/>
        </w:rPr>
      </w:pPr>
    </w:p>
    <w:p w14:paraId="0EBF0E4A" w14:textId="77777777" w:rsidR="00DB6593" w:rsidRDefault="00DB6593" w:rsidP="009B4276">
      <w:pPr>
        <w:ind w:left="0" w:firstLine="0"/>
        <w:rPr>
          <w:rFonts w:ascii="宋体" w:eastAsia="宋体" w:hAnsi="宋体" w:hint="eastAsia"/>
          <w:sz w:val="24"/>
          <w:szCs w:val="24"/>
        </w:rPr>
      </w:pPr>
    </w:p>
    <w:p w14:paraId="0D01E762" w14:textId="77777777" w:rsidR="00DB6593" w:rsidRDefault="00DB6593" w:rsidP="00F12B0A">
      <w:pPr>
        <w:ind w:leftChars="25" w:left="773"/>
        <w:rPr>
          <w:rFonts w:ascii="宋体" w:eastAsia="宋体" w:hAnsi="宋体" w:hint="eastAsia"/>
          <w:sz w:val="24"/>
          <w:szCs w:val="24"/>
        </w:rPr>
      </w:pPr>
    </w:p>
    <w:p w14:paraId="5CDF09C3" w14:textId="77777777" w:rsidR="00AF3F32" w:rsidRDefault="00AF3F32" w:rsidP="00DB6593">
      <w:pPr>
        <w:pStyle w:val="a9"/>
        <w:numPr>
          <w:ilvl w:val="0"/>
          <w:numId w:val="16"/>
        </w:numPr>
        <w:ind w:leftChars="200" w:left="972"/>
        <w:jc w:val="center"/>
        <w:rPr>
          <w:rFonts w:ascii="黑体" w:eastAsia="黑体" w:hAnsi="黑体" w:hint="eastAsia"/>
          <w:sz w:val="30"/>
          <w:szCs w:val="30"/>
        </w:rPr>
      </w:pPr>
      <w:r w:rsidRPr="00AF3F32">
        <w:rPr>
          <w:rFonts w:ascii="黑体" w:eastAsia="黑体" w:hAnsi="黑体" w:hint="eastAsia"/>
          <w:sz w:val="30"/>
          <w:szCs w:val="30"/>
        </w:rPr>
        <w:lastRenderedPageBreak/>
        <w:t>调研方案设计与实施</w:t>
      </w:r>
    </w:p>
    <w:p w14:paraId="12222EA4" w14:textId="62C0DC3F" w:rsidR="00AF3F32" w:rsidRDefault="00AF3F32" w:rsidP="00DB6593">
      <w:pPr>
        <w:pStyle w:val="a9"/>
        <w:numPr>
          <w:ilvl w:val="0"/>
          <w:numId w:val="30"/>
        </w:numPr>
        <w:ind w:leftChars="200" w:left="1500"/>
        <w:rPr>
          <w:rFonts w:ascii="黑体" w:eastAsia="黑体" w:hAnsi="黑体"/>
          <w:sz w:val="28"/>
          <w:szCs w:val="28"/>
        </w:rPr>
      </w:pPr>
      <w:r w:rsidRPr="00AA7F20">
        <w:rPr>
          <w:rFonts w:ascii="黑体" w:eastAsia="黑体" w:hAnsi="黑体" w:hint="eastAsia"/>
          <w:sz w:val="28"/>
          <w:szCs w:val="28"/>
        </w:rPr>
        <w:t>调研对象</w:t>
      </w:r>
    </w:p>
    <w:p w14:paraId="25C1E4C3" w14:textId="05198C96" w:rsidR="00AE351A" w:rsidRDefault="00AE351A" w:rsidP="00AE351A">
      <w:pPr>
        <w:shd w:val="clear" w:color="auto" w:fill="FFFFFF"/>
        <w:spacing w:before="180" w:line="360" w:lineRule="atLeast"/>
        <w:ind w:leftChars="300" w:left="630" w:firstLine="420"/>
        <w:jc w:val="left"/>
        <w:textAlignment w:val="baseline"/>
        <w:rPr>
          <w:rFonts w:ascii="宋体" w:eastAsia="宋体" w:hAnsi="宋体" w:hint="eastAsia"/>
          <w:sz w:val="24"/>
          <w:szCs w:val="24"/>
        </w:rPr>
      </w:pPr>
      <w:r>
        <w:rPr>
          <w:rFonts w:ascii="宋体" w:eastAsia="宋体" w:hAnsi="宋体"/>
          <w:sz w:val="24"/>
          <w:szCs w:val="24"/>
        </w:rPr>
        <w:t>本调研主要聚焦于单身群体，尤其是大学生群体。这一群体正处于消费观念形成和消费行为活跃的阶段，对“一人食”餐饮和宠物经济有着独特的消费需求和消费潜力。通过对其调研，能够深入了解单身群体在“一人食”餐饮和宠物饲养方面的消费行为、情感需求及市场偏好，为后续的分析和建议提供有力的数据支持</w:t>
      </w:r>
      <w:r>
        <w:rPr>
          <w:rFonts w:ascii="宋体" w:eastAsia="宋体" w:hAnsi="宋体" w:hint="eastAsia"/>
          <w:sz w:val="24"/>
          <w:szCs w:val="24"/>
        </w:rPr>
        <w:t>。</w:t>
      </w:r>
    </w:p>
    <w:p w14:paraId="7DBA0FAE" w14:textId="77777777" w:rsidR="00AE351A" w:rsidRPr="00AE351A" w:rsidRDefault="00AE351A" w:rsidP="00AE351A">
      <w:pPr>
        <w:pStyle w:val="a9"/>
        <w:ind w:left="1500" w:firstLine="0"/>
        <w:rPr>
          <w:rFonts w:ascii="黑体" w:eastAsia="黑体" w:hAnsi="黑体" w:hint="eastAsia"/>
          <w:sz w:val="28"/>
          <w:szCs w:val="28"/>
        </w:rPr>
      </w:pPr>
    </w:p>
    <w:p w14:paraId="1F2ED57D" w14:textId="4B15B928" w:rsidR="00AF3F32" w:rsidRDefault="00AF3F32" w:rsidP="00DB6593">
      <w:pPr>
        <w:pStyle w:val="a9"/>
        <w:numPr>
          <w:ilvl w:val="0"/>
          <w:numId w:val="30"/>
        </w:numPr>
        <w:ind w:leftChars="200" w:left="1500"/>
        <w:rPr>
          <w:rFonts w:ascii="黑体" w:eastAsia="黑体" w:hAnsi="黑体"/>
          <w:sz w:val="28"/>
          <w:szCs w:val="28"/>
        </w:rPr>
      </w:pPr>
      <w:r w:rsidRPr="00AA7F20">
        <w:rPr>
          <w:rFonts w:ascii="黑体" w:eastAsia="黑体" w:hAnsi="黑体" w:hint="eastAsia"/>
          <w:sz w:val="28"/>
          <w:szCs w:val="28"/>
        </w:rPr>
        <w:t>调研方法</w:t>
      </w:r>
    </w:p>
    <w:p w14:paraId="2FFDF8D8" w14:textId="77777777" w:rsidR="00E63A08" w:rsidRDefault="00E63A08" w:rsidP="00E63A08">
      <w:pPr>
        <w:pStyle w:val="a9"/>
        <w:ind w:leftChars="300" w:left="630" w:firstLine="420"/>
        <w:rPr>
          <w:rFonts w:ascii="宋体" w:eastAsia="宋体" w:hAnsi="宋体" w:hint="eastAsia"/>
          <w:sz w:val="24"/>
          <w:szCs w:val="24"/>
        </w:rPr>
      </w:pPr>
      <w:r>
        <w:rPr>
          <w:rFonts w:ascii="宋体" w:eastAsia="宋体" w:hAnsi="宋体" w:hint="eastAsia"/>
          <w:sz w:val="24"/>
          <w:szCs w:val="24"/>
        </w:rPr>
        <w:t>在调研方法层面对于宠物板块，考虑到调研的群体为单身大学生群体，而这一部分的群体由于生活环境的问题，主要居住在宿舍。很难直接参与宠物的饲养，不了解宠物的具体消费状况，并不能够直接通过问卷的方式来获悉宠物经济的相关内容，因此我们针对这一板块主要采用的是文献分析的方法。而至于</w:t>
      </w:r>
      <w:r>
        <w:rPr>
          <w:rFonts w:ascii="宋体" w:eastAsia="宋体" w:hAnsi="宋体"/>
          <w:sz w:val="24"/>
          <w:szCs w:val="24"/>
        </w:rPr>
        <w:t>“一人食”餐饮</w:t>
      </w:r>
      <w:r>
        <w:rPr>
          <w:rFonts w:ascii="宋体" w:eastAsia="宋体" w:hAnsi="宋体" w:hint="eastAsia"/>
          <w:sz w:val="24"/>
          <w:szCs w:val="24"/>
        </w:rPr>
        <w:t>方面。大学生对于自身的饮食消费情况相对明晰，因此采用了问卷设计的方法来进行该问题的调研。</w:t>
      </w:r>
    </w:p>
    <w:p w14:paraId="3D40491D" w14:textId="77777777" w:rsidR="00E63A08" w:rsidRDefault="00E63A08" w:rsidP="00E63A08">
      <w:pPr>
        <w:pStyle w:val="a9"/>
        <w:ind w:left="420" w:firstLine="420"/>
        <w:rPr>
          <w:rFonts w:ascii="宋体" w:eastAsia="宋体" w:hAnsi="宋体" w:hint="eastAsia"/>
          <w:sz w:val="24"/>
          <w:szCs w:val="24"/>
        </w:rPr>
      </w:pPr>
    </w:p>
    <w:p w14:paraId="6641C4C9" w14:textId="77777777" w:rsidR="00E63A08" w:rsidRDefault="00E63A08" w:rsidP="00E63A08">
      <w:pPr>
        <w:pStyle w:val="a9"/>
        <w:numPr>
          <w:ilvl w:val="0"/>
          <w:numId w:val="52"/>
        </w:numPr>
        <w:ind w:firstLine="417"/>
        <w:rPr>
          <w:rFonts w:ascii="宋体" w:eastAsia="宋体" w:hAnsi="宋体" w:hint="eastAsia"/>
          <w:sz w:val="24"/>
          <w:szCs w:val="24"/>
        </w:rPr>
      </w:pPr>
      <w:r>
        <w:rPr>
          <w:rFonts w:ascii="宋体" w:eastAsia="宋体" w:hAnsi="宋体"/>
          <w:sz w:val="24"/>
          <w:szCs w:val="24"/>
        </w:rPr>
        <w:t>问卷调查法</w:t>
      </w:r>
    </w:p>
    <w:p w14:paraId="04273867" w14:textId="77777777" w:rsidR="00E63A08" w:rsidRDefault="00E63A08" w:rsidP="00E63A08">
      <w:pPr>
        <w:pStyle w:val="a9"/>
        <w:ind w:left="1137" w:firstLine="0"/>
        <w:rPr>
          <w:rFonts w:ascii="宋体" w:eastAsia="宋体" w:hAnsi="宋体" w:hint="eastAsia"/>
          <w:sz w:val="24"/>
          <w:szCs w:val="24"/>
        </w:rPr>
      </w:pPr>
    </w:p>
    <w:p w14:paraId="6FAB71AD" w14:textId="77777777" w:rsidR="00E63A08" w:rsidRDefault="00E63A08" w:rsidP="00E63A08">
      <w:pPr>
        <w:pStyle w:val="a9"/>
        <w:ind w:leftChars="300" w:left="630" w:firstLine="420"/>
        <w:rPr>
          <w:rFonts w:ascii="宋体" w:eastAsia="宋体" w:hAnsi="宋体" w:hint="eastAsia"/>
          <w:sz w:val="24"/>
          <w:szCs w:val="24"/>
        </w:rPr>
      </w:pPr>
      <w:r>
        <w:rPr>
          <w:rFonts w:ascii="宋体" w:eastAsia="宋体" w:hAnsi="宋体"/>
          <w:sz w:val="24"/>
          <w:szCs w:val="24"/>
        </w:rPr>
        <w:t>问卷调查法是本次调研的主要方法之一。通过设计详细的调查问卷，收集大学生群体在“一人食”餐饮和宠物饲养方面的消费数据。问卷内容涵盖了性别、单身与否、生活费、一人食的平均花费与频率、恋爱前后的变化、影响是否选择一人食的因素等多个方面，以确保获取全面、准确的数据信息。问卷调查具有主动性、针对性强的特点，能够直接从调研对象处获取第一手资料，有助于深入分析大学生群体的消费行为和情感需求。</w:t>
      </w:r>
    </w:p>
    <w:p w14:paraId="1F34E4C6" w14:textId="77777777" w:rsidR="00E63A08" w:rsidRDefault="00E63A08" w:rsidP="00E63A08">
      <w:pPr>
        <w:pStyle w:val="a9"/>
        <w:ind w:firstLine="417"/>
        <w:rPr>
          <w:rFonts w:ascii="宋体" w:eastAsia="宋体" w:hAnsi="宋体" w:hint="eastAsia"/>
          <w:sz w:val="24"/>
          <w:szCs w:val="24"/>
        </w:rPr>
      </w:pPr>
    </w:p>
    <w:p w14:paraId="4B393B33" w14:textId="77777777" w:rsidR="00E63A08" w:rsidRDefault="00E63A08" w:rsidP="00E63A08">
      <w:pPr>
        <w:pStyle w:val="a9"/>
        <w:numPr>
          <w:ilvl w:val="0"/>
          <w:numId w:val="52"/>
        </w:numPr>
        <w:ind w:firstLine="417"/>
        <w:rPr>
          <w:rFonts w:ascii="宋体" w:eastAsia="宋体" w:hAnsi="宋体" w:hint="eastAsia"/>
          <w:sz w:val="24"/>
          <w:szCs w:val="24"/>
        </w:rPr>
      </w:pPr>
      <w:r>
        <w:rPr>
          <w:rFonts w:ascii="宋体" w:eastAsia="宋体" w:hAnsi="宋体"/>
          <w:sz w:val="24"/>
          <w:szCs w:val="24"/>
        </w:rPr>
        <w:t>文献分析法</w:t>
      </w:r>
    </w:p>
    <w:p w14:paraId="6DA0E100" w14:textId="77777777" w:rsidR="00E63A08" w:rsidRDefault="00E63A08" w:rsidP="00E63A08">
      <w:pPr>
        <w:pStyle w:val="a9"/>
        <w:ind w:left="1137" w:firstLine="0"/>
        <w:rPr>
          <w:rFonts w:ascii="宋体" w:eastAsia="宋体" w:hAnsi="宋体" w:hint="eastAsia"/>
          <w:sz w:val="24"/>
          <w:szCs w:val="24"/>
        </w:rPr>
      </w:pPr>
    </w:p>
    <w:p w14:paraId="4FE4B629" w14:textId="77777777" w:rsidR="00E63A08" w:rsidRDefault="00E63A08" w:rsidP="00E63A08">
      <w:pPr>
        <w:pStyle w:val="a9"/>
        <w:ind w:leftChars="300" w:left="630" w:firstLine="420"/>
        <w:rPr>
          <w:rFonts w:ascii="宋体" w:eastAsia="宋体" w:hAnsi="宋体" w:hint="eastAsia"/>
          <w:sz w:val="24"/>
          <w:szCs w:val="24"/>
        </w:rPr>
      </w:pPr>
      <w:r>
        <w:rPr>
          <w:rFonts w:ascii="宋体" w:eastAsia="宋体" w:hAnsi="宋体"/>
          <w:sz w:val="24"/>
          <w:szCs w:val="24"/>
        </w:rPr>
        <w:t>文献分析法在本次调研中也发挥了重要作用。通过查阅大量的公开数据、行业报告和新闻报道，收集关于“一人食”经济和宠物经济的市场规模、增长趋势、消费群体特征、消费结构与偏好等方面的信息。例如，</w:t>
      </w:r>
      <w:proofErr w:type="gramStart"/>
      <w:r>
        <w:rPr>
          <w:rFonts w:ascii="宋体" w:eastAsia="宋体" w:hAnsi="宋体"/>
          <w:sz w:val="24"/>
          <w:szCs w:val="24"/>
        </w:rPr>
        <w:t>参考艾媒咨询</w:t>
      </w:r>
      <w:proofErr w:type="gramEnd"/>
      <w:r>
        <w:rPr>
          <w:rFonts w:ascii="宋体" w:eastAsia="宋体" w:hAnsi="宋体"/>
          <w:sz w:val="24"/>
          <w:szCs w:val="24"/>
        </w:rPr>
        <w:t>、中</w:t>
      </w:r>
      <w:proofErr w:type="gramStart"/>
      <w:r>
        <w:rPr>
          <w:rFonts w:ascii="宋体" w:eastAsia="宋体" w:hAnsi="宋体"/>
          <w:sz w:val="24"/>
          <w:szCs w:val="24"/>
        </w:rPr>
        <w:t>研</w:t>
      </w:r>
      <w:proofErr w:type="gramEnd"/>
      <w:r>
        <w:rPr>
          <w:rFonts w:ascii="宋体" w:eastAsia="宋体" w:hAnsi="宋体"/>
          <w:sz w:val="24"/>
          <w:szCs w:val="24"/>
        </w:rPr>
        <w:t>普华等机构发布的数据，以及《2025年中国宠物行业白皮书（消费报告）》《2024年中国宠物行业市场规模及发展驱动力分析》等行业报告，获取权威、全面的行业信息。文献分析法能够提供丰富的背景</w:t>
      </w:r>
      <w:r>
        <w:rPr>
          <w:rFonts w:ascii="宋体" w:eastAsia="宋体" w:hAnsi="宋体"/>
          <w:sz w:val="24"/>
          <w:szCs w:val="24"/>
        </w:rPr>
        <w:lastRenderedPageBreak/>
        <w:t>资料和行业数据，为调研结果的分析和建议的提出提供有力的理论支持和数据依据。</w:t>
      </w:r>
    </w:p>
    <w:p w14:paraId="222A6604" w14:textId="77777777" w:rsidR="00E63A08" w:rsidRPr="00E63A08" w:rsidRDefault="00E63A08" w:rsidP="00E63A08">
      <w:pPr>
        <w:ind w:left="420" w:firstLine="0"/>
        <w:rPr>
          <w:rFonts w:ascii="黑体" w:eastAsia="黑体" w:hAnsi="黑体" w:hint="eastAsia"/>
          <w:sz w:val="28"/>
          <w:szCs w:val="28"/>
        </w:rPr>
      </w:pPr>
    </w:p>
    <w:p w14:paraId="076A7FFC" w14:textId="2E5B1B91" w:rsidR="00AF3F32" w:rsidRPr="00AA7F20" w:rsidRDefault="00AF3F32" w:rsidP="00DB6593">
      <w:pPr>
        <w:pStyle w:val="a9"/>
        <w:numPr>
          <w:ilvl w:val="0"/>
          <w:numId w:val="30"/>
        </w:numPr>
        <w:ind w:leftChars="200" w:left="1500"/>
        <w:rPr>
          <w:rFonts w:ascii="黑体" w:eastAsia="黑体" w:hAnsi="黑体" w:hint="eastAsia"/>
          <w:sz w:val="28"/>
          <w:szCs w:val="28"/>
        </w:rPr>
      </w:pPr>
      <w:r w:rsidRPr="00AA7F20">
        <w:rPr>
          <w:rFonts w:ascii="黑体" w:eastAsia="黑体" w:hAnsi="黑体" w:hint="eastAsia"/>
          <w:sz w:val="28"/>
          <w:szCs w:val="28"/>
        </w:rPr>
        <w:t>调研内容设计</w:t>
      </w:r>
    </w:p>
    <w:p w14:paraId="38956D9A" w14:textId="4A8C9109" w:rsidR="00AF3F32" w:rsidRDefault="00AF3F32" w:rsidP="00DB6593">
      <w:pPr>
        <w:pStyle w:val="a9"/>
        <w:numPr>
          <w:ilvl w:val="0"/>
          <w:numId w:val="32"/>
        </w:numPr>
        <w:ind w:leftChars="514" w:left="1439"/>
        <w:rPr>
          <w:rFonts w:ascii="宋体" w:eastAsia="宋体" w:hAnsi="宋体" w:hint="eastAsia"/>
          <w:sz w:val="24"/>
          <w:szCs w:val="24"/>
        </w:rPr>
      </w:pPr>
      <w:r w:rsidRPr="001D3EFF">
        <w:rPr>
          <w:rFonts w:ascii="宋体" w:eastAsia="宋体" w:hAnsi="宋体" w:hint="eastAsia"/>
          <w:sz w:val="24"/>
          <w:szCs w:val="24"/>
        </w:rPr>
        <w:t>研究问题及内容</w:t>
      </w:r>
    </w:p>
    <w:p w14:paraId="61B5FD6D" w14:textId="77777777" w:rsidR="004D775F" w:rsidRDefault="004D775F" w:rsidP="00DB6593">
      <w:pPr>
        <w:pStyle w:val="a9"/>
        <w:ind w:leftChars="686" w:left="1441" w:firstLine="0"/>
        <w:rPr>
          <w:rFonts w:ascii="宋体" w:eastAsia="宋体" w:hAnsi="宋体" w:hint="eastAsia"/>
          <w:sz w:val="24"/>
          <w:szCs w:val="24"/>
        </w:rPr>
      </w:pPr>
    </w:p>
    <w:p w14:paraId="798B8EF9" w14:textId="102DCA13" w:rsidR="000225D7" w:rsidRPr="001D3EFF" w:rsidRDefault="000225D7" w:rsidP="00DB6593">
      <w:pPr>
        <w:pStyle w:val="a9"/>
        <w:ind w:leftChars="286" w:left="601" w:firstLineChars="200" w:firstLine="480"/>
        <w:rPr>
          <w:rFonts w:ascii="宋体" w:eastAsia="宋体" w:hAnsi="宋体" w:hint="eastAsia"/>
          <w:sz w:val="24"/>
          <w:szCs w:val="24"/>
        </w:rPr>
      </w:pPr>
      <w:r w:rsidRPr="000225D7">
        <w:rPr>
          <w:rFonts w:ascii="宋体" w:eastAsia="宋体" w:hAnsi="宋体" w:hint="eastAsia"/>
          <w:sz w:val="24"/>
          <w:szCs w:val="24"/>
        </w:rPr>
        <w:t>问卷达到的预期目标是能够探究得出大学生群体选择一人食的频率以及情感状态对该选择的影响，进而得以分析在大学生群体中，“一人食”的覆盖范围以及其背后的主要驱动因素和市场潜力。通过本次调查，我们发现大学生群体中一人食的频率较高，且情感状态对其选择有着显著的影响。具体而言，单身大学生选择一人食的比例更高，而恋爱中的大学生虽然聚餐频率增加，但在独自用餐时仍倾向于选择一人食。</w:t>
      </w:r>
    </w:p>
    <w:p w14:paraId="79C3ACB2" w14:textId="77777777" w:rsidR="000225D7" w:rsidRDefault="000225D7" w:rsidP="00DB6593">
      <w:pPr>
        <w:pStyle w:val="a9"/>
        <w:ind w:leftChars="686" w:left="1441" w:firstLine="0"/>
        <w:rPr>
          <w:rFonts w:ascii="宋体" w:eastAsia="宋体" w:hAnsi="宋体" w:hint="eastAsia"/>
          <w:sz w:val="24"/>
          <w:szCs w:val="24"/>
        </w:rPr>
      </w:pPr>
    </w:p>
    <w:p w14:paraId="501BF0E0" w14:textId="47AE035C" w:rsidR="00AF3F32" w:rsidRDefault="00AF3F32" w:rsidP="00DB6593">
      <w:pPr>
        <w:pStyle w:val="a9"/>
        <w:numPr>
          <w:ilvl w:val="0"/>
          <w:numId w:val="32"/>
        </w:numPr>
        <w:ind w:leftChars="514" w:left="1439"/>
        <w:rPr>
          <w:rFonts w:ascii="宋体" w:eastAsia="宋体" w:hAnsi="宋体" w:hint="eastAsia"/>
          <w:sz w:val="24"/>
          <w:szCs w:val="24"/>
        </w:rPr>
      </w:pPr>
      <w:r w:rsidRPr="001D3EFF">
        <w:rPr>
          <w:rFonts w:ascii="宋体" w:eastAsia="宋体" w:hAnsi="宋体" w:hint="eastAsia"/>
          <w:sz w:val="24"/>
          <w:szCs w:val="24"/>
        </w:rPr>
        <w:t>调研问卷设计</w:t>
      </w:r>
    </w:p>
    <w:p w14:paraId="7A3DBE09" w14:textId="77777777" w:rsidR="004D775F" w:rsidRPr="001D3EFF" w:rsidRDefault="004D775F" w:rsidP="00DB6593">
      <w:pPr>
        <w:pStyle w:val="a9"/>
        <w:ind w:leftChars="686" w:left="1441" w:firstLine="0"/>
        <w:rPr>
          <w:rFonts w:ascii="宋体" w:eastAsia="宋体" w:hAnsi="宋体" w:hint="eastAsia"/>
          <w:sz w:val="24"/>
          <w:szCs w:val="24"/>
        </w:rPr>
      </w:pPr>
    </w:p>
    <w:p w14:paraId="0DDD511A" w14:textId="75CEA3F4" w:rsidR="001D3EFF" w:rsidRPr="001D3EFF" w:rsidRDefault="001D3EFF" w:rsidP="00DB6593">
      <w:pPr>
        <w:ind w:leftChars="300" w:left="630" w:firstLineChars="200" w:firstLine="480"/>
        <w:rPr>
          <w:rFonts w:ascii="宋体" w:eastAsia="宋体" w:hAnsi="宋体" w:hint="eastAsia"/>
          <w:sz w:val="24"/>
          <w:szCs w:val="24"/>
        </w:rPr>
      </w:pPr>
      <w:r w:rsidRPr="001D3EFF">
        <w:rPr>
          <w:rFonts w:ascii="宋体" w:eastAsia="宋体" w:hAnsi="宋体" w:hint="eastAsia"/>
          <w:sz w:val="24"/>
          <w:szCs w:val="24"/>
        </w:rPr>
        <w:t>考虑到调查对象主要为大学生，即使处于单身状态，在生活状态上绝大多数仍然为校园内的集体住宿与回家后的与父母家人同住，就养宠物而言，并不满足希望探究的前置条件，因而问卷主要聚焦于大学生群体在一人食方面的调查，旨在获取真实、客观的数据。问卷的内容主要涉及如下几个方面：</w:t>
      </w:r>
    </w:p>
    <w:p w14:paraId="404F6C85" w14:textId="77777777" w:rsidR="003D3EE4" w:rsidRDefault="003D3EE4" w:rsidP="00DB6593">
      <w:pPr>
        <w:pStyle w:val="a9"/>
        <w:widowControl w:val="0"/>
        <w:spacing w:line="240" w:lineRule="auto"/>
        <w:ind w:leftChars="471" w:left="989" w:firstLine="0"/>
        <w:contextualSpacing w:val="0"/>
        <w:rPr>
          <w:rFonts w:ascii="宋体" w:eastAsia="宋体" w:hAnsi="宋体" w:hint="eastAsia"/>
          <w:sz w:val="24"/>
          <w:szCs w:val="24"/>
        </w:rPr>
      </w:pPr>
    </w:p>
    <w:p w14:paraId="7E7D0385" w14:textId="7D51A5B8" w:rsidR="001D3EFF" w:rsidRPr="001D3EFF" w:rsidRDefault="001D3EFF" w:rsidP="00DB6593">
      <w:pPr>
        <w:pStyle w:val="a9"/>
        <w:widowControl w:val="0"/>
        <w:numPr>
          <w:ilvl w:val="0"/>
          <w:numId w:val="34"/>
        </w:numPr>
        <w:spacing w:line="240" w:lineRule="auto"/>
        <w:ind w:leftChars="300" w:left="990"/>
        <w:contextualSpacing w:val="0"/>
        <w:rPr>
          <w:rFonts w:ascii="宋体" w:eastAsia="宋体" w:hAnsi="宋体" w:hint="eastAsia"/>
          <w:sz w:val="24"/>
          <w:szCs w:val="24"/>
        </w:rPr>
      </w:pPr>
      <w:r w:rsidRPr="001D3EFF">
        <w:rPr>
          <w:rFonts w:ascii="宋体" w:eastAsia="宋体" w:hAnsi="宋体" w:hint="eastAsia"/>
          <w:sz w:val="24"/>
          <w:szCs w:val="24"/>
        </w:rPr>
        <w:t>性别</w:t>
      </w:r>
    </w:p>
    <w:p w14:paraId="1CFD048C" w14:textId="77777777" w:rsidR="001D3EFF" w:rsidRPr="001D3EFF" w:rsidRDefault="001D3EFF" w:rsidP="00DB6593">
      <w:pPr>
        <w:pStyle w:val="a9"/>
        <w:widowControl w:val="0"/>
        <w:numPr>
          <w:ilvl w:val="0"/>
          <w:numId w:val="34"/>
        </w:numPr>
        <w:spacing w:line="240" w:lineRule="auto"/>
        <w:ind w:leftChars="300" w:left="990"/>
        <w:contextualSpacing w:val="0"/>
        <w:rPr>
          <w:rFonts w:ascii="宋体" w:eastAsia="宋体" w:hAnsi="宋体" w:hint="eastAsia"/>
          <w:sz w:val="24"/>
          <w:szCs w:val="24"/>
        </w:rPr>
      </w:pPr>
      <w:r w:rsidRPr="001D3EFF">
        <w:rPr>
          <w:rFonts w:ascii="宋体" w:eastAsia="宋体" w:hAnsi="宋体" w:hint="eastAsia"/>
          <w:sz w:val="24"/>
          <w:szCs w:val="24"/>
        </w:rPr>
        <w:t>单身与否</w:t>
      </w:r>
    </w:p>
    <w:p w14:paraId="31A432D2" w14:textId="77777777" w:rsidR="001D3EFF" w:rsidRPr="001D3EFF" w:rsidRDefault="001D3EFF" w:rsidP="00DB6593">
      <w:pPr>
        <w:pStyle w:val="a9"/>
        <w:widowControl w:val="0"/>
        <w:numPr>
          <w:ilvl w:val="0"/>
          <w:numId w:val="34"/>
        </w:numPr>
        <w:spacing w:line="240" w:lineRule="auto"/>
        <w:ind w:leftChars="300" w:left="990"/>
        <w:contextualSpacing w:val="0"/>
        <w:rPr>
          <w:rFonts w:ascii="宋体" w:eastAsia="宋体" w:hAnsi="宋体" w:hint="eastAsia"/>
          <w:sz w:val="24"/>
          <w:szCs w:val="24"/>
        </w:rPr>
      </w:pPr>
      <w:r w:rsidRPr="001D3EFF">
        <w:rPr>
          <w:rFonts w:ascii="宋体" w:eastAsia="宋体" w:hAnsi="宋体" w:hint="eastAsia"/>
          <w:sz w:val="24"/>
          <w:szCs w:val="24"/>
        </w:rPr>
        <w:t>生活费</w:t>
      </w:r>
    </w:p>
    <w:p w14:paraId="033E7277" w14:textId="77777777" w:rsidR="001D3EFF" w:rsidRPr="001D3EFF" w:rsidRDefault="001D3EFF" w:rsidP="00DB6593">
      <w:pPr>
        <w:pStyle w:val="a9"/>
        <w:widowControl w:val="0"/>
        <w:numPr>
          <w:ilvl w:val="0"/>
          <w:numId w:val="34"/>
        </w:numPr>
        <w:spacing w:line="240" w:lineRule="auto"/>
        <w:ind w:leftChars="300" w:left="990"/>
        <w:contextualSpacing w:val="0"/>
        <w:rPr>
          <w:rFonts w:ascii="宋体" w:eastAsia="宋体" w:hAnsi="宋体" w:hint="eastAsia"/>
          <w:sz w:val="24"/>
          <w:szCs w:val="24"/>
        </w:rPr>
      </w:pPr>
      <w:r w:rsidRPr="001D3EFF">
        <w:rPr>
          <w:rFonts w:ascii="宋体" w:eastAsia="宋体" w:hAnsi="宋体" w:hint="eastAsia"/>
          <w:sz w:val="24"/>
          <w:szCs w:val="24"/>
        </w:rPr>
        <w:t>一人食的平均花费与频率</w:t>
      </w:r>
    </w:p>
    <w:p w14:paraId="0DBA0059" w14:textId="77777777" w:rsidR="001D3EFF" w:rsidRPr="001D3EFF" w:rsidRDefault="001D3EFF" w:rsidP="00DB6593">
      <w:pPr>
        <w:pStyle w:val="a9"/>
        <w:widowControl w:val="0"/>
        <w:numPr>
          <w:ilvl w:val="0"/>
          <w:numId w:val="34"/>
        </w:numPr>
        <w:spacing w:line="240" w:lineRule="auto"/>
        <w:ind w:leftChars="300" w:left="990"/>
        <w:contextualSpacing w:val="0"/>
        <w:rPr>
          <w:rFonts w:ascii="宋体" w:eastAsia="宋体" w:hAnsi="宋体" w:hint="eastAsia"/>
          <w:sz w:val="24"/>
          <w:szCs w:val="24"/>
        </w:rPr>
      </w:pPr>
      <w:r w:rsidRPr="001D3EFF">
        <w:rPr>
          <w:rFonts w:ascii="宋体" w:eastAsia="宋体" w:hAnsi="宋体" w:hint="eastAsia"/>
          <w:sz w:val="24"/>
          <w:szCs w:val="24"/>
        </w:rPr>
        <w:t>恋爱前后的变化</w:t>
      </w:r>
    </w:p>
    <w:p w14:paraId="33AC03E4" w14:textId="77777777" w:rsidR="001D3EFF" w:rsidRPr="001D3EFF" w:rsidRDefault="001D3EFF" w:rsidP="00DB6593">
      <w:pPr>
        <w:pStyle w:val="a9"/>
        <w:widowControl w:val="0"/>
        <w:numPr>
          <w:ilvl w:val="0"/>
          <w:numId w:val="34"/>
        </w:numPr>
        <w:spacing w:line="240" w:lineRule="auto"/>
        <w:ind w:leftChars="300" w:left="990"/>
        <w:contextualSpacing w:val="0"/>
        <w:rPr>
          <w:rFonts w:ascii="宋体" w:eastAsia="宋体" w:hAnsi="宋体" w:hint="eastAsia"/>
          <w:sz w:val="24"/>
          <w:szCs w:val="24"/>
        </w:rPr>
      </w:pPr>
      <w:r w:rsidRPr="001D3EFF">
        <w:rPr>
          <w:rFonts w:ascii="宋体" w:eastAsia="宋体" w:hAnsi="宋体" w:hint="eastAsia"/>
          <w:sz w:val="24"/>
          <w:szCs w:val="24"/>
        </w:rPr>
        <w:t>影响是否选择一人食的因素</w:t>
      </w:r>
    </w:p>
    <w:p w14:paraId="07591480" w14:textId="77777777" w:rsidR="003D3EE4" w:rsidRDefault="003D3EE4" w:rsidP="00DB6593">
      <w:pPr>
        <w:ind w:leftChars="300" w:left="1350"/>
        <w:rPr>
          <w:rFonts w:ascii="宋体" w:eastAsia="宋体" w:hAnsi="宋体" w:hint="eastAsia"/>
          <w:sz w:val="24"/>
          <w:szCs w:val="24"/>
        </w:rPr>
      </w:pPr>
    </w:p>
    <w:p w14:paraId="691E1D17" w14:textId="4202FAB7" w:rsidR="001D3EFF" w:rsidRPr="001D3EFF" w:rsidRDefault="004D775F" w:rsidP="00DB6593">
      <w:pPr>
        <w:ind w:leftChars="300" w:left="1350"/>
        <w:rPr>
          <w:rFonts w:ascii="宋体" w:eastAsia="宋体" w:hAnsi="宋体" w:hint="eastAsia"/>
          <w:sz w:val="24"/>
          <w:szCs w:val="24"/>
        </w:rPr>
      </w:pPr>
      <w:r>
        <w:rPr>
          <w:rFonts w:ascii="宋体" w:eastAsia="宋体" w:hAnsi="宋体" w:hint="eastAsia"/>
          <w:sz w:val="24"/>
          <w:szCs w:val="24"/>
        </w:rPr>
        <w:t>（</w:t>
      </w:r>
      <w:r w:rsidR="001D3EFF" w:rsidRPr="001D3EFF">
        <w:rPr>
          <w:rFonts w:ascii="宋体" w:eastAsia="宋体" w:hAnsi="宋体" w:hint="eastAsia"/>
          <w:sz w:val="24"/>
          <w:szCs w:val="24"/>
        </w:rPr>
        <w:t>问卷的具体内容见附录。</w:t>
      </w:r>
      <w:r>
        <w:rPr>
          <w:rFonts w:ascii="宋体" w:eastAsia="宋体" w:hAnsi="宋体" w:hint="eastAsia"/>
          <w:sz w:val="24"/>
          <w:szCs w:val="24"/>
        </w:rPr>
        <w:t>）</w:t>
      </w:r>
    </w:p>
    <w:p w14:paraId="75694537" w14:textId="77777777" w:rsidR="00961FD5" w:rsidRDefault="00961FD5" w:rsidP="001E53C4">
      <w:pPr>
        <w:ind w:left="0" w:firstLine="0"/>
        <w:rPr>
          <w:rFonts w:ascii="黑体" w:eastAsia="黑体" w:hAnsi="黑体" w:hint="eastAsia"/>
          <w:sz w:val="30"/>
          <w:szCs w:val="30"/>
        </w:rPr>
      </w:pPr>
    </w:p>
    <w:p w14:paraId="5C2E831D" w14:textId="77777777" w:rsidR="008035D2" w:rsidRDefault="008035D2" w:rsidP="001E53C4">
      <w:pPr>
        <w:ind w:leftChars="5" w:left="730"/>
        <w:rPr>
          <w:rFonts w:ascii="黑体" w:eastAsia="黑体" w:hAnsi="黑体" w:hint="eastAsia"/>
          <w:sz w:val="30"/>
          <w:szCs w:val="30"/>
        </w:rPr>
      </w:pPr>
    </w:p>
    <w:p w14:paraId="2867E9A4" w14:textId="77777777" w:rsidR="009B4276" w:rsidRDefault="009B4276" w:rsidP="001E53C4">
      <w:pPr>
        <w:ind w:leftChars="5" w:left="730"/>
        <w:rPr>
          <w:rFonts w:ascii="黑体" w:eastAsia="黑体" w:hAnsi="黑体"/>
          <w:sz w:val="30"/>
          <w:szCs w:val="30"/>
        </w:rPr>
      </w:pPr>
    </w:p>
    <w:p w14:paraId="6C5E75A8" w14:textId="77777777" w:rsidR="00441F16" w:rsidRDefault="00441F16" w:rsidP="001E53C4">
      <w:pPr>
        <w:ind w:leftChars="5" w:left="730"/>
        <w:rPr>
          <w:rFonts w:ascii="黑体" w:eastAsia="黑体" w:hAnsi="黑体" w:hint="eastAsia"/>
          <w:sz w:val="30"/>
          <w:szCs w:val="30"/>
        </w:rPr>
      </w:pPr>
    </w:p>
    <w:p w14:paraId="2D574B2C" w14:textId="2EF5616B" w:rsidR="00AF3F32" w:rsidRPr="00AA7F20" w:rsidRDefault="00AF3F32" w:rsidP="00DB6593">
      <w:pPr>
        <w:pStyle w:val="a9"/>
        <w:numPr>
          <w:ilvl w:val="0"/>
          <w:numId w:val="30"/>
        </w:numPr>
        <w:ind w:leftChars="200" w:left="1500"/>
        <w:rPr>
          <w:rFonts w:ascii="黑体" w:eastAsia="黑体" w:hAnsi="黑体" w:hint="eastAsia"/>
          <w:sz w:val="28"/>
          <w:szCs w:val="28"/>
        </w:rPr>
      </w:pPr>
      <w:r w:rsidRPr="00AA7F20">
        <w:rPr>
          <w:rFonts w:ascii="黑体" w:eastAsia="黑体" w:hAnsi="黑体" w:hint="eastAsia"/>
          <w:sz w:val="28"/>
          <w:szCs w:val="28"/>
        </w:rPr>
        <w:lastRenderedPageBreak/>
        <w:t>调研实施计划及过程</w:t>
      </w:r>
    </w:p>
    <w:p w14:paraId="15D95EBD" w14:textId="4A7835DF" w:rsidR="00733BAB" w:rsidRDefault="00AF3F32" w:rsidP="00733BAB">
      <w:pPr>
        <w:pStyle w:val="a9"/>
        <w:numPr>
          <w:ilvl w:val="0"/>
          <w:numId w:val="53"/>
        </w:numPr>
        <w:rPr>
          <w:rFonts w:ascii="宋体" w:eastAsia="宋体" w:hAnsi="宋体"/>
          <w:sz w:val="24"/>
          <w:szCs w:val="24"/>
        </w:rPr>
      </w:pPr>
      <w:r w:rsidRPr="00733BAB">
        <w:rPr>
          <w:rFonts w:ascii="宋体" w:eastAsia="宋体" w:hAnsi="宋体" w:hint="eastAsia"/>
          <w:sz w:val="24"/>
          <w:szCs w:val="24"/>
        </w:rPr>
        <w:t>调研时间规</w:t>
      </w:r>
      <w:r w:rsidR="00733BAB" w:rsidRPr="00733BAB">
        <w:rPr>
          <w:rFonts w:ascii="宋体" w:eastAsia="宋体" w:hAnsi="宋体" w:hint="eastAsia"/>
          <w:sz w:val="24"/>
          <w:szCs w:val="24"/>
        </w:rPr>
        <w:t>划</w:t>
      </w:r>
    </w:p>
    <w:p w14:paraId="6752CCA6" w14:textId="77777777" w:rsidR="00733BAB" w:rsidRPr="00733BAB" w:rsidRDefault="00733BAB" w:rsidP="00733BAB">
      <w:pPr>
        <w:pStyle w:val="a9"/>
        <w:ind w:left="1530" w:firstLine="0"/>
        <w:rPr>
          <w:rFonts w:ascii="宋体" w:eastAsia="宋体" w:hAnsi="宋体" w:hint="eastAsia"/>
          <w:sz w:val="24"/>
          <w:szCs w:val="24"/>
        </w:rPr>
      </w:pPr>
    </w:p>
    <w:p w14:paraId="4F14478F"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调研准备阶段：2025年1月20日 - 2025年1月22日</w:t>
      </w:r>
    </w:p>
    <w:p w14:paraId="580A1D0D"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调研方案设计：完成调研方案的设计，包括调研目的、调研对象、调研方法、调研内容等。</w:t>
      </w:r>
    </w:p>
    <w:p w14:paraId="17096F57"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问卷设计：设计详细的调查问卷，确保问卷内容涵盖所有调研内容。</w:t>
      </w:r>
    </w:p>
    <w:p w14:paraId="60011A7F"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文献收集：收集相关的公开数据、行业报告和新闻报道，为调研提供背景资料。</w:t>
      </w:r>
    </w:p>
    <w:p w14:paraId="25625554"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调研实施阶段：2025年1月23日 - 2025年2月10日</w:t>
      </w:r>
    </w:p>
    <w:p w14:paraId="48702D2A"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问卷发放：通过线上平台（如问卷星、</w:t>
      </w:r>
      <w:proofErr w:type="gramStart"/>
      <w:r>
        <w:rPr>
          <w:rFonts w:ascii="宋体" w:eastAsia="宋体" w:hAnsi="宋体" w:hint="eastAsia"/>
          <w:sz w:val="24"/>
          <w:szCs w:val="24"/>
        </w:rPr>
        <w:t>微信小</w:t>
      </w:r>
      <w:proofErr w:type="gramEnd"/>
      <w:r>
        <w:rPr>
          <w:rFonts w:ascii="宋体" w:eastAsia="宋体" w:hAnsi="宋体" w:hint="eastAsia"/>
          <w:sz w:val="24"/>
          <w:szCs w:val="24"/>
        </w:rPr>
        <w:t>程序等）发放问卷，确保问卷能够覆盖到目标调研对象。</w:t>
      </w:r>
    </w:p>
    <w:p w14:paraId="12818033"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数据收集：收集问卷数据，确保数据的完整性和准确性。</w:t>
      </w:r>
    </w:p>
    <w:p w14:paraId="0D1FD323"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文献分析：对收集到的文献资料进行分析，提取有用信息。</w:t>
      </w:r>
    </w:p>
    <w:p w14:paraId="18F39872"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数据分析阶段：2025年2月11日 - 2025年2月15日</w:t>
      </w:r>
    </w:p>
    <w:p w14:paraId="542BFFC4"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数据整理：对收集到的问卷数据进行整理，确保数据的可用性。</w:t>
      </w:r>
    </w:p>
    <w:p w14:paraId="36FFDE71"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数据分析：运用统计分析方法对数据进行分析，提取关键信息和趋势。</w:t>
      </w:r>
    </w:p>
    <w:p w14:paraId="11055F88"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文献整合：将文献分析结果与问卷数据分析结果进行整合，形成初步结论。</w:t>
      </w:r>
    </w:p>
    <w:p w14:paraId="162EAD04"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报告撰写阶段：2025年2月16日 - 2025年2月20日</w:t>
      </w:r>
    </w:p>
    <w:p w14:paraId="17B0264E"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报告初稿：撰写调研报告初稿，包括调研背景、调研目的、调研方法、调研结果、结论与建议等。</w:t>
      </w:r>
    </w:p>
    <w:p w14:paraId="5BBA4C7C"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报告修改：根据团队成员的反馈，对报告进行修改和完善。</w:t>
      </w:r>
    </w:p>
    <w:p w14:paraId="15151C33" w14:textId="77777777" w:rsidR="00733BAB" w:rsidRDefault="00733BAB" w:rsidP="00733BAB">
      <w:pPr>
        <w:ind w:leftChars="300" w:left="630" w:firstLineChars="200" w:firstLine="480"/>
        <w:rPr>
          <w:rFonts w:ascii="宋体" w:eastAsia="宋体" w:hAnsi="宋体" w:hint="eastAsia"/>
          <w:sz w:val="24"/>
          <w:szCs w:val="24"/>
        </w:rPr>
      </w:pPr>
      <w:r>
        <w:rPr>
          <w:rFonts w:ascii="宋体" w:eastAsia="宋体" w:hAnsi="宋体" w:hint="eastAsia"/>
          <w:sz w:val="24"/>
          <w:szCs w:val="24"/>
        </w:rPr>
        <w:t>报告定稿：完成最终的调研报告，确保报告内容完整、逻辑清晰、数据准确。</w:t>
      </w:r>
    </w:p>
    <w:p w14:paraId="6222A6BB" w14:textId="77777777" w:rsidR="00961FD5" w:rsidRPr="00733BAB" w:rsidRDefault="00961FD5" w:rsidP="00DB6593">
      <w:pPr>
        <w:pStyle w:val="a9"/>
        <w:ind w:leftChars="886" w:left="1861" w:firstLine="0"/>
        <w:rPr>
          <w:rFonts w:ascii="宋体" w:eastAsia="宋体" w:hAnsi="宋体" w:hint="eastAsia"/>
          <w:sz w:val="24"/>
          <w:szCs w:val="24"/>
        </w:rPr>
      </w:pPr>
    </w:p>
    <w:p w14:paraId="54BA578F" w14:textId="7C673CFD" w:rsidR="00AF3F32" w:rsidRDefault="00AF3F32" w:rsidP="00733BAB">
      <w:pPr>
        <w:pStyle w:val="a9"/>
        <w:numPr>
          <w:ilvl w:val="0"/>
          <w:numId w:val="53"/>
        </w:numPr>
        <w:rPr>
          <w:rFonts w:ascii="宋体" w:eastAsia="宋体" w:hAnsi="宋体"/>
          <w:sz w:val="24"/>
          <w:szCs w:val="24"/>
        </w:rPr>
      </w:pPr>
      <w:r w:rsidRPr="00733BAB">
        <w:rPr>
          <w:rFonts w:ascii="宋体" w:eastAsia="宋体" w:hAnsi="宋体" w:hint="eastAsia"/>
          <w:sz w:val="24"/>
          <w:szCs w:val="24"/>
        </w:rPr>
        <w:t>调研时间动态</w:t>
      </w:r>
    </w:p>
    <w:p w14:paraId="3BB7D8F6" w14:textId="77777777" w:rsidR="00441F16" w:rsidRPr="00733BAB" w:rsidRDefault="00441F16" w:rsidP="00441F16">
      <w:pPr>
        <w:pStyle w:val="a9"/>
        <w:ind w:left="1530" w:firstLine="0"/>
        <w:rPr>
          <w:rFonts w:ascii="宋体" w:eastAsia="宋体" w:hAnsi="宋体" w:hint="eastAsia"/>
          <w:sz w:val="24"/>
          <w:szCs w:val="24"/>
        </w:rPr>
      </w:pPr>
    </w:p>
    <w:p w14:paraId="128FAEFE" w14:textId="77777777" w:rsidR="00337C97" w:rsidRDefault="00337C97" w:rsidP="00337C97">
      <w:pPr>
        <w:ind w:leftChars="300" w:left="630" w:firstLineChars="200" w:firstLine="480"/>
        <w:rPr>
          <w:rFonts w:ascii="宋体" w:eastAsia="宋体" w:hAnsi="宋体" w:hint="eastAsia"/>
          <w:sz w:val="24"/>
          <w:szCs w:val="24"/>
        </w:rPr>
      </w:pPr>
      <w:r>
        <w:rPr>
          <w:rFonts w:ascii="宋体" w:eastAsia="宋体" w:hAnsi="宋体" w:hint="eastAsia"/>
          <w:sz w:val="24"/>
          <w:szCs w:val="24"/>
        </w:rPr>
        <w:t>调研时间动态如下：</w:t>
      </w:r>
    </w:p>
    <w:p w14:paraId="2D3901D8" w14:textId="77777777" w:rsidR="00337C97" w:rsidRDefault="00337C97" w:rsidP="00337C97">
      <w:pPr>
        <w:ind w:leftChars="300" w:left="630" w:firstLineChars="200" w:firstLine="480"/>
        <w:rPr>
          <w:rFonts w:ascii="宋体" w:eastAsia="宋体" w:hAnsi="宋体" w:hint="eastAsia"/>
          <w:sz w:val="24"/>
          <w:szCs w:val="24"/>
        </w:rPr>
      </w:pPr>
      <w:r>
        <w:rPr>
          <w:rFonts w:ascii="宋体" w:eastAsia="宋体" w:hAnsi="宋体" w:hint="eastAsia"/>
          <w:sz w:val="24"/>
          <w:szCs w:val="24"/>
        </w:rPr>
        <w:t>2025年1月20日 - 1月22日：完成调研方案设计和问卷设计，开始收集文献资料。</w:t>
      </w:r>
    </w:p>
    <w:p w14:paraId="7F087E73" w14:textId="77777777" w:rsidR="00337C97" w:rsidRDefault="00337C97" w:rsidP="00337C97">
      <w:pPr>
        <w:ind w:leftChars="300" w:left="630" w:firstLineChars="200" w:firstLine="480"/>
        <w:rPr>
          <w:rFonts w:ascii="宋体" w:eastAsia="宋体" w:hAnsi="宋体" w:hint="eastAsia"/>
          <w:sz w:val="24"/>
          <w:szCs w:val="24"/>
        </w:rPr>
      </w:pPr>
      <w:r>
        <w:rPr>
          <w:rFonts w:ascii="宋体" w:eastAsia="宋体" w:hAnsi="宋体" w:hint="eastAsia"/>
          <w:sz w:val="24"/>
          <w:szCs w:val="24"/>
        </w:rPr>
        <w:t>2025年1月23日 - 2月10日：发放问卷，收集问卷数据，继续收集和分析文献资料。</w:t>
      </w:r>
    </w:p>
    <w:p w14:paraId="03E810D2" w14:textId="77777777" w:rsidR="00337C97" w:rsidRDefault="00337C97" w:rsidP="00337C97">
      <w:pPr>
        <w:ind w:leftChars="300" w:left="630" w:firstLineChars="200" w:firstLine="480"/>
        <w:rPr>
          <w:rFonts w:ascii="宋体" w:eastAsia="宋体" w:hAnsi="宋体" w:hint="eastAsia"/>
          <w:sz w:val="24"/>
          <w:szCs w:val="24"/>
        </w:rPr>
      </w:pPr>
      <w:r>
        <w:rPr>
          <w:rFonts w:ascii="宋体" w:eastAsia="宋体" w:hAnsi="宋体" w:hint="eastAsia"/>
          <w:sz w:val="24"/>
          <w:szCs w:val="24"/>
        </w:rPr>
        <w:t>2025年2月11日 - 2月15日：整理和分析问卷数据，整合文献分析结果，形成初步结论。</w:t>
      </w:r>
    </w:p>
    <w:p w14:paraId="78D9F252" w14:textId="77777777" w:rsidR="00337C97" w:rsidRDefault="00337C97" w:rsidP="00337C97">
      <w:pPr>
        <w:ind w:leftChars="300" w:left="630" w:firstLineChars="200" w:firstLine="480"/>
        <w:rPr>
          <w:rFonts w:ascii="宋体" w:eastAsia="宋体" w:hAnsi="宋体" w:hint="eastAsia"/>
          <w:sz w:val="24"/>
          <w:szCs w:val="24"/>
        </w:rPr>
      </w:pPr>
      <w:r>
        <w:rPr>
          <w:rFonts w:ascii="宋体" w:eastAsia="宋体" w:hAnsi="宋体" w:hint="eastAsia"/>
          <w:sz w:val="24"/>
          <w:szCs w:val="24"/>
        </w:rPr>
        <w:lastRenderedPageBreak/>
        <w:t>2025年2月16日 - 2月20日：撰写调研报告初稿，进行修改和完善，最终完成调研报告。</w:t>
      </w:r>
    </w:p>
    <w:p w14:paraId="5C32302B" w14:textId="77777777" w:rsidR="00337C97" w:rsidRDefault="00337C97" w:rsidP="00337C97">
      <w:pPr>
        <w:ind w:leftChars="300" w:left="630" w:firstLineChars="200" w:firstLine="480"/>
        <w:rPr>
          <w:rFonts w:ascii="宋体" w:eastAsia="宋体" w:hAnsi="宋体" w:hint="eastAsia"/>
          <w:sz w:val="24"/>
          <w:szCs w:val="24"/>
        </w:rPr>
      </w:pPr>
      <w:r>
        <w:rPr>
          <w:rFonts w:ascii="宋体" w:eastAsia="宋体" w:hAnsi="宋体" w:hint="eastAsia"/>
          <w:sz w:val="24"/>
          <w:szCs w:val="24"/>
        </w:rPr>
        <w:t>通过以上时间规划和动态安排，确保调研工作有序进行，按时完成调研任务。</w:t>
      </w:r>
    </w:p>
    <w:p w14:paraId="796D5695" w14:textId="77777777" w:rsidR="00AF3F32" w:rsidRPr="00337C97" w:rsidRDefault="00AF3F32" w:rsidP="00DB6593">
      <w:pPr>
        <w:ind w:leftChars="200" w:left="1140"/>
        <w:rPr>
          <w:rFonts w:ascii="黑体" w:eastAsia="黑体" w:hAnsi="黑体" w:hint="eastAsia"/>
          <w:sz w:val="30"/>
          <w:szCs w:val="30"/>
        </w:rPr>
      </w:pPr>
    </w:p>
    <w:p w14:paraId="63BCDAD5" w14:textId="77777777" w:rsidR="00AF3F32" w:rsidRDefault="00AF3F32" w:rsidP="00DB6593">
      <w:pPr>
        <w:pStyle w:val="a9"/>
        <w:ind w:leftChars="463" w:left="972" w:firstLine="0"/>
        <w:rPr>
          <w:rFonts w:ascii="宋体" w:eastAsia="宋体" w:hAnsi="宋体" w:hint="eastAsia"/>
          <w:sz w:val="24"/>
          <w:szCs w:val="24"/>
        </w:rPr>
      </w:pPr>
    </w:p>
    <w:p w14:paraId="09E3EF68" w14:textId="77777777" w:rsidR="001D3EFF" w:rsidRDefault="001D3EFF" w:rsidP="00DB6593">
      <w:pPr>
        <w:pStyle w:val="a9"/>
        <w:ind w:leftChars="463" w:left="972" w:firstLine="0"/>
        <w:rPr>
          <w:rFonts w:ascii="宋体" w:eastAsia="宋体" w:hAnsi="宋体" w:hint="eastAsia"/>
          <w:sz w:val="24"/>
          <w:szCs w:val="24"/>
        </w:rPr>
      </w:pPr>
    </w:p>
    <w:p w14:paraId="014CBC4B" w14:textId="77777777" w:rsidR="001D3EFF" w:rsidRDefault="001D3EFF" w:rsidP="00DB6593">
      <w:pPr>
        <w:pStyle w:val="a9"/>
        <w:ind w:leftChars="463" w:left="972" w:firstLine="0"/>
        <w:rPr>
          <w:rFonts w:ascii="宋体" w:eastAsia="宋体" w:hAnsi="宋体" w:hint="eastAsia"/>
          <w:sz w:val="24"/>
          <w:szCs w:val="24"/>
        </w:rPr>
      </w:pPr>
    </w:p>
    <w:p w14:paraId="7132CF1E" w14:textId="77777777" w:rsidR="001D3EFF" w:rsidRDefault="001D3EFF" w:rsidP="00DB6593">
      <w:pPr>
        <w:pStyle w:val="a9"/>
        <w:ind w:leftChars="463" w:left="972" w:firstLine="0"/>
        <w:rPr>
          <w:rFonts w:ascii="宋体" w:eastAsia="宋体" w:hAnsi="宋体" w:hint="eastAsia"/>
          <w:sz w:val="24"/>
          <w:szCs w:val="24"/>
        </w:rPr>
      </w:pPr>
    </w:p>
    <w:p w14:paraId="5D176B89" w14:textId="77777777" w:rsidR="001D3EFF" w:rsidRDefault="001D3EFF" w:rsidP="00DB6593">
      <w:pPr>
        <w:pStyle w:val="a9"/>
        <w:ind w:leftChars="463" w:left="972" w:firstLine="0"/>
        <w:rPr>
          <w:rFonts w:ascii="宋体" w:eastAsia="宋体" w:hAnsi="宋体" w:hint="eastAsia"/>
          <w:sz w:val="24"/>
          <w:szCs w:val="24"/>
        </w:rPr>
      </w:pPr>
    </w:p>
    <w:p w14:paraId="25705FC7" w14:textId="77777777" w:rsidR="001D3EFF" w:rsidRDefault="001D3EFF" w:rsidP="00DB6593">
      <w:pPr>
        <w:pStyle w:val="a9"/>
        <w:ind w:leftChars="463" w:left="972" w:firstLine="0"/>
        <w:rPr>
          <w:rFonts w:ascii="宋体" w:eastAsia="宋体" w:hAnsi="宋体" w:hint="eastAsia"/>
          <w:sz w:val="24"/>
          <w:szCs w:val="24"/>
        </w:rPr>
      </w:pPr>
    </w:p>
    <w:p w14:paraId="0B63DDEF" w14:textId="77777777" w:rsidR="001D3EFF" w:rsidRDefault="001D3EFF" w:rsidP="00DB6593">
      <w:pPr>
        <w:pStyle w:val="a9"/>
        <w:ind w:leftChars="463" w:left="972" w:firstLine="0"/>
        <w:rPr>
          <w:rFonts w:ascii="宋体" w:eastAsia="宋体" w:hAnsi="宋体" w:hint="eastAsia"/>
          <w:sz w:val="24"/>
          <w:szCs w:val="24"/>
        </w:rPr>
      </w:pPr>
    </w:p>
    <w:p w14:paraId="3C6385D8" w14:textId="77777777" w:rsidR="001D3EFF" w:rsidRDefault="001D3EFF" w:rsidP="00DB6593">
      <w:pPr>
        <w:pStyle w:val="a9"/>
        <w:ind w:leftChars="463" w:left="972" w:firstLine="0"/>
        <w:rPr>
          <w:rFonts w:ascii="宋体" w:eastAsia="宋体" w:hAnsi="宋体" w:hint="eastAsia"/>
          <w:sz w:val="24"/>
          <w:szCs w:val="24"/>
        </w:rPr>
      </w:pPr>
    </w:p>
    <w:p w14:paraId="50BFBB23" w14:textId="77777777" w:rsidR="001D3EFF" w:rsidRPr="00AF3F32" w:rsidRDefault="001D3EFF" w:rsidP="00DB6593">
      <w:pPr>
        <w:pStyle w:val="a9"/>
        <w:ind w:leftChars="463" w:left="972" w:firstLine="0"/>
        <w:rPr>
          <w:rFonts w:ascii="宋体" w:eastAsia="宋体" w:hAnsi="宋体" w:hint="eastAsia"/>
          <w:sz w:val="24"/>
          <w:szCs w:val="24"/>
        </w:rPr>
      </w:pPr>
    </w:p>
    <w:p w14:paraId="2A26C4E7" w14:textId="77777777" w:rsidR="00E8775C" w:rsidRDefault="00E8775C" w:rsidP="00DB6593">
      <w:pPr>
        <w:ind w:leftChars="543" w:left="1140" w:firstLine="360"/>
        <w:rPr>
          <w:rFonts w:ascii="宋体" w:eastAsia="宋体" w:hAnsi="宋体" w:hint="eastAsia"/>
          <w:sz w:val="24"/>
          <w:szCs w:val="24"/>
        </w:rPr>
      </w:pPr>
    </w:p>
    <w:p w14:paraId="5B585FF2" w14:textId="77777777" w:rsidR="00BD0CFD" w:rsidRDefault="00BD0CFD" w:rsidP="00DB6593">
      <w:pPr>
        <w:ind w:leftChars="543" w:left="1140" w:firstLine="360"/>
        <w:rPr>
          <w:rFonts w:ascii="宋体" w:eastAsia="宋体" w:hAnsi="宋体" w:hint="eastAsia"/>
          <w:sz w:val="24"/>
          <w:szCs w:val="24"/>
        </w:rPr>
      </w:pPr>
    </w:p>
    <w:p w14:paraId="20DCFADF" w14:textId="77777777" w:rsidR="00BD0CFD" w:rsidRDefault="00BD0CFD" w:rsidP="00DB6593">
      <w:pPr>
        <w:ind w:leftChars="543" w:left="1140" w:firstLine="360"/>
        <w:rPr>
          <w:rFonts w:ascii="宋体" w:eastAsia="宋体" w:hAnsi="宋体" w:hint="eastAsia"/>
          <w:sz w:val="24"/>
          <w:szCs w:val="24"/>
        </w:rPr>
      </w:pPr>
    </w:p>
    <w:p w14:paraId="4B4FBE1E" w14:textId="77777777" w:rsidR="00BD0CFD" w:rsidRDefault="00BD0CFD" w:rsidP="00DB6593">
      <w:pPr>
        <w:ind w:leftChars="543" w:left="1140" w:firstLine="360"/>
        <w:rPr>
          <w:rFonts w:ascii="宋体" w:eastAsia="宋体" w:hAnsi="宋体" w:hint="eastAsia"/>
          <w:sz w:val="24"/>
          <w:szCs w:val="24"/>
        </w:rPr>
      </w:pPr>
    </w:p>
    <w:p w14:paraId="4588146B" w14:textId="77777777" w:rsidR="00BD0CFD" w:rsidRDefault="00BD0CFD" w:rsidP="00DB6593">
      <w:pPr>
        <w:ind w:leftChars="543" w:left="1140" w:firstLine="360"/>
        <w:rPr>
          <w:rFonts w:ascii="宋体" w:eastAsia="宋体" w:hAnsi="宋体" w:hint="eastAsia"/>
          <w:sz w:val="24"/>
          <w:szCs w:val="24"/>
        </w:rPr>
      </w:pPr>
    </w:p>
    <w:p w14:paraId="3AEA4D7A" w14:textId="77777777" w:rsidR="00BD0CFD" w:rsidRDefault="00BD0CFD" w:rsidP="00DB6593">
      <w:pPr>
        <w:ind w:leftChars="543" w:left="1140" w:firstLine="360"/>
        <w:rPr>
          <w:rFonts w:ascii="宋体" w:eastAsia="宋体" w:hAnsi="宋体" w:hint="eastAsia"/>
          <w:sz w:val="24"/>
          <w:szCs w:val="24"/>
        </w:rPr>
      </w:pPr>
    </w:p>
    <w:p w14:paraId="430D1346" w14:textId="77777777" w:rsidR="00BD0CFD" w:rsidRDefault="00BD0CFD" w:rsidP="00DB6593">
      <w:pPr>
        <w:ind w:leftChars="543" w:left="1140" w:firstLine="360"/>
        <w:rPr>
          <w:rFonts w:ascii="宋体" w:eastAsia="宋体" w:hAnsi="宋体" w:hint="eastAsia"/>
          <w:sz w:val="24"/>
          <w:szCs w:val="24"/>
        </w:rPr>
      </w:pPr>
    </w:p>
    <w:p w14:paraId="64EE95E8" w14:textId="77777777" w:rsidR="00BD0CFD" w:rsidRDefault="00BD0CFD" w:rsidP="00DB6593">
      <w:pPr>
        <w:ind w:leftChars="543" w:left="1140" w:firstLine="360"/>
        <w:rPr>
          <w:rFonts w:ascii="宋体" w:eastAsia="宋体" w:hAnsi="宋体" w:hint="eastAsia"/>
          <w:sz w:val="24"/>
          <w:szCs w:val="24"/>
        </w:rPr>
      </w:pPr>
    </w:p>
    <w:p w14:paraId="1D3C81E2" w14:textId="77777777" w:rsidR="00BD0CFD" w:rsidRDefault="00BD0CFD" w:rsidP="00DB6593">
      <w:pPr>
        <w:ind w:leftChars="543" w:left="1140" w:firstLine="360"/>
        <w:rPr>
          <w:rFonts w:ascii="宋体" w:eastAsia="宋体" w:hAnsi="宋体" w:hint="eastAsia"/>
          <w:sz w:val="24"/>
          <w:szCs w:val="24"/>
        </w:rPr>
      </w:pPr>
    </w:p>
    <w:p w14:paraId="435D74EC" w14:textId="77777777" w:rsidR="00BD0CFD" w:rsidRDefault="00BD0CFD" w:rsidP="00DB6593">
      <w:pPr>
        <w:ind w:leftChars="543" w:left="1140" w:firstLine="360"/>
        <w:rPr>
          <w:rFonts w:ascii="宋体" w:eastAsia="宋体" w:hAnsi="宋体" w:hint="eastAsia"/>
          <w:sz w:val="24"/>
          <w:szCs w:val="24"/>
        </w:rPr>
      </w:pPr>
    </w:p>
    <w:p w14:paraId="104B454E" w14:textId="77777777" w:rsidR="00BD0CFD" w:rsidRDefault="00BD0CFD" w:rsidP="00DB6593">
      <w:pPr>
        <w:ind w:leftChars="543" w:left="1140" w:firstLine="360"/>
        <w:rPr>
          <w:rFonts w:ascii="宋体" w:eastAsia="宋体" w:hAnsi="宋体" w:hint="eastAsia"/>
          <w:sz w:val="24"/>
          <w:szCs w:val="24"/>
        </w:rPr>
      </w:pPr>
    </w:p>
    <w:p w14:paraId="6B4B0FA5" w14:textId="77777777" w:rsidR="00BD0CFD" w:rsidRDefault="00BD0CFD" w:rsidP="00DB6593">
      <w:pPr>
        <w:ind w:leftChars="543" w:left="1140" w:firstLine="360"/>
        <w:rPr>
          <w:rFonts w:ascii="宋体" w:eastAsia="宋体" w:hAnsi="宋体" w:hint="eastAsia"/>
          <w:sz w:val="24"/>
          <w:szCs w:val="24"/>
        </w:rPr>
      </w:pPr>
    </w:p>
    <w:p w14:paraId="66D29F50" w14:textId="77777777" w:rsidR="00BD0CFD" w:rsidRDefault="00BD0CFD" w:rsidP="00DB6593">
      <w:pPr>
        <w:ind w:leftChars="543" w:left="1140" w:firstLine="360"/>
        <w:rPr>
          <w:rFonts w:ascii="宋体" w:eastAsia="宋体" w:hAnsi="宋体" w:hint="eastAsia"/>
          <w:sz w:val="24"/>
          <w:szCs w:val="24"/>
        </w:rPr>
      </w:pPr>
    </w:p>
    <w:p w14:paraId="00A0CEBD" w14:textId="77777777" w:rsidR="00BD0CFD" w:rsidRDefault="00BD0CFD" w:rsidP="00DB6593">
      <w:pPr>
        <w:ind w:leftChars="543" w:left="1140" w:firstLine="360"/>
        <w:rPr>
          <w:rFonts w:ascii="宋体" w:eastAsia="宋体" w:hAnsi="宋体" w:hint="eastAsia"/>
          <w:sz w:val="24"/>
          <w:szCs w:val="24"/>
        </w:rPr>
      </w:pPr>
    </w:p>
    <w:p w14:paraId="7740A761" w14:textId="77777777" w:rsidR="00BD0CFD" w:rsidRDefault="00BD0CFD" w:rsidP="00DB6593">
      <w:pPr>
        <w:ind w:leftChars="543" w:left="1140" w:firstLine="360"/>
        <w:rPr>
          <w:rFonts w:ascii="宋体" w:eastAsia="宋体" w:hAnsi="宋体" w:hint="eastAsia"/>
          <w:sz w:val="24"/>
          <w:szCs w:val="24"/>
        </w:rPr>
      </w:pPr>
    </w:p>
    <w:p w14:paraId="7D2B7B3B" w14:textId="77777777" w:rsidR="00BD0CFD" w:rsidRDefault="00BD0CFD" w:rsidP="00DB6593">
      <w:pPr>
        <w:ind w:leftChars="543" w:left="1140" w:firstLine="360"/>
        <w:rPr>
          <w:rFonts w:ascii="宋体" w:eastAsia="宋体" w:hAnsi="宋体" w:hint="eastAsia"/>
          <w:sz w:val="24"/>
          <w:szCs w:val="24"/>
        </w:rPr>
      </w:pPr>
    </w:p>
    <w:p w14:paraId="779DFC6A" w14:textId="77777777" w:rsidR="00BD0CFD" w:rsidRDefault="00BD0CFD" w:rsidP="00DB6593">
      <w:pPr>
        <w:ind w:leftChars="543" w:left="1140" w:firstLine="360"/>
        <w:rPr>
          <w:rFonts w:ascii="宋体" w:eastAsia="宋体" w:hAnsi="宋体" w:hint="eastAsia"/>
          <w:sz w:val="24"/>
          <w:szCs w:val="24"/>
        </w:rPr>
      </w:pPr>
    </w:p>
    <w:p w14:paraId="121587A2" w14:textId="77777777" w:rsidR="008F1141" w:rsidRDefault="008F1141" w:rsidP="00DB6593">
      <w:pPr>
        <w:ind w:leftChars="543" w:left="1140" w:firstLine="360"/>
        <w:rPr>
          <w:rFonts w:ascii="宋体" w:eastAsia="宋体" w:hAnsi="宋体" w:hint="eastAsia"/>
          <w:sz w:val="24"/>
          <w:szCs w:val="24"/>
        </w:rPr>
      </w:pPr>
    </w:p>
    <w:p w14:paraId="437E6CF9" w14:textId="77777777" w:rsidR="008F1141" w:rsidRDefault="008F1141" w:rsidP="00DB6593">
      <w:pPr>
        <w:ind w:leftChars="543" w:left="1140" w:firstLine="360"/>
        <w:rPr>
          <w:rFonts w:ascii="宋体" w:eastAsia="宋体" w:hAnsi="宋体" w:hint="eastAsia"/>
          <w:sz w:val="24"/>
          <w:szCs w:val="24"/>
        </w:rPr>
      </w:pPr>
    </w:p>
    <w:p w14:paraId="58FC0737" w14:textId="77777777" w:rsidR="008F1141" w:rsidRDefault="008F1141" w:rsidP="00DB6593">
      <w:pPr>
        <w:ind w:leftChars="543" w:left="1140" w:firstLine="360"/>
        <w:rPr>
          <w:rFonts w:ascii="宋体" w:eastAsia="宋体" w:hAnsi="宋体" w:hint="eastAsia"/>
          <w:sz w:val="24"/>
          <w:szCs w:val="24"/>
        </w:rPr>
      </w:pPr>
    </w:p>
    <w:p w14:paraId="17F4CEBC" w14:textId="1E57E9AF" w:rsidR="001D3EFF" w:rsidRPr="00AA7F20" w:rsidRDefault="001D3EFF" w:rsidP="00DB6593">
      <w:pPr>
        <w:pStyle w:val="a9"/>
        <w:numPr>
          <w:ilvl w:val="0"/>
          <w:numId w:val="16"/>
        </w:numPr>
        <w:ind w:leftChars="200" w:left="972"/>
        <w:jc w:val="center"/>
        <w:rPr>
          <w:rFonts w:ascii="黑体" w:eastAsia="黑体" w:hAnsi="黑体" w:hint="eastAsia"/>
          <w:sz w:val="30"/>
          <w:szCs w:val="30"/>
        </w:rPr>
      </w:pPr>
      <w:r w:rsidRPr="00AA7F20">
        <w:rPr>
          <w:rFonts w:ascii="黑体" w:eastAsia="黑体" w:hAnsi="黑体" w:hint="eastAsia"/>
          <w:sz w:val="30"/>
          <w:szCs w:val="30"/>
        </w:rPr>
        <w:lastRenderedPageBreak/>
        <w:t>单身经济背景下催生行业调查分析</w:t>
      </w:r>
    </w:p>
    <w:p w14:paraId="0E52ECED" w14:textId="079E5FC5" w:rsidR="001D3EFF" w:rsidRPr="00AA7F20" w:rsidRDefault="001D3EFF" w:rsidP="00DB6593">
      <w:pPr>
        <w:pStyle w:val="a9"/>
        <w:numPr>
          <w:ilvl w:val="0"/>
          <w:numId w:val="41"/>
        </w:numPr>
        <w:ind w:leftChars="200" w:left="1248"/>
        <w:rPr>
          <w:rFonts w:ascii="黑体" w:eastAsia="黑体" w:hAnsi="黑体" w:hint="eastAsia"/>
          <w:sz w:val="28"/>
          <w:szCs w:val="28"/>
        </w:rPr>
      </w:pPr>
      <w:r w:rsidRPr="00AA7F20">
        <w:rPr>
          <w:rFonts w:ascii="黑体" w:eastAsia="黑体" w:hAnsi="黑体" w:hint="eastAsia"/>
          <w:sz w:val="28"/>
          <w:szCs w:val="28"/>
        </w:rPr>
        <w:t>“一人食”经济整体概况及描述分析</w:t>
      </w:r>
    </w:p>
    <w:p w14:paraId="67A66696" w14:textId="39431B91" w:rsidR="00AA06C9" w:rsidRPr="00C63575" w:rsidRDefault="008F1141" w:rsidP="00DB6593">
      <w:pPr>
        <w:pStyle w:val="a9"/>
        <w:numPr>
          <w:ilvl w:val="0"/>
          <w:numId w:val="39"/>
        </w:numPr>
        <w:ind w:leftChars="543" w:left="1500"/>
        <w:rPr>
          <w:rFonts w:ascii="宋体" w:eastAsia="宋体" w:hAnsi="宋体" w:hint="eastAsia"/>
          <w:sz w:val="24"/>
          <w:szCs w:val="24"/>
        </w:rPr>
      </w:pPr>
      <w:r>
        <w:rPr>
          <w:rFonts w:ascii="宋体" w:eastAsia="宋体" w:hAnsi="宋体" w:hint="eastAsia"/>
          <w:sz w:val="24"/>
          <w:szCs w:val="24"/>
        </w:rPr>
        <w:t>“</w:t>
      </w:r>
      <w:r w:rsidR="00AA06C9" w:rsidRPr="00C63575">
        <w:rPr>
          <w:rFonts w:ascii="宋体" w:eastAsia="宋体" w:hAnsi="宋体" w:hint="eastAsia"/>
          <w:sz w:val="24"/>
          <w:szCs w:val="24"/>
        </w:rPr>
        <w:t>一人食</w:t>
      </w:r>
      <w:r>
        <w:rPr>
          <w:rFonts w:ascii="宋体" w:eastAsia="宋体" w:hAnsi="宋体" w:hint="eastAsia"/>
          <w:sz w:val="24"/>
          <w:szCs w:val="24"/>
        </w:rPr>
        <w:t>”</w:t>
      </w:r>
      <w:r w:rsidR="00AA06C9" w:rsidRPr="00C63575">
        <w:rPr>
          <w:rFonts w:ascii="宋体" w:eastAsia="宋体" w:hAnsi="宋体" w:hint="eastAsia"/>
          <w:sz w:val="24"/>
          <w:szCs w:val="24"/>
        </w:rPr>
        <w:t>经济发展现状</w:t>
      </w:r>
    </w:p>
    <w:p w14:paraId="75BA7E94" w14:textId="77777777" w:rsidR="00AA06C9" w:rsidRPr="000171F3" w:rsidRDefault="00AA06C9" w:rsidP="00DB6593">
      <w:pPr>
        <w:ind w:leftChars="343" w:firstLine="360"/>
        <w:rPr>
          <w:rFonts w:ascii="宋体" w:eastAsia="宋体" w:hAnsi="宋体" w:hint="eastAsia"/>
          <w:sz w:val="24"/>
          <w:szCs w:val="24"/>
        </w:rPr>
      </w:pPr>
      <w:proofErr w:type="gramStart"/>
      <w:r w:rsidRPr="000171F3">
        <w:rPr>
          <w:rFonts w:ascii="宋体" w:eastAsia="宋体" w:hAnsi="宋体" w:hint="eastAsia"/>
          <w:sz w:val="24"/>
          <w:szCs w:val="24"/>
        </w:rPr>
        <w:t>艾媒咨询</w:t>
      </w:r>
      <w:proofErr w:type="gramEnd"/>
      <w:r w:rsidRPr="000171F3">
        <w:rPr>
          <w:rFonts w:ascii="宋体" w:eastAsia="宋体" w:hAnsi="宋体" w:hint="eastAsia"/>
          <w:sz w:val="24"/>
          <w:szCs w:val="24"/>
        </w:rPr>
        <w:t>数据显示，</w:t>
      </w:r>
      <w:r w:rsidRPr="000171F3">
        <w:rPr>
          <w:rFonts w:ascii="宋体" w:eastAsia="宋体" w:hAnsi="宋体"/>
          <w:sz w:val="24"/>
          <w:szCs w:val="24"/>
        </w:rPr>
        <w:t>68.1%的单身人士表示一个人吃饭为常见的情况，其中 32.9%的人表示工作日以外的时间也以一人吃饭为主。</w:t>
      </w:r>
      <w:r w:rsidRPr="000171F3">
        <w:rPr>
          <w:rFonts w:ascii="宋体" w:eastAsia="宋体" w:hAnsi="宋体" w:hint="eastAsia"/>
          <w:sz w:val="24"/>
          <w:szCs w:val="24"/>
        </w:rPr>
        <w:t>固而，“一人食”文化概念在传入国内后迅速得到了大众的青睐。</w:t>
      </w:r>
    </w:p>
    <w:p w14:paraId="0E96D7CC" w14:textId="3C8FAA15" w:rsidR="00AA06C9" w:rsidRPr="000171F3" w:rsidRDefault="00CE480C" w:rsidP="00DB6593">
      <w:pPr>
        <w:pStyle w:val="a9"/>
        <w:ind w:leftChars="371" w:left="779" w:firstLine="0"/>
        <w:contextualSpacing w:val="0"/>
        <w:rPr>
          <w:rFonts w:ascii="宋体" w:eastAsia="宋体" w:hAnsi="宋体" w:hint="eastAsia"/>
          <w:sz w:val="24"/>
          <w:szCs w:val="24"/>
        </w:rPr>
      </w:pPr>
      <w:r>
        <w:rPr>
          <w:rFonts w:ascii="宋体" w:eastAsia="宋体" w:hAnsi="宋体" w:hint="eastAsia"/>
          <w:sz w:val="24"/>
          <w:szCs w:val="24"/>
        </w:rPr>
        <w:t>（</w:t>
      </w:r>
      <w:r w:rsidR="00C63575">
        <w:rPr>
          <w:rFonts w:ascii="宋体" w:eastAsia="宋体" w:hAnsi="宋体" w:hint="eastAsia"/>
          <w:sz w:val="24"/>
          <w:szCs w:val="24"/>
        </w:rPr>
        <w:t>1）</w:t>
      </w:r>
      <w:r w:rsidR="00AA06C9" w:rsidRPr="000171F3">
        <w:rPr>
          <w:rFonts w:ascii="宋体" w:eastAsia="宋体" w:hAnsi="宋体" w:hint="eastAsia"/>
          <w:sz w:val="24"/>
          <w:szCs w:val="24"/>
        </w:rPr>
        <w:t>“一人食”外卖</w:t>
      </w:r>
    </w:p>
    <w:p w14:paraId="23178B93" w14:textId="2B473FAC" w:rsidR="00AA06C9" w:rsidRPr="000171F3" w:rsidRDefault="00AA06C9" w:rsidP="00DB6593">
      <w:pPr>
        <w:ind w:leftChars="343" w:firstLine="360"/>
        <w:rPr>
          <w:rFonts w:ascii="宋体" w:eastAsia="宋体" w:hAnsi="宋体" w:hint="eastAsia"/>
          <w:sz w:val="24"/>
          <w:szCs w:val="24"/>
        </w:rPr>
      </w:pPr>
      <w:r w:rsidRPr="000171F3">
        <w:rPr>
          <w:rFonts w:ascii="宋体" w:eastAsia="宋体" w:hAnsi="宋体"/>
          <w:sz w:val="24"/>
          <w:szCs w:val="24"/>
        </w:rPr>
        <w:t>近两年，因疫情的影响，居家办公人数直线上升，在实体店餐饮面临客流量下降的情况下，外卖这种上门送餐</w:t>
      </w:r>
      <w:r w:rsidRPr="000171F3">
        <w:rPr>
          <w:rFonts w:ascii="宋体" w:eastAsia="宋体" w:hAnsi="宋体" w:hint="eastAsia"/>
          <w:sz w:val="24"/>
          <w:szCs w:val="24"/>
        </w:rPr>
        <w:t>服务需求</w:t>
      </w:r>
      <w:r w:rsidRPr="000171F3">
        <w:rPr>
          <w:rFonts w:ascii="宋体" w:eastAsia="宋体" w:hAnsi="宋体"/>
          <w:sz w:val="24"/>
          <w:szCs w:val="24"/>
        </w:rPr>
        <w:t>直线上扬，市场规模高达6,646.2亿元，</w:t>
      </w:r>
      <w:r w:rsidRPr="000171F3">
        <w:rPr>
          <w:rFonts w:ascii="宋体" w:eastAsia="宋体" w:hAnsi="宋体" w:hint="eastAsia"/>
          <w:sz w:val="24"/>
          <w:szCs w:val="24"/>
        </w:rPr>
        <w:t>其中</w:t>
      </w:r>
      <w:r w:rsidRPr="000171F3">
        <w:rPr>
          <w:rFonts w:ascii="宋体" w:eastAsia="宋体" w:hAnsi="宋体"/>
          <w:sz w:val="24"/>
          <w:szCs w:val="24"/>
        </w:rPr>
        <w:t>未婚单身人士比例</w:t>
      </w:r>
      <w:r w:rsidRPr="000171F3">
        <w:rPr>
          <w:rFonts w:ascii="宋体" w:eastAsia="宋体" w:hAnsi="宋体" w:hint="eastAsia"/>
          <w:sz w:val="24"/>
          <w:szCs w:val="24"/>
        </w:rPr>
        <w:t>占</w:t>
      </w:r>
      <w:r w:rsidRPr="000171F3">
        <w:rPr>
          <w:rFonts w:ascii="宋体" w:eastAsia="宋体" w:hAnsi="宋体"/>
          <w:sz w:val="24"/>
          <w:szCs w:val="24"/>
        </w:rPr>
        <w:t>44.6%。这种年轻化的独身经济需求成就了</w:t>
      </w:r>
      <w:proofErr w:type="gramStart"/>
      <w:r w:rsidRPr="000171F3">
        <w:rPr>
          <w:rFonts w:ascii="宋体" w:eastAsia="宋体" w:hAnsi="宋体"/>
          <w:sz w:val="24"/>
          <w:szCs w:val="24"/>
        </w:rPr>
        <w:t>一人餐就餐</w:t>
      </w:r>
      <w:proofErr w:type="gramEnd"/>
      <w:r w:rsidRPr="000171F3">
        <w:rPr>
          <w:rFonts w:ascii="宋体" w:eastAsia="宋体" w:hAnsi="宋体"/>
          <w:sz w:val="24"/>
          <w:szCs w:val="24"/>
        </w:rPr>
        <w:t>方式的流行趋势</w:t>
      </w:r>
      <w:r w:rsidRPr="000171F3">
        <w:rPr>
          <w:rFonts w:ascii="宋体" w:eastAsia="宋体" w:hAnsi="宋体" w:hint="eastAsia"/>
          <w:sz w:val="24"/>
          <w:szCs w:val="24"/>
        </w:rPr>
        <w:t>，</w:t>
      </w:r>
      <w:r w:rsidRPr="000171F3">
        <w:rPr>
          <w:rFonts w:ascii="宋体" w:eastAsia="宋体" w:hAnsi="宋体"/>
          <w:sz w:val="24"/>
          <w:szCs w:val="24"/>
        </w:rPr>
        <w:t>便利的外卖、快递行业为一人食群体提供了便捷的服务保障，成为这种群体生活的心理依赖，也从某种程度上提高了他们的心理舒适度和群体的社会影响力，从而引领了一种独特的社会经济模式。</w:t>
      </w:r>
    </w:p>
    <w:p w14:paraId="59525D18" w14:textId="6E7CA990" w:rsidR="00AA06C9" w:rsidRPr="000171F3" w:rsidRDefault="00CE480C" w:rsidP="00DB6593">
      <w:pPr>
        <w:pStyle w:val="a9"/>
        <w:ind w:leftChars="371" w:left="779" w:firstLine="0"/>
        <w:contextualSpacing w:val="0"/>
        <w:rPr>
          <w:rFonts w:ascii="宋体" w:eastAsia="宋体" w:hAnsi="宋体" w:hint="eastAsia"/>
          <w:sz w:val="24"/>
          <w:szCs w:val="24"/>
        </w:rPr>
      </w:pPr>
      <w:r>
        <w:rPr>
          <w:rFonts w:ascii="宋体" w:eastAsia="宋体" w:hAnsi="宋体" w:hint="eastAsia"/>
          <w:sz w:val="24"/>
          <w:szCs w:val="24"/>
        </w:rPr>
        <w:t>（</w:t>
      </w:r>
      <w:r w:rsidR="00C63575">
        <w:rPr>
          <w:rFonts w:ascii="宋体" w:eastAsia="宋体" w:hAnsi="宋体" w:hint="eastAsia"/>
          <w:sz w:val="24"/>
          <w:szCs w:val="24"/>
        </w:rPr>
        <w:t>2）</w:t>
      </w:r>
      <w:r w:rsidR="00AA06C9" w:rsidRPr="000171F3">
        <w:rPr>
          <w:rFonts w:ascii="宋体" w:eastAsia="宋体" w:hAnsi="宋体" w:hint="eastAsia"/>
          <w:sz w:val="24"/>
          <w:szCs w:val="24"/>
        </w:rPr>
        <w:t>“一人食”产品</w:t>
      </w:r>
    </w:p>
    <w:p w14:paraId="47CA41A0" w14:textId="69688259" w:rsidR="00AA06C9" w:rsidRPr="000171F3" w:rsidRDefault="00AA06C9" w:rsidP="00DB6593">
      <w:pPr>
        <w:pStyle w:val="a9"/>
        <w:ind w:leftChars="343" w:firstLine="360"/>
        <w:rPr>
          <w:rFonts w:ascii="宋体" w:eastAsia="宋体" w:hAnsi="宋体" w:hint="eastAsia"/>
          <w:sz w:val="24"/>
          <w:szCs w:val="24"/>
        </w:rPr>
      </w:pPr>
      <w:r w:rsidRPr="000171F3">
        <w:rPr>
          <w:rFonts w:ascii="宋体" w:eastAsia="宋体" w:hAnsi="宋体" w:hint="eastAsia"/>
          <w:sz w:val="24"/>
          <w:szCs w:val="24"/>
        </w:rPr>
        <w:t>近年来</w:t>
      </w:r>
      <w:r w:rsidRPr="000171F3">
        <w:rPr>
          <w:rFonts w:ascii="宋体" w:eastAsia="宋体" w:hAnsi="宋体"/>
          <w:sz w:val="24"/>
          <w:szCs w:val="24"/>
        </w:rPr>
        <w:t>自热食品、小瓶酒、半公斤装大米成功出圈。事实上，不只是</w:t>
      </w:r>
      <w:r w:rsidRPr="000171F3">
        <w:rPr>
          <w:rFonts w:ascii="宋体" w:eastAsia="宋体" w:hAnsi="宋体" w:hint="eastAsia"/>
          <w:sz w:val="24"/>
          <w:szCs w:val="24"/>
        </w:rPr>
        <w:t>新兴“一人食”品牌</w:t>
      </w:r>
      <w:r w:rsidRPr="000171F3">
        <w:rPr>
          <w:rFonts w:ascii="宋体" w:eastAsia="宋体" w:hAnsi="宋体"/>
          <w:sz w:val="24"/>
          <w:szCs w:val="24"/>
        </w:rPr>
        <w:t>的出现，一些传统的餐饮相关行业也开始为“一人食”的消费者提供更好的商品和服务。著名的全聚德也瞄准了一人食市场，推出了“单人份”手工片制烤鸭，包括8个鸭肉卷、荷叶饼、一次性餐具以及湿纸巾，只需要加热就可直接食用</w:t>
      </w:r>
      <w:r w:rsidRPr="000171F3">
        <w:rPr>
          <w:rFonts w:ascii="宋体" w:eastAsia="宋体" w:hAnsi="宋体" w:hint="eastAsia"/>
          <w:sz w:val="24"/>
          <w:szCs w:val="24"/>
        </w:rPr>
        <w:t>；</w:t>
      </w:r>
      <w:r w:rsidRPr="000171F3">
        <w:rPr>
          <w:rFonts w:ascii="宋体" w:eastAsia="宋体" w:hAnsi="宋体"/>
          <w:sz w:val="24"/>
          <w:szCs w:val="24"/>
        </w:rPr>
        <w:t>品牌连锁便利店</w:t>
      </w:r>
      <w:proofErr w:type="gramStart"/>
      <w:r w:rsidRPr="000171F3">
        <w:rPr>
          <w:rFonts w:ascii="宋体" w:eastAsia="宋体" w:hAnsi="宋体"/>
          <w:sz w:val="24"/>
          <w:szCs w:val="24"/>
        </w:rPr>
        <w:t>正大优鲜工作人员</w:t>
      </w:r>
      <w:proofErr w:type="gramEnd"/>
      <w:r w:rsidRPr="000171F3">
        <w:rPr>
          <w:rFonts w:ascii="宋体" w:eastAsia="宋体" w:hAnsi="宋体"/>
          <w:sz w:val="24"/>
          <w:szCs w:val="24"/>
        </w:rPr>
        <w:t>透露，他们很早就注意到，刚好适量的小包装商品、小份菜受到消费 者欢迎。因此，从热餐到零食、水果、酒水饮料等品类，都推出了小份包装产品</w:t>
      </w:r>
      <w:r w:rsidRPr="000171F3">
        <w:rPr>
          <w:rFonts w:ascii="宋体" w:eastAsia="宋体" w:hAnsi="宋体" w:hint="eastAsia"/>
          <w:sz w:val="24"/>
          <w:szCs w:val="24"/>
        </w:rPr>
        <w:t>。</w:t>
      </w:r>
      <w:r w:rsidRPr="000171F3">
        <w:rPr>
          <w:rFonts w:ascii="宋体" w:eastAsia="宋体" w:hAnsi="宋体"/>
          <w:sz w:val="24"/>
          <w:szCs w:val="24"/>
        </w:rPr>
        <w:t xml:space="preserve">既满足消费者的一人食需求，又能减少食物浪费。 </w:t>
      </w:r>
    </w:p>
    <w:p w14:paraId="208E644C" w14:textId="67626BA5" w:rsidR="00AA06C9" w:rsidRPr="000171F3" w:rsidRDefault="00AA06C9" w:rsidP="00DB6593">
      <w:pPr>
        <w:ind w:leftChars="343" w:firstLine="360"/>
        <w:rPr>
          <w:rFonts w:ascii="宋体" w:eastAsia="宋体" w:hAnsi="宋体" w:hint="eastAsia"/>
          <w:sz w:val="24"/>
          <w:szCs w:val="24"/>
        </w:rPr>
      </w:pPr>
      <w:proofErr w:type="gramStart"/>
      <w:r w:rsidRPr="000171F3">
        <w:rPr>
          <w:rFonts w:ascii="宋体" w:eastAsia="宋体" w:hAnsi="宋体"/>
          <w:sz w:val="24"/>
          <w:szCs w:val="24"/>
        </w:rPr>
        <w:t>天猫食品</w:t>
      </w:r>
      <w:proofErr w:type="gramEnd"/>
      <w:r w:rsidRPr="000171F3">
        <w:rPr>
          <w:rFonts w:ascii="宋体" w:eastAsia="宋体" w:hAnsi="宋体"/>
          <w:sz w:val="24"/>
          <w:szCs w:val="24"/>
        </w:rPr>
        <w:t>行业工作人员杨</w:t>
      </w:r>
      <w:proofErr w:type="gramStart"/>
      <w:r w:rsidRPr="000171F3">
        <w:rPr>
          <w:rFonts w:ascii="宋体" w:eastAsia="宋体" w:hAnsi="宋体"/>
          <w:sz w:val="24"/>
          <w:szCs w:val="24"/>
        </w:rPr>
        <w:t>筝介绍</w:t>
      </w:r>
      <w:proofErr w:type="gramEnd"/>
      <w:r w:rsidRPr="000171F3">
        <w:rPr>
          <w:rFonts w:ascii="宋体" w:eastAsia="宋体" w:hAnsi="宋体"/>
          <w:sz w:val="24"/>
          <w:szCs w:val="24"/>
        </w:rPr>
        <w:t>说，从近一年的数据看，</w:t>
      </w:r>
      <w:proofErr w:type="gramStart"/>
      <w:r w:rsidRPr="000171F3">
        <w:rPr>
          <w:rFonts w:ascii="宋体" w:eastAsia="宋体" w:hAnsi="宋体"/>
          <w:sz w:val="24"/>
          <w:szCs w:val="24"/>
        </w:rPr>
        <w:t>在天猫平台</w:t>
      </w:r>
      <w:proofErr w:type="gramEnd"/>
      <w:r w:rsidRPr="000171F3">
        <w:rPr>
          <w:rFonts w:ascii="宋体" w:eastAsia="宋体" w:hAnsi="宋体"/>
          <w:sz w:val="24"/>
          <w:szCs w:val="24"/>
        </w:rPr>
        <w:t>上像1斤的大米、小瓶的酒这样的“一人食”商品销量同比增长高达30%。“6·18”期间，自热小火锅销量同比增长80%，方便米饭销量同比增长800%</w:t>
      </w:r>
      <w:r w:rsidRPr="000171F3">
        <w:rPr>
          <w:rFonts w:ascii="宋体" w:eastAsia="宋体" w:hAnsi="宋体" w:hint="eastAsia"/>
          <w:sz w:val="24"/>
          <w:szCs w:val="24"/>
        </w:rPr>
        <w:t>。</w:t>
      </w:r>
    </w:p>
    <w:p w14:paraId="11AA7DD2" w14:textId="3F81F385" w:rsidR="00AA06C9" w:rsidRPr="000171F3" w:rsidRDefault="00CE480C" w:rsidP="00DB6593">
      <w:pPr>
        <w:pStyle w:val="a9"/>
        <w:ind w:leftChars="371" w:left="779" w:firstLine="0"/>
        <w:contextualSpacing w:val="0"/>
        <w:rPr>
          <w:rFonts w:ascii="宋体" w:eastAsia="宋体" w:hAnsi="宋体" w:hint="eastAsia"/>
          <w:sz w:val="24"/>
          <w:szCs w:val="24"/>
        </w:rPr>
      </w:pPr>
      <w:r>
        <w:rPr>
          <w:rFonts w:ascii="宋体" w:eastAsia="宋体" w:hAnsi="宋体" w:hint="eastAsia"/>
          <w:sz w:val="24"/>
          <w:szCs w:val="24"/>
        </w:rPr>
        <w:t>（</w:t>
      </w:r>
      <w:r w:rsidR="00C63575">
        <w:rPr>
          <w:rFonts w:ascii="宋体" w:eastAsia="宋体" w:hAnsi="宋体" w:hint="eastAsia"/>
          <w:sz w:val="24"/>
          <w:szCs w:val="24"/>
        </w:rPr>
        <w:t>3）</w:t>
      </w:r>
      <w:r w:rsidR="00AA06C9" w:rsidRPr="000171F3">
        <w:rPr>
          <w:rFonts w:ascii="宋体" w:eastAsia="宋体" w:hAnsi="宋体" w:hint="eastAsia"/>
          <w:sz w:val="24"/>
          <w:szCs w:val="24"/>
        </w:rPr>
        <w:t>“一人食”餐饮</w:t>
      </w:r>
    </w:p>
    <w:p w14:paraId="54A99C55" w14:textId="77777777" w:rsidR="00AA06C9" w:rsidRPr="000171F3" w:rsidRDefault="00AA06C9" w:rsidP="00DB6593">
      <w:pPr>
        <w:pStyle w:val="a9"/>
        <w:ind w:leftChars="300" w:left="630" w:firstLine="360"/>
        <w:rPr>
          <w:rFonts w:ascii="宋体" w:eastAsia="宋体" w:hAnsi="宋体" w:hint="eastAsia"/>
          <w:sz w:val="24"/>
          <w:szCs w:val="24"/>
        </w:rPr>
      </w:pPr>
      <w:r w:rsidRPr="000171F3">
        <w:rPr>
          <w:rFonts w:ascii="宋体" w:eastAsia="宋体" w:hAnsi="宋体" w:hint="eastAsia"/>
          <w:sz w:val="24"/>
          <w:szCs w:val="24"/>
        </w:rPr>
        <w:t>“一人食”餐饮最早起源于日本，这种餐饮模式为客人提供独立的用餐环境以及价格合适、分量适中的一人份餐食，完美契合当代单身人士的用餐需要。</w:t>
      </w:r>
      <w:r w:rsidRPr="000171F3">
        <w:rPr>
          <w:rFonts w:ascii="宋体" w:eastAsia="宋体" w:hAnsi="宋体"/>
          <w:sz w:val="24"/>
          <w:szCs w:val="24"/>
        </w:rPr>
        <w:t>2018年时，国内基本上还没有做起来的“一人食”餐饮品牌</w:t>
      </w:r>
      <w:r w:rsidRPr="000171F3">
        <w:rPr>
          <w:rFonts w:ascii="宋体" w:eastAsia="宋体" w:hAnsi="宋体" w:hint="eastAsia"/>
          <w:sz w:val="24"/>
          <w:szCs w:val="24"/>
        </w:rPr>
        <w:t>；反观现今，除了常见的火锅、烤肉、拉面等，日料、炒菜、蒸菜等其他品类也开始在“一人食”赛道展露头脚，</w:t>
      </w:r>
      <w:proofErr w:type="gramStart"/>
      <w:r w:rsidRPr="000171F3">
        <w:rPr>
          <w:rFonts w:ascii="宋体" w:eastAsia="宋体" w:hAnsi="宋体" w:hint="eastAsia"/>
          <w:sz w:val="24"/>
          <w:szCs w:val="24"/>
        </w:rPr>
        <w:t>主打性价</w:t>
      </w:r>
      <w:proofErr w:type="gramEnd"/>
      <w:r w:rsidRPr="000171F3">
        <w:rPr>
          <w:rFonts w:ascii="宋体" w:eastAsia="宋体" w:hAnsi="宋体" w:hint="eastAsia"/>
          <w:sz w:val="24"/>
          <w:szCs w:val="24"/>
        </w:rPr>
        <w:t>比。今年上半年，“一人食”成为不少餐饮大品牌的重点布局领域：</w:t>
      </w:r>
      <w:proofErr w:type="gramStart"/>
      <w:r w:rsidRPr="000171F3">
        <w:rPr>
          <w:rFonts w:ascii="宋体" w:eastAsia="宋体" w:hAnsi="宋体" w:hint="eastAsia"/>
          <w:sz w:val="24"/>
          <w:szCs w:val="24"/>
        </w:rPr>
        <w:t>呷哺呷哺</w:t>
      </w:r>
      <w:proofErr w:type="gramEnd"/>
      <w:r w:rsidRPr="000171F3">
        <w:rPr>
          <w:rFonts w:ascii="宋体" w:eastAsia="宋体" w:hAnsi="宋体" w:hint="eastAsia"/>
          <w:sz w:val="24"/>
          <w:szCs w:val="24"/>
        </w:rPr>
        <w:t>下调单人套餐价格，肯德</w:t>
      </w:r>
      <w:r w:rsidRPr="000171F3">
        <w:rPr>
          <w:rFonts w:ascii="宋体" w:eastAsia="宋体" w:hAnsi="宋体" w:hint="eastAsia"/>
          <w:sz w:val="24"/>
          <w:szCs w:val="24"/>
        </w:rPr>
        <w:lastRenderedPageBreak/>
        <w:t>基推出</w:t>
      </w:r>
      <w:r w:rsidRPr="000171F3">
        <w:rPr>
          <w:rFonts w:ascii="宋体" w:eastAsia="宋体" w:hAnsi="宋体"/>
          <w:sz w:val="24"/>
          <w:szCs w:val="24"/>
        </w:rPr>
        <w:t>9.9元汉堡，必胜客开设10元至30元就能搞定一餐的“Pizza Hut Wow乐享店”……这些变化成功吸引了单人用餐者、年轻人以及价格敏感者。很多商家除了照顾好消费者的胃，还在氛围感上下了功夫，比如在布局上专门设计了“吧台”或“隔断”，给每位消费者提供独立空间，保持适当距离感，满足顾客对私密空间的需求；再如使用自助点单、买单系统，既节省了人工支出，</w:t>
      </w:r>
      <w:r w:rsidRPr="000171F3">
        <w:rPr>
          <w:rFonts w:ascii="宋体" w:eastAsia="宋体" w:hAnsi="宋体" w:hint="eastAsia"/>
          <w:sz w:val="24"/>
          <w:szCs w:val="24"/>
        </w:rPr>
        <w:t>也减少了交流，让“一人食”更轻松。</w:t>
      </w:r>
    </w:p>
    <w:p w14:paraId="651DAFD4" w14:textId="77777777" w:rsidR="00C63575" w:rsidRDefault="00C63575" w:rsidP="00DB6593">
      <w:pPr>
        <w:ind w:leftChars="200" w:left="420" w:firstLine="360"/>
        <w:rPr>
          <w:rFonts w:ascii="宋体" w:eastAsia="宋体" w:hAnsi="宋体" w:hint="eastAsia"/>
          <w:sz w:val="24"/>
          <w:szCs w:val="24"/>
        </w:rPr>
      </w:pPr>
    </w:p>
    <w:p w14:paraId="09DF47D1" w14:textId="0FF5D5F4" w:rsidR="00AA06C9" w:rsidRDefault="00AA06C9" w:rsidP="00DB6593">
      <w:pPr>
        <w:ind w:leftChars="300" w:left="630" w:firstLineChars="200" w:firstLine="480"/>
        <w:rPr>
          <w:rFonts w:ascii="宋体" w:eastAsia="宋体" w:hAnsi="宋体" w:hint="eastAsia"/>
          <w:sz w:val="24"/>
          <w:szCs w:val="24"/>
        </w:rPr>
      </w:pPr>
      <w:r w:rsidRPr="000171F3">
        <w:rPr>
          <w:rFonts w:ascii="宋体" w:eastAsia="宋体" w:hAnsi="宋体" w:hint="eastAsia"/>
          <w:sz w:val="24"/>
          <w:szCs w:val="24"/>
        </w:rPr>
        <w:t>综上，“一人食”因其便捷性、舒适性、私密性、品质化、高性价比使得消费者粘性极高。但值得注意的是，准入门槛并不高的餐饮行业是一个接近“完全竞争”的市场经济模型，“一人食”餐饮要面临来自各种餐饮替代品的竞争。究竟能不能走得长远，其底层逻辑在于运营和细节，最终仍取决于品质、品牌、个性化服务、用户黏性等综合优势的比拼。</w:t>
      </w:r>
    </w:p>
    <w:p w14:paraId="3F319716" w14:textId="77777777" w:rsidR="008F1141" w:rsidRDefault="008F1141" w:rsidP="00DB6593">
      <w:pPr>
        <w:ind w:leftChars="300" w:left="630" w:firstLineChars="200" w:firstLine="480"/>
        <w:rPr>
          <w:rFonts w:ascii="宋体" w:eastAsia="宋体" w:hAnsi="宋体" w:hint="eastAsia"/>
          <w:sz w:val="24"/>
          <w:szCs w:val="24"/>
        </w:rPr>
      </w:pPr>
    </w:p>
    <w:p w14:paraId="5E856742" w14:textId="31A8CB52" w:rsidR="008F1141" w:rsidRDefault="008F1141" w:rsidP="00DB6593">
      <w:pPr>
        <w:pStyle w:val="a9"/>
        <w:numPr>
          <w:ilvl w:val="0"/>
          <w:numId w:val="39"/>
        </w:numPr>
        <w:ind w:leftChars="543" w:left="1500"/>
        <w:rPr>
          <w:rFonts w:ascii="宋体" w:eastAsia="宋体" w:hAnsi="宋体" w:hint="eastAsia"/>
          <w:sz w:val="24"/>
          <w:szCs w:val="24"/>
        </w:rPr>
      </w:pPr>
      <w:r>
        <w:rPr>
          <w:rFonts w:ascii="宋体" w:eastAsia="宋体" w:hAnsi="宋体" w:hint="eastAsia"/>
          <w:sz w:val="24"/>
          <w:szCs w:val="24"/>
        </w:rPr>
        <w:t>“</w:t>
      </w:r>
      <w:r w:rsidRPr="008F1141">
        <w:rPr>
          <w:rFonts w:ascii="宋体" w:eastAsia="宋体" w:hAnsi="宋体" w:hint="eastAsia"/>
          <w:sz w:val="24"/>
          <w:szCs w:val="24"/>
        </w:rPr>
        <w:t>一人食</w:t>
      </w:r>
      <w:r>
        <w:rPr>
          <w:rFonts w:ascii="宋体" w:eastAsia="宋体" w:hAnsi="宋体" w:hint="eastAsia"/>
          <w:sz w:val="24"/>
          <w:szCs w:val="24"/>
        </w:rPr>
        <w:t>”</w:t>
      </w:r>
      <w:r w:rsidRPr="008F1141">
        <w:rPr>
          <w:rFonts w:ascii="宋体" w:eastAsia="宋体" w:hAnsi="宋体" w:hint="eastAsia"/>
          <w:sz w:val="24"/>
          <w:szCs w:val="24"/>
        </w:rPr>
        <w:t>经济</w:t>
      </w:r>
      <w:r>
        <w:rPr>
          <w:rFonts w:ascii="宋体" w:eastAsia="宋体" w:hAnsi="宋体" w:hint="eastAsia"/>
          <w:sz w:val="24"/>
          <w:szCs w:val="24"/>
        </w:rPr>
        <w:t>调查描述性分析</w:t>
      </w:r>
    </w:p>
    <w:p w14:paraId="2858E747" w14:textId="77777777" w:rsidR="00471D54" w:rsidRPr="008F1141" w:rsidRDefault="00471D54" w:rsidP="00DB6593">
      <w:pPr>
        <w:pStyle w:val="a9"/>
        <w:ind w:leftChars="714" w:left="1499" w:firstLine="0"/>
        <w:rPr>
          <w:rFonts w:ascii="宋体" w:eastAsia="宋体" w:hAnsi="宋体" w:hint="eastAsia"/>
          <w:sz w:val="24"/>
          <w:szCs w:val="24"/>
        </w:rPr>
      </w:pPr>
    </w:p>
    <w:p w14:paraId="571804B2" w14:textId="2B440CE6" w:rsidR="007724F6" w:rsidRDefault="007724F6" w:rsidP="00DB6593">
      <w:pPr>
        <w:ind w:leftChars="400" w:left="840" w:firstLineChars="100" w:firstLine="240"/>
        <w:jc w:val="left"/>
        <w:rPr>
          <w:rFonts w:ascii="宋体" w:eastAsia="宋体" w:hAnsi="宋体"/>
          <w:sz w:val="24"/>
          <w:szCs w:val="24"/>
        </w:rPr>
      </w:pPr>
      <w:r>
        <w:rPr>
          <w:rFonts w:ascii="宋体" w:eastAsia="宋体" w:hAnsi="宋体" w:hint="eastAsia"/>
          <w:sz w:val="24"/>
          <w:szCs w:val="24"/>
        </w:rPr>
        <w:t>由于我们身边的大学生样本比较多，而</w:t>
      </w:r>
      <w:r w:rsidRPr="007724F6">
        <w:rPr>
          <w:rFonts w:ascii="宋体" w:eastAsia="宋体" w:hAnsi="宋体" w:hint="eastAsia"/>
          <w:sz w:val="24"/>
          <w:szCs w:val="24"/>
        </w:rPr>
        <w:t>一项40000同学参与的中国大学生恋爱行为树洞调查报告显示，75％的同学目前为单身</w:t>
      </w:r>
      <w:r>
        <w:rPr>
          <w:rFonts w:ascii="宋体" w:eastAsia="宋体" w:hAnsi="宋体" w:hint="eastAsia"/>
          <w:sz w:val="24"/>
          <w:szCs w:val="24"/>
        </w:rPr>
        <w:t>，所以大学生非常适宜作为我们研究单身经济催生的“一人食”，于是我们选择采用问卷的方式来调查“一人食”经济</w:t>
      </w:r>
      <w:r w:rsidRPr="007724F6">
        <w:rPr>
          <w:rFonts w:ascii="宋体" w:eastAsia="宋体" w:hAnsi="宋体" w:hint="eastAsia"/>
          <w:sz w:val="24"/>
          <w:szCs w:val="24"/>
        </w:rPr>
        <w:t>。</w:t>
      </w:r>
    </w:p>
    <w:p w14:paraId="472E7F21" w14:textId="40561068" w:rsidR="008F1141" w:rsidRDefault="008F1141" w:rsidP="00DB6593">
      <w:pPr>
        <w:ind w:leftChars="400" w:left="840" w:firstLineChars="100" w:firstLine="240"/>
        <w:jc w:val="left"/>
        <w:rPr>
          <w:rFonts w:ascii="宋体" w:eastAsia="宋体" w:hAnsi="宋体" w:hint="eastAsia"/>
          <w:sz w:val="24"/>
          <w:szCs w:val="24"/>
        </w:rPr>
      </w:pPr>
      <w:r w:rsidRPr="008F1141">
        <w:rPr>
          <w:rFonts w:ascii="宋体" w:eastAsia="宋体" w:hAnsi="宋体" w:hint="eastAsia"/>
          <w:sz w:val="24"/>
          <w:szCs w:val="24"/>
        </w:rPr>
        <w:t>调查对象的性别分布</w:t>
      </w:r>
      <w:r w:rsidR="007724F6">
        <w:rPr>
          <w:rFonts w:ascii="宋体" w:eastAsia="宋体" w:hAnsi="宋体" w:hint="eastAsia"/>
          <w:sz w:val="24"/>
          <w:szCs w:val="24"/>
        </w:rPr>
        <w:t>中</w:t>
      </w:r>
      <w:r w:rsidRPr="008F1141">
        <w:rPr>
          <w:rFonts w:ascii="宋体" w:eastAsia="宋体" w:hAnsi="宋体" w:hint="eastAsia"/>
          <w:sz w:val="24"/>
          <w:szCs w:val="24"/>
        </w:rPr>
        <w:t>，男性占比</w:t>
      </w:r>
      <w:r w:rsidRPr="008F1141">
        <w:rPr>
          <w:rFonts w:ascii="宋体" w:eastAsia="宋体" w:hAnsi="宋体"/>
          <w:sz w:val="24"/>
          <w:szCs w:val="24"/>
        </w:rPr>
        <w:t>48.96%，女性占51.04%</w:t>
      </w:r>
      <w:r w:rsidR="007724F6">
        <w:rPr>
          <w:rFonts w:ascii="宋体" w:eastAsia="宋体" w:hAnsi="宋体" w:hint="eastAsia"/>
          <w:sz w:val="24"/>
          <w:szCs w:val="24"/>
        </w:rPr>
        <w:t>；</w:t>
      </w:r>
      <w:r w:rsidRPr="008F1141">
        <w:rPr>
          <w:rFonts w:ascii="宋体" w:eastAsia="宋体" w:hAnsi="宋体" w:hint="eastAsia"/>
          <w:sz w:val="24"/>
          <w:szCs w:val="24"/>
        </w:rPr>
        <w:t>情感状态，单身占比</w:t>
      </w:r>
      <w:r w:rsidRPr="008F1141">
        <w:rPr>
          <w:rFonts w:ascii="宋体" w:eastAsia="宋体" w:hAnsi="宋体"/>
          <w:sz w:val="24"/>
          <w:szCs w:val="24"/>
        </w:rPr>
        <w:t>53.65%，</w:t>
      </w:r>
      <w:proofErr w:type="gramStart"/>
      <w:r w:rsidRPr="008F1141">
        <w:rPr>
          <w:rFonts w:ascii="宋体" w:eastAsia="宋体" w:hAnsi="宋体"/>
          <w:sz w:val="24"/>
          <w:szCs w:val="24"/>
        </w:rPr>
        <w:t>恋爱占</w:t>
      </w:r>
      <w:proofErr w:type="gramEnd"/>
      <w:r w:rsidRPr="008F1141">
        <w:rPr>
          <w:rFonts w:ascii="宋体" w:eastAsia="宋体" w:hAnsi="宋体"/>
          <w:sz w:val="24"/>
          <w:szCs w:val="24"/>
        </w:rPr>
        <w:t>比46.35%</w:t>
      </w:r>
      <w:r w:rsidRPr="008F1141">
        <w:rPr>
          <w:rFonts w:ascii="宋体" w:eastAsia="宋体" w:hAnsi="宋体" w:hint="eastAsia"/>
          <w:sz w:val="24"/>
          <w:szCs w:val="24"/>
        </w:rPr>
        <w:t>。</w:t>
      </w:r>
    </w:p>
    <w:p w14:paraId="13A5F94D" w14:textId="77777777" w:rsidR="00471D54" w:rsidRPr="008F1141" w:rsidRDefault="00471D54" w:rsidP="00DB6593">
      <w:pPr>
        <w:ind w:leftChars="400" w:left="840" w:firstLineChars="100" w:firstLine="240"/>
        <w:jc w:val="left"/>
        <w:rPr>
          <w:rFonts w:ascii="宋体" w:eastAsia="宋体" w:hAnsi="宋体" w:hint="eastAsia"/>
          <w:sz w:val="24"/>
          <w:szCs w:val="24"/>
        </w:rPr>
      </w:pPr>
    </w:p>
    <w:p w14:paraId="5DCFE323" w14:textId="77777777" w:rsidR="008F1141" w:rsidRDefault="008F1141" w:rsidP="00DB6593">
      <w:pPr>
        <w:ind w:leftChars="200" w:left="1140"/>
        <w:jc w:val="center"/>
        <w:rPr>
          <w:rFonts w:hint="eastAsia"/>
        </w:rPr>
      </w:pPr>
      <w:r w:rsidRPr="006433E3">
        <w:rPr>
          <w:noProof/>
        </w:rPr>
        <w:drawing>
          <wp:inline distT="0" distB="0" distL="0" distR="0" wp14:anchorId="10E654BD" wp14:editId="6387AC03">
            <wp:extent cx="4621114" cy="1839685"/>
            <wp:effectExtent l="0" t="0" r="8255" b="8255"/>
            <wp:docPr id="1346949753" name="图片 13469497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25806" cy="1841553"/>
                    </a:xfrm>
                    <a:prstGeom prst="rect">
                      <a:avLst/>
                    </a:prstGeom>
                    <a:noFill/>
                    <a:ln>
                      <a:noFill/>
                    </a:ln>
                  </pic:spPr>
                </pic:pic>
              </a:graphicData>
            </a:graphic>
          </wp:inline>
        </w:drawing>
      </w:r>
    </w:p>
    <w:p w14:paraId="3C66450E" w14:textId="77777777" w:rsidR="0030708D" w:rsidRDefault="0030708D" w:rsidP="00DB6593">
      <w:pPr>
        <w:ind w:leftChars="300" w:left="630" w:firstLineChars="200" w:firstLine="480"/>
        <w:rPr>
          <w:rFonts w:ascii="宋体" w:eastAsia="宋体" w:hAnsi="宋体" w:hint="eastAsia"/>
          <w:sz w:val="24"/>
          <w:szCs w:val="24"/>
        </w:rPr>
      </w:pPr>
    </w:p>
    <w:p w14:paraId="34EABF84" w14:textId="05C84B64" w:rsidR="00471D54" w:rsidRDefault="008F1141" w:rsidP="00DB6593">
      <w:pPr>
        <w:ind w:leftChars="300" w:left="630" w:firstLineChars="200" w:firstLine="480"/>
        <w:rPr>
          <w:rFonts w:ascii="宋体" w:eastAsia="宋体" w:hAnsi="宋体" w:hint="eastAsia"/>
          <w:sz w:val="24"/>
          <w:szCs w:val="24"/>
        </w:rPr>
      </w:pPr>
      <w:r w:rsidRPr="008F1141">
        <w:rPr>
          <w:rFonts w:ascii="宋体" w:eastAsia="宋体" w:hAnsi="宋体" w:hint="eastAsia"/>
          <w:sz w:val="24"/>
          <w:szCs w:val="24"/>
        </w:rPr>
        <w:t>性别比例接近平衡，</w:t>
      </w:r>
      <w:r w:rsidR="007724F6">
        <w:rPr>
          <w:rFonts w:ascii="宋体" w:eastAsia="宋体" w:hAnsi="宋体" w:hint="eastAsia"/>
          <w:sz w:val="24"/>
          <w:szCs w:val="24"/>
        </w:rPr>
        <w:t>表明我们的调查一定程度上平衡了性别带来的差异，</w:t>
      </w:r>
      <w:r w:rsidRPr="008F1141">
        <w:rPr>
          <w:rFonts w:ascii="宋体" w:eastAsia="宋体" w:hAnsi="宋体" w:hint="eastAsia"/>
          <w:sz w:val="24"/>
          <w:szCs w:val="24"/>
        </w:rPr>
        <w:t>而单身比例较高，</w:t>
      </w:r>
      <w:r w:rsidR="007724F6">
        <w:rPr>
          <w:rFonts w:ascii="宋体" w:eastAsia="宋体" w:hAnsi="宋体" w:hint="eastAsia"/>
          <w:sz w:val="24"/>
          <w:szCs w:val="24"/>
        </w:rPr>
        <w:t>则进一步印证了</w:t>
      </w:r>
      <w:r w:rsidRPr="008F1141">
        <w:rPr>
          <w:rFonts w:ascii="宋体" w:eastAsia="宋体" w:hAnsi="宋体" w:hint="eastAsia"/>
          <w:sz w:val="24"/>
          <w:szCs w:val="24"/>
        </w:rPr>
        <w:t>单身经济在大学生群体中具有较大的市场潜力。</w:t>
      </w:r>
    </w:p>
    <w:p w14:paraId="3CE4075A" w14:textId="77777777" w:rsidR="0030708D" w:rsidRDefault="0030708D" w:rsidP="0003558B">
      <w:pPr>
        <w:ind w:left="0" w:firstLine="0"/>
        <w:rPr>
          <w:rFonts w:ascii="宋体" w:eastAsia="宋体" w:hAnsi="宋体" w:hint="eastAsia"/>
          <w:sz w:val="24"/>
          <w:szCs w:val="24"/>
        </w:rPr>
      </w:pPr>
    </w:p>
    <w:p w14:paraId="22AD0E63" w14:textId="75C2A03F" w:rsidR="008F1141" w:rsidRPr="008F1141" w:rsidRDefault="008F1141" w:rsidP="00DB6593">
      <w:pPr>
        <w:ind w:leftChars="300" w:left="630" w:firstLineChars="200" w:firstLine="480"/>
        <w:rPr>
          <w:rFonts w:ascii="宋体" w:eastAsia="宋体" w:hAnsi="宋体" w:hint="eastAsia"/>
          <w:sz w:val="24"/>
          <w:szCs w:val="24"/>
        </w:rPr>
      </w:pPr>
      <w:r w:rsidRPr="008F1141">
        <w:rPr>
          <w:rFonts w:ascii="宋体" w:eastAsia="宋体" w:hAnsi="宋体" w:hint="eastAsia"/>
          <w:sz w:val="24"/>
          <w:szCs w:val="24"/>
        </w:rPr>
        <w:lastRenderedPageBreak/>
        <w:t>在生活费水平和消费行为方面，</w:t>
      </w:r>
      <w:r w:rsidR="00585CC6">
        <w:rPr>
          <w:rFonts w:ascii="宋体" w:eastAsia="宋体" w:hAnsi="宋体" w:hint="eastAsia"/>
          <w:sz w:val="24"/>
          <w:szCs w:val="24"/>
        </w:rPr>
        <w:t>我们可以发现大学生的</w:t>
      </w:r>
      <w:r w:rsidRPr="008F1141">
        <w:rPr>
          <w:rFonts w:ascii="宋体" w:eastAsia="宋体" w:hAnsi="宋体" w:hint="eastAsia"/>
          <w:sz w:val="24"/>
          <w:szCs w:val="24"/>
        </w:rPr>
        <w:t>生活费主要集中在</w:t>
      </w:r>
      <w:r w:rsidRPr="008F1141">
        <w:rPr>
          <w:rFonts w:ascii="宋体" w:eastAsia="宋体" w:hAnsi="宋体"/>
          <w:sz w:val="24"/>
          <w:szCs w:val="24"/>
        </w:rPr>
        <w:t>2000-4000元之间，</w:t>
      </w:r>
      <w:r w:rsidR="00471D54">
        <w:rPr>
          <w:rFonts w:ascii="宋体" w:eastAsia="宋体" w:hAnsi="宋体" w:hint="eastAsia"/>
          <w:sz w:val="24"/>
          <w:szCs w:val="24"/>
        </w:rPr>
        <w:t>占</w:t>
      </w:r>
      <w:r w:rsidRPr="008F1141">
        <w:rPr>
          <w:rFonts w:ascii="宋体" w:eastAsia="宋体" w:hAnsi="宋体"/>
          <w:sz w:val="24"/>
          <w:szCs w:val="24"/>
        </w:rPr>
        <w:t>比60.42%</w:t>
      </w:r>
      <w:r w:rsidRPr="008F1141">
        <w:rPr>
          <w:rFonts w:ascii="宋体" w:eastAsia="宋体" w:hAnsi="宋体" w:hint="eastAsia"/>
          <w:sz w:val="24"/>
          <w:szCs w:val="24"/>
        </w:rPr>
        <w:t>，在独自用餐花费上，</w:t>
      </w:r>
      <w:r w:rsidRPr="008F1141">
        <w:rPr>
          <w:rFonts w:ascii="宋体" w:eastAsia="宋体" w:hAnsi="宋体"/>
          <w:sz w:val="24"/>
          <w:szCs w:val="24"/>
        </w:rPr>
        <w:t>15-50元的消费区间占比</w:t>
      </w:r>
      <w:r w:rsidRPr="008F1141">
        <w:rPr>
          <w:rFonts w:ascii="宋体" w:eastAsia="宋体" w:hAnsi="宋体" w:hint="eastAsia"/>
          <w:sz w:val="24"/>
          <w:szCs w:val="24"/>
        </w:rPr>
        <w:t>为</w:t>
      </w:r>
      <w:r w:rsidRPr="008F1141">
        <w:rPr>
          <w:rFonts w:ascii="宋体" w:eastAsia="宋体" w:hAnsi="宋体"/>
          <w:sz w:val="24"/>
          <w:szCs w:val="24"/>
        </w:rPr>
        <w:t>82.29%，</w:t>
      </w:r>
      <w:r w:rsidR="00585CC6">
        <w:rPr>
          <w:rFonts w:ascii="宋体" w:eastAsia="宋体" w:hAnsi="宋体" w:hint="eastAsia"/>
          <w:sz w:val="24"/>
          <w:szCs w:val="24"/>
        </w:rPr>
        <w:t>说明</w:t>
      </w:r>
      <w:r w:rsidRPr="008F1141">
        <w:rPr>
          <w:rFonts w:ascii="宋体" w:eastAsia="宋体" w:hAnsi="宋体"/>
          <w:sz w:val="24"/>
          <w:szCs w:val="24"/>
        </w:rPr>
        <w:t>大学生</w:t>
      </w:r>
      <w:r w:rsidR="00585CC6">
        <w:rPr>
          <w:rFonts w:ascii="宋体" w:eastAsia="宋体" w:hAnsi="宋体" w:hint="eastAsia"/>
          <w:sz w:val="24"/>
          <w:szCs w:val="24"/>
        </w:rPr>
        <w:t>日常饮食消费还是</w:t>
      </w:r>
      <w:r w:rsidRPr="008F1141">
        <w:rPr>
          <w:rFonts w:ascii="宋体" w:eastAsia="宋体" w:hAnsi="宋体"/>
          <w:sz w:val="24"/>
          <w:szCs w:val="24"/>
        </w:rPr>
        <w:t>以中低价格</w:t>
      </w:r>
      <w:r w:rsidR="00585CC6">
        <w:rPr>
          <w:rFonts w:ascii="宋体" w:eastAsia="宋体" w:hAnsi="宋体" w:hint="eastAsia"/>
          <w:sz w:val="24"/>
          <w:szCs w:val="24"/>
        </w:rPr>
        <w:t>的消费</w:t>
      </w:r>
      <w:r w:rsidRPr="008F1141">
        <w:rPr>
          <w:rFonts w:ascii="宋体" w:eastAsia="宋体" w:hAnsi="宋体"/>
          <w:sz w:val="24"/>
          <w:szCs w:val="24"/>
        </w:rPr>
        <w:t>为主</w:t>
      </w:r>
      <w:r w:rsidRPr="008F1141">
        <w:rPr>
          <w:rFonts w:ascii="宋体" w:eastAsia="宋体" w:hAnsi="宋体" w:hint="eastAsia"/>
          <w:sz w:val="24"/>
          <w:szCs w:val="24"/>
        </w:rPr>
        <w:t>。</w:t>
      </w:r>
    </w:p>
    <w:p w14:paraId="640DA61B" w14:textId="77777777" w:rsidR="008F1141" w:rsidRDefault="008F1141" w:rsidP="00DB6593">
      <w:pPr>
        <w:ind w:leftChars="200" w:left="1140"/>
        <w:jc w:val="center"/>
        <w:rPr>
          <w:rFonts w:hint="eastAsia"/>
        </w:rPr>
      </w:pPr>
      <w:r w:rsidRPr="002D1F10">
        <w:rPr>
          <w:noProof/>
        </w:rPr>
        <w:drawing>
          <wp:inline distT="0" distB="0" distL="0" distR="0" wp14:anchorId="0E45E08B" wp14:editId="66955278">
            <wp:extent cx="5274310" cy="2162175"/>
            <wp:effectExtent l="0" t="0" r="2540" b="9525"/>
            <wp:docPr id="1507694974" name="图片 1507694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4310" cy="2162175"/>
                    </a:xfrm>
                    <a:prstGeom prst="rect">
                      <a:avLst/>
                    </a:prstGeom>
                    <a:noFill/>
                    <a:ln>
                      <a:noFill/>
                    </a:ln>
                  </pic:spPr>
                </pic:pic>
              </a:graphicData>
            </a:graphic>
          </wp:inline>
        </w:drawing>
      </w:r>
    </w:p>
    <w:p w14:paraId="7AAA5836" w14:textId="77777777" w:rsidR="008F1141" w:rsidRDefault="008F1141" w:rsidP="00DB6593">
      <w:pPr>
        <w:ind w:leftChars="200" w:left="1140"/>
        <w:rPr>
          <w:rFonts w:hint="eastAsia"/>
        </w:rPr>
      </w:pPr>
      <w:r>
        <w:tab/>
      </w:r>
    </w:p>
    <w:p w14:paraId="7406F9DD" w14:textId="77777777" w:rsidR="008F1141" w:rsidRDefault="008F1141" w:rsidP="00DB6593">
      <w:pPr>
        <w:ind w:leftChars="200" w:left="1140"/>
        <w:rPr>
          <w:rFonts w:hint="eastAsia"/>
        </w:rPr>
      </w:pPr>
    </w:p>
    <w:p w14:paraId="4AAC8301" w14:textId="78FDDB03" w:rsidR="008F1141" w:rsidRPr="008F1141" w:rsidRDefault="008F1141" w:rsidP="00DB6593">
      <w:pPr>
        <w:ind w:leftChars="300" w:left="630" w:firstLineChars="200" w:firstLine="480"/>
        <w:rPr>
          <w:rFonts w:ascii="宋体" w:eastAsia="宋体" w:hAnsi="宋体" w:hint="eastAsia"/>
          <w:sz w:val="24"/>
          <w:szCs w:val="24"/>
        </w:rPr>
      </w:pPr>
      <w:r w:rsidRPr="008F1141">
        <w:rPr>
          <w:rFonts w:ascii="宋体" w:eastAsia="宋体" w:hAnsi="宋体" w:hint="eastAsia"/>
          <w:sz w:val="24"/>
          <w:szCs w:val="24"/>
        </w:rPr>
        <w:t>在对大学生一人食的频率的调查中，</w:t>
      </w:r>
      <w:r w:rsidR="00F35815">
        <w:rPr>
          <w:rFonts w:ascii="宋体" w:eastAsia="宋体" w:hAnsi="宋体" w:hint="eastAsia"/>
          <w:sz w:val="24"/>
          <w:szCs w:val="24"/>
        </w:rPr>
        <w:t>我们</w:t>
      </w:r>
      <w:r w:rsidRPr="008F1141">
        <w:rPr>
          <w:rFonts w:ascii="宋体" w:eastAsia="宋体" w:hAnsi="宋体" w:hint="eastAsia"/>
          <w:sz w:val="24"/>
          <w:szCs w:val="24"/>
        </w:rPr>
        <w:t>考虑</w:t>
      </w:r>
      <w:proofErr w:type="gramStart"/>
      <w:r w:rsidRPr="008F1141">
        <w:rPr>
          <w:rFonts w:ascii="宋体" w:eastAsia="宋体" w:hAnsi="宋体" w:hint="eastAsia"/>
          <w:sz w:val="24"/>
          <w:szCs w:val="24"/>
        </w:rPr>
        <w:t>到很难</w:t>
      </w:r>
      <w:proofErr w:type="gramEnd"/>
      <w:r w:rsidRPr="008F1141">
        <w:rPr>
          <w:rFonts w:ascii="宋体" w:eastAsia="宋体" w:hAnsi="宋体" w:hint="eastAsia"/>
          <w:sz w:val="24"/>
          <w:szCs w:val="24"/>
        </w:rPr>
        <w:t>刻画一周内一人食的频率，因</w:t>
      </w:r>
      <w:r w:rsidR="003C6DAA">
        <w:rPr>
          <w:rFonts w:ascii="宋体" w:eastAsia="宋体" w:hAnsi="宋体" w:hint="eastAsia"/>
          <w:sz w:val="24"/>
          <w:szCs w:val="24"/>
        </w:rPr>
        <w:t>此</w:t>
      </w:r>
      <w:r w:rsidR="00F35815">
        <w:rPr>
          <w:rFonts w:ascii="宋体" w:eastAsia="宋体" w:hAnsi="宋体" w:hint="eastAsia"/>
          <w:sz w:val="24"/>
          <w:szCs w:val="24"/>
        </w:rPr>
        <w:t>我们决定</w:t>
      </w:r>
      <w:r w:rsidRPr="008F1141">
        <w:rPr>
          <w:rFonts w:ascii="宋体" w:eastAsia="宋体" w:hAnsi="宋体" w:hint="eastAsia"/>
          <w:sz w:val="24"/>
          <w:szCs w:val="24"/>
        </w:rPr>
        <w:t>通过调查聚餐频率来从侧面刻画</w:t>
      </w:r>
      <w:r w:rsidR="00F35815">
        <w:rPr>
          <w:rFonts w:ascii="宋体" w:eastAsia="宋体" w:hAnsi="宋体" w:hint="eastAsia"/>
          <w:sz w:val="24"/>
          <w:szCs w:val="24"/>
        </w:rPr>
        <w:t>大学生</w:t>
      </w:r>
      <w:r w:rsidRPr="008F1141">
        <w:rPr>
          <w:rFonts w:ascii="宋体" w:eastAsia="宋体" w:hAnsi="宋体" w:hint="eastAsia"/>
          <w:sz w:val="24"/>
          <w:szCs w:val="24"/>
        </w:rPr>
        <w:t>独自就餐的频率。</w:t>
      </w:r>
    </w:p>
    <w:p w14:paraId="572A909C" w14:textId="77777777" w:rsidR="008F1141" w:rsidRDefault="008F1141" w:rsidP="00DB6593">
      <w:pPr>
        <w:ind w:leftChars="200" w:left="1140"/>
        <w:rPr>
          <w:rFonts w:hint="eastAsia"/>
        </w:rPr>
      </w:pPr>
      <w:r>
        <w:rPr>
          <w:noProof/>
        </w:rPr>
        <w:drawing>
          <wp:inline distT="0" distB="0" distL="0" distR="0" wp14:anchorId="5C988244" wp14:editId="61CA4331">
            <wp:extent cx="5274310" cy="2988945"/>
            <wp:effectExtent l="0" t="0" r="2540" b="1905"/>
            <wp:docPr id="709707174" name="图片 709707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2988945"/>
                    </a:xfrm>
                    <a:prstGeom prst="rect">
                      <a:avLst/>
                    </a:prstGeom>
                    <a:noFill/>
                    <a:ln>
                      <a:noFill/>
                    </a:ln>
                  </pic:spPr>
                </pic:pic>
              </a:graphicData>
            </a:graphic>
          </wp:inline>
        </w:drawing>
      </w:r>
    </w:p>
    <w:p w14:paraId="16FA82F2" w14:textId="2FD88693" w:rsidR="008F1141" w:rsidRPr="008F1141" w:rsidRDefault="008F1141" w:rsidP="00DB6593">
      <w:pPr>
        <w:ind w:leftChars="300" w:left="630" w:firstLineChars="200" w:firstLine="480"/>
        <w:rPr>
          <w:rFonts w:ascii="宋体" w:eastAsia="宋体" w:hAnsi="宋体" w:hint="eastAsia"/>
          <w:sz w:val="24"/>
          <w:szCs w:val="24"/>
        </w:rPr>
      </w:pPr>
      <w:r w:rsidRPr="008F1141">
        <w:rPr>
          <w:rFonts w:ascii="宋体" w:eastAsia="宋体" w:hAnsi="宋体" w:hint="eastAsia"/>
          <w:sz w:val="24"/>
          <w:szCs w:val="24"/>
        </w:rPr>
        <w:t>可以看到，大部分的调查对象一周内参加聚餐的次数是小于5次的，仅1</w:t>
      </w:r>
      <w:r w:rsidRPr="008F1141">
        <w:rPr>
          <w:rFonts w:ascii="宋体" w:eastAsia="宋体" w:hAnsi="宋体"/>
          <w:sz w:val="24"/>
          <w:szCs w:val="24"/>
        </w:rPr>
        <w:t>8.75%</w:t>
      </w:r>
      <w:r w:rsidRPr="008F1141">
        <w:rPr>
          <w:rFonts w:ascii="宋体" w:eastAsia="宋体" w:hAnsi="宋体" w:hint="eastAsia"/>
          <w:sz w:val="24"/>
          <w:szCs w:val="24"/>
        </w:rPr>
        <w:t>的调查对象平均每周聚餐次数大于等于5次，说明大学生群体主要以独自就餐为主，</w:t>
      </w:r>
      <w:r w:rsidR="00C36F01">
        <w:rPr>
          <w:rFonts w:ascii="宋体" w:eastAsia="宋体" w:hAnsi="宋体" w:hint="eastAsia"/>
          <w:sz w:val="24"/>
          <w:szCs w:val="24"/>
        </w:rPr>
        <w:t>更</w:t>
      </w:r>
      <w:r w:rsidRPr="008F1141">
        <w:rPr>
          <w:rFonts w:ascii="宋体" w:eastAsia="宋体" w:hAnsi="宋体" w:hint="eastAsia"/>
          <w:sz w:val="24"/>
          <w:szCs w:val="24"/>
        </w:rPr>
        <w:t>反映了单身经济在年轻消费群体中的广泛覆盖。</w:t>
      </w:r>
    </w:p>
    <w:p w14:paraId="237E4253" w14:textId="77777777" w:rsidR="008F1141" w:rsidRPr="008F1141" w:rsidRDefault="008F1141" w:rsidP="00DB6593">
      <w:pPr>
        <w:ind w:leftChars="200" w:left="1140"/>
        <w:rPr>
          <w:rFonts w:ascii="宋体" w:eastAsia="宋体" w:hAnsi="宋体" w:hint="eastAsia"/>
          <w:sz w:val="24"/>
          <w:szCs w:val="24"/>
        </w:rPr>
      </w:pPr>
    </w:p>
    <w:p w14:paraId="3B188AC8" w14:textId="77777777" w:rsidR="006E3A38" w:rsidRDefault="006E3A38" w:rsidP="00201E02">
      <w:pPr>
        <w:ind w:left="0" w:firstLine="0"/>
        <w:rPr>
          <w:rFonts w:ascii="宋体" w:eastAsia="宋体" w:hAnsi="宋体" w:hint="eastAsia"/>
          <w:sz w:val="24"/>
          <w:szCs w:val="24"/>
        </w:rPr>
      </w:pPr>
    </w:p>
    <w:p w14:paraId="3DC33DC6" w14:textId="1D469A8A" w:rsidR="008F1141" w:rsidRPr="008F1141" w:rsidRDefault="00212448" w:rsidP="00DB6593">
      <w:pPr>
        <w:ind w:leftChars="300" w:left="630" w:firstLineChars="200" w:firstLine="480"/>
        <w:rPr>
          <w:rFonts w:ascii="宋体" w:eastAsia="宋体" w:hAnsi="宋体" w:hint="eastAsia"/>
          <w:sz w:val="24"/>
          <w:szCs w:val="24"/>
        </w:rPr>
      </w:pPr>
      <w:r>
        <w:rPr>
          <w:rFonts w:ascii="宋体" w:eastAsia="宋体" w:hAnsi="宋体" w:hint="eastAsia"/>
          <w:sz w:val="24"/>
          <w:szCs w:val="24"/>
        </w:rPr>
        <w:lastRenderedPageBreak/>
        <w:t>由于我们想研究的是“单身经济”催生的“一人食”经济，那么调研</w:t>
      </w:r>
      <w:r w:rsidRPr="00212448">
        <w:rPr>
          <w:rFonts w:ascii="宋体" w:eastAsia="宋体" w:hAnsi="宋体" w:hint="eastAsia"/>
          <w:sz w:val="24"/>
          <w:szCs w:val="24"/>
        </w:rPr>
        <w:t>情感状态发生改变时，即恋爱后独自用餐花费的变化的主要原因</w:t>
      </w:r>
      <w:r>
        <w:rPr>
          <w:rFonts w:ascii="宋体" w:eastAsia="宋体" w:hAnsi="宋体" w:hint="eastAsia"/>
          <w:sz w:val="24"/>
          <w:szCs w:val="24"/>
        </w:rPr>
        <w:t>是非常重要的，所以我们设置了以下的选题</w:t>
      </w:r>
      <w:r w:rsidR="008F1141" w:rsidRPr="008F1141">
        <w:rPr>
          <w:rFonts w:ascii="宋体" w:eastAsia="宋体" w:hAnsi="宋体" w:hint="eastAsia"/>
          <w:sz w:val="24"/>
          <w:szCs w:val="24"/>
        </w:rPr>
        <w:t>，根据提供的选项，可以看到原因主要集中在情感状况变化而产生的观念上的改变，更加注重饮食的品质，也更加注重对自我身材的管理，且独自用餐时会减少花费</w:t>
      </w:r>
      <w:r w:rsidR="003C6DAA">
        <w:rPr>
          <w:rFonts w:ascii="宋体" w:eastAsia="宋体" w:hAnsi="宋体" w:hint="eastAsia"/>
          <w:sz w:val="24"/>
          <w:szCs w:val="24"/>
        </w:rPr>
        <w:t xml:space="preserve">  </w:t>
      </w:r>
      <w:r w:rsidR="008F1141" w:rsidRPr="008F1141">
        <w:rPr>
          <w:rFonts w:ascii="宋体" w:eastAsia="宋体" w:hAnsi="宋体" w:hint="eastAsia"/>
          <w:sz w:val="24"/>
          <w:szCs w:val="24"/>
        </w:rPr>
        <w:t>来弥补恋爱的开销；但同时，也有不小的占</w:t>
      </w:r>
      <w:proofErr w:type="gramStart"/>
      <w:r w:rsidR="008F1141" w:rsidRPr="008F1141">
        <w:rPr>
          <w:rFonts w:ascii="宋体" w:eastAsia="宋体" w:hAnsi="宋体" w:hint="eastAsia"/>
          <w:sz w:val="24"/>
          <w:szCs w:val="24"/>
        </w:rPr>
        <w:t>比说明</w:t>
      </w:r>
      <w:proofErr w:type="gramEnd"/>
      <w:r w:rsidR="008F1141" w:rsidRPr="008F1141">
        <w:rPr>
          <w:rFonts w:ascii="宋体" w:eastAsia="宋体" w:hAnsi="宋体" w:hint="eastAsia"/>
          <w:sz w:val="24"/>
          <w:szCs w:val="24"/>
        </w:rPr>
        <w:t>与他人建立恋爱关系后能够共同承担生活费，进而减轻经济压力而增加独自用餐时的花费。</w:t>
      </w:r>
    </w:p>
    <w:p w14:paraId="0625A3AF" w14:textId="0B78B49A" w:rsidR="008F1141" w:rsidRDefault="00DE68C2" w:rsidP="00DB6593">
      <w:pPr>
        <w:ind w:leftChars="200" w:left="1140"/>
        <w:rPr>
          <w:rFonts w:hint="eastAsia"/>
        </w:rPr>
      </w:pPr>
      <w:r w:rsidRPr="00DE68C2">
        <w:drawing>
          <wp:inline distT="0" distB="0" distL="0" distR="0" wp14:anchorId="30B525CD" wp14:editId="52C0FFF9">
            <wp:extent cx="5274310" cy="2590846"/>
            <wp:effectExtent l="0" t="0" r="2540" b="0"/>
            <wp:docPr id="136889746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897466" name=""/>
                    <pic:cNvPicPr/>
                  </pic:nvPicPr>
                  <pic:blipFill rotWithShape="1">
                    <a:blip r:embed="rId17"/>
                    <a:srcRect t="2924"/>
                    <a:stretch/>
                  </pic:blipFill>
                  <pic:spPr bwMode="auto">
                    <a:xfrm>
                      <a:off x="0" y="0"/>
                      <a:ext cx="5274310" cy="2590846"/>
                    </a:xfrm>
                    <a:prstGeom prst="rect">
                      <a:avLst/>
                    </a:prstGeom>
                    <a:ln>
                      <a:noFill/>
                    </a:ln>
                    <a:extLst>
                      <a:ext uri="{53640926-AAD7-44D8-BBD7-CCE9431645EC}">
                        <a14:shadowObscured xmlns:a14="http://schemas.microsoft.com/office/drawing/2010/main"/>
                      </a:ext>
                    </a:extLst>
                  </pic:spPr>
                </pic:pic>
              </a:graphicData>
            </a:graphic>
          </wp:inline>
        </w:drawing>
      </w:r>
    </w:p>
    <w:p w14:paraId="6D052060" w14:textId="77777777" w:rsidR="008F1141" w:rsidRDefault="008F1141" w:rsidP="00DB6593">
      <w:pPr>
        <w:ind w:leftChars="200" w:left="1140"/>
        <w:rPr>
          <w:rFonts w:hint="eastAsia"/>
        </w:rPr>
      </w:pPr>
    </w:p>
    <w:p w14:paraId="2C8F9DDE" w14:textId="0ED576D8" w:rsidR="008F1141" w:rsidRPr="005007A6" w:rsidRDefault="00C33EBA" w:rsidP="005007A6">
      <w:pPr>
        <w:ind w:leftChars="300" w:left="630" w:firstLineChars="200" w:firstLine="420"/>
        <w:rPr>
          <w:rFonts w:ascii="宋体" w:eastAsia="宋体" w:hAnsi="宋体" w:hint="eastAsia"/>
          <w:sz w:val="24"/>
          <w:szCs w:val="24"/>
        </w:rPr>
      </w:pPr>
      <w:r>
        <w:rPr>
          <w:noProof/>
        </w:rPr>
        <w:drawing>
          <wp:anchor distT="0" distB="0" distL="114300" distR="114300" simplePos="0" relativeHeight="251670528" behindDoc="0" locked="0" layoutInCell="1" allowOverlap="1" wp14:anchorId="0BE086AB" wp14:editId="6897A82B">
            <wp:simplePos x="0" y="0"/>
            <wp:positionH relativeFrom="column">
              <wp:posOffset>930709</wp:posOffset>
            </wp:positionH>
            <wp:positionV relativeFrom="paragraph">
              <wp:posOffset>970404</wp:posOffset>
            </wp:positionV>
            <wp:extent cx="3857625" cy="2590165"/>
            <wp:effectExtent l="0" t="0" r="9525" b="635"/>
            <wp:wrapTopAndBottom/>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8">
                      <a:extLst>
                        <a:ext uri="{28A0092B-C50C-407E-A947-70E740481C1C}">
                          <a14:useLocalDpi xmlns:a14="http://schemas.microsoft.com/office/drawing/2010/main" val="0"/>
                        </a:ext>
                      </a:extLst>
                    </a:blip>
                    <a:srcRect l="8782" r="6824"/>
                    <a:stretch/>
                  </pic:blipFill>
                  <pic:spPr bwMode="auto">
                    <a:xfrm>
                      <a:off x="0" y="0"/>
                      <a:ext cx="3857625" cy="2590165"/>
                    </a:xfrm>
                    <a:prstGeom prst="rect">
                      <a:avLst/>
                    </a:prstGeom>
                    <a:noFill/>
                    <a:ln>
                      <a:noFill/>
                    </a:ln>
                    <a:extLst>
                      <a:ext uri="{53640926-AAD7-44D8-BBD7-CCE9431645EC}">
                        <a14:shadowObscured xmlns:a14="http://schemas.microsoft.com/office/drawing/2010/main"/>
                      </a:ext>
                    </a:extLst>
                  </pic:spPr>
                </pic:pic>
              </a:graphicData>
            </a:graphic>
          </wp:anchor>
        </w:drawing>
      </w:r>
      <w:r w:rsidR="008F1141" w:rsidRPr="008F1141">
        <w:rPr>
          <w:rFonts w:ascii="宋体" w:eastAsia="宋体" w:hAnsi="宋体" w:hint="eastAsia"/>
          <w:sz w:val="24"/>
          <w:szCs w:val="24"/>
        </w:rPr>
        <w:t>对于这部分人群，</w:t>
      </w:r>
      <w:r w:rsidR="00212448">
        <w:rPr>
          <w:rFonts w:ascii="宋体" w:eastAsia="宋体" w:hAnsi="宋体" w:hint="eastAsia"/>
          <w:sz w:val="24"/>
          <w:szCs w:val="24"/>
        </w:rPr>
        <w:t>我们</w:t>
      </w:r>
      <w:r w:rsidR="008F1141" w:rsidRPr="008F1141">
        <w:rPr>
          <w:rFonts w:ascii="宋体" w:eastAsia="宋体" w:hAnsi="宋体" w:hint="eastAsia"/>
          <w:sz w:val="24"/>
          <w:szCs w:val="24"/>
        </w:rPr>
        <w:t>通过选项搜集其聚餐次数的变化的原因，</w:t>
      </w:r>
      <w:r w:rsidR="00212448">
        <w:rPr>
          <w:rFonts w:ascii="宋体" w:eastAsia="宋体" w:hAnsi="宋体" w:hint="eastAsia"/>
          <w:sz w:val="24"/>
          <w:szCs w:val="24"/>
        </w:rPr>
        <w:t>发现</w:t>
      </w:r>
      <w:r w:rsidR="008F1141" w:rsidRPr="008F1141">
        <w:rPr>
          <w:rFonts w:ascii="宋体" w:eastAsia="宋体" w:hAnsi="宋体" w:hint="eastAsia"/>
          <w:sz w:val="24"/>
          <w:szCs w:val="24"/>
        </w:rPr>
        <w:t>主要</w:t>
      </w:r>
      <w:r w:rsidR="00212448">
        <w:rPr>
          <w:rFonts w:ascii="宋体" w:eastAsia="宋体" w:hAnsi="宋体" w:hint="eastAsia"/>
          <w:sz w:val="24"/>
          <w:szCs w:val="24"/>
        </w:rPr>
        <w:t>是</w:t>
      </w:r>
      <w:r w:rsidR="008F1141" w:rsidRPr="008F1141">
        <w:rPr>
          <w:rFonts w:ascii="宋体" w:eastAsia="宋体" w:hAnsi="宋体" w:hint="eastAsia"/>
          <w:sz w:val="24"/>
          <w:szCs w:val="24"/>
        </w:rPr>
        <w:t>为与伴侣固定聚餐的安排增加，以及相处时间增多使得共同就餐的比例增加，同时，恋爱关系的建立也拓展了社交圈，从而增加了聚餐的可能性。</w:t>
      </w:r>
    </w:p>
    <w:p w14:paraId="1CA808FE" w14:textId="70265B6E" w:rsidR="008F1141" w:rsidRPr="008F1141" w:rsidRDefault="00C33EBA" w:rsidP="005260B5">
      <w:pPr>
        <w:ind w:leftChars="170" w:left="357" w:firstLineChars="200" w:firstLine="480"/>
        <w:rPr>
          <w:rFonts w:ascii="宋体" w:eastAsia="宋体" w:hAnsi="宋体" w:hint="eastAsia"/>
          <w:sz w:val="24"/>
          <w:szCs w:val="24"/>
        </w:rPr>
      </w:pPr>
      <w:r>
        <w:rPr>
          <w:rFonts w:ascii="宋体" w:eastAsia="宋体" w:hAnsi="宋体" w:hint="eastAsia"/>
          <w:sz w:val="24"/>
          <w:szCs w:val="24"/>
        </w:rPr>
        <w:t>而</w:t>
      </w:r>
      <w:r w:rsidR="008F1141" w:rsidRPr="008F1141">
        <w:rPr>
          <w:rFonts w:ascii="宋体" w:eastAsia="宋体" w:hAnsi="宋体" w:hint="eastAsia"/>
          <w:sz w:val="24"/>
          <w:szCs w:val="24"/>
        </w:rPr>
        <w:t>与多人聚餐相比，超过5</w:t>
      </w:r>
      <w:r w:rsidR="008F1141" w:rsidRPr="008F1141">
        <w:rPr>
          <w:rFonts w:ascii="宋体" w:eastAsia="宋体" w:hAnsi="宋体"/>
          <w:sz w:val="24"/>
          <w:szCs w:val="24"/>
        </w:rPr>
        <w:t>0%</w:t>
      </w:r>
      <w:r w:rsidR="008F1141" w:rsidRPr="008F1141">
        <w:rPr>
          <w:rFonts w:ascii="宋体" w:eastAsia="宋体" w:hAnsi="宋体" w:hint="eastAsia"/>
          <w:sz w:val="24"/>
          <w:szCs w:val="24"/>
        </w:rPr>
        <w:t>的调查对象认为单人就餐相比于多人聚餐可以选择的餐饮品牌更少，一方面说明推出一人食这一概念的品牌数量较少，</w:t>
      </w:r>
      <w:r w:rsidR="008F1141" w:rsidRPr="008F1141">
        <w:rPr>
          <w:rFonts w:ascii="宋体" w:eastAsia="宋体" w:hAnsi="宋体" w:hint="eastAsia"/>
          <w:sz w:val="24"/>
          <w:szCs w:val="24"/>
        </w:rPr>
        <w:lastRenderedPageBreak/>
        <w:t>反应出市场处于未饱和的状态，</w:t>
      </w:r>
      <w:r>
        <w:rPr>
          <w:rFonts w:ascii="宋体" w:eastAsia="宋体" w:hAnsi="宋体" w:hint="eastAsia"/>
          <w:sz w:val="24"/>
          <w:szCs w:val="24"/>
        </w:rPr>
        <w:t>还有很大的上升空间，</w:t>
      </w:r>
      <w:r w:rsidR="008F1141" w:rsidRPr="008F1141">
        <w:rPr>
          <w:rFonts w:ascii="宋体" w:eastAsia="宋体" w:hAnsi="宋体" w:hint="eastAsia"/>
          <w:sz w:val="24"/>
          <w:szCs w:val="24"/>
        </w:rPr>
        <w:t>另一方面也说明了单身群体，或非单身群体在独自用餐时的选择较少，对高品质的一人食的追求无法完全得到满足，这也进一步说明市场的可发掘性以及前景良好。</w:t>
      </w:r>
    </w:p>
    <w:p w14:paraId="756DCCB7" w14:textId="28EC8E19" w:rsidR="008F1141" w:rsidRDefault="008F1141" w:rsidP="00DB6593">
      <w:pPr>
        <w:ind w:leftChars="200" w:left="1140"/>
        <w:rPr>
          <w:rFonts w:hint="eastAsia"/>
        </w:rPr>
      </w:pPr>
    </w:p>
    <w:p w14:paraId="10537D86" w14:textId="5F94B115" w:rsidR="008F1141" w:rsidRDefault="008F1141" w:rsidP="00DB6593">
      <w:pPr>
        <w:ind w:leftChars="200" w:left="1140"/>
        <w:rPr>
          <w:rFonts w:hint="eastAsia"/>
        </w:rPr>
      </w:pPr>
    </w:p>
    <w:p w14:paraId="47D63E94" w14:textId="13BBDA5F" w:rsidR="00201E02" w:rsidRDefault="00201E02" w:rsidP="00201E02">
      <w:pPr>
        <w:ind w:leftChars="171" w:left="1077" w:hangingChars="342" w:hanging="718"/>
        <w:rPr>
          <w:rFonts w:ascii="宋体" w:eastAsia="宋体" w:hAnsi="宋体" w:hint="eastAsia"/>
          <w:sz w:val="24"/>
          <w:szCs w:val="24"/>
        </w:rPr>
      </w:pPr>
      <w:r>
        <w:rPr>
          <w:noProof/>
        </w:rPr>
        <w:drawing>
          <wp:inline distT="0" distB="0" distL="0" distR="0" wp14:anchorId="28B5298F" wp14:editId="79509DC6">
            <wp:extent cx="5274310" cy="2115820"/>
            <wp:effectExtent l="0" t="0" r="254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115820"/>
                    </a:xfrm>
                    <a:prstGeom prst="rect">
                      <a:avLst/>
                    </a:prstGeom>
                    <a:noFill/>
                    <a:ln>
                      <a:noFill/>
                    </a:ln>
                  </pic:spPr>
                </pic:pic>
              </a:graphicData>
            </a:graphic>
          </wp:inline>
        </w:drawing>
      </w:r>
    </w:p>
    <w:p w14:paraId="007992C0" w14:textId="77777777" w:rsidR="00201E02" w:rsidRDefault="00201E02" w:rsidP="00DB6593">
      <w:pPr>
        <w:ind w:leftChars="300" w:left="630" w:firstLineChars="200" w:firstLine="480"/>
        <w:rPr>
          <w:rFonts w:ascii="宋体" w:eastAsia="宋体" w:hAnsi="宋体" w:hint="eastAsia"/>
          <w:sz w:val="24"/>
          <w:szCs w:val="24"/>
        </w:rPr>
      </w:pPr>
    </w:p>
    <w:p w14:paraId="2E714FB8" w14:textId="77777777" w:rsidR="00201E02" w:rsidRDefault="00201E02" w:rsidP="00DB6593">
      <w:pPr>
        <w:ind w:leftChars="300" w:left="630" w:firstLineChars="200" w:firstLine="480"/>
        <w:rPr>
          <w:rFonts w:ascii="宋体" w:eastAsia="宋体" w:hAnsi="宋体" w:hint="eastAsia"/>
          <w:sz w:val="24"/>
          <w:szCs w:val="24"/>
        </w:rPr>
      </w:pPr>
    </w:p>
    <w:p w14:paraId="47F13D47" w14:textId="77777777" w:rsidR="00201E02" w:rsidRDefault="00201E02" w:rsidP="00201E02">
      <w:pPr>
        <w:ind w:left="0" w:firstLine="0"/>
        <w:rPr>
          <w:rFonts w:ascii="宋体" w:eastAsia="宋体" w:hAnsi="宋体" w:hint="eastAsia"/>
          <w:sz w:val="24"/>
          <w:szCs w:val="24"/>
        </w:rPr>
      </w:pPr>
    </w:p>
    <w:p w14:paraId="6E0326AA" w14:textId="2805AFC3" w:rsidR="008F1141" w:rsidRDefault="00834BFD" w:rsidP="00834BFD">
      <w:pPr>
        <w:ind w:leftChars="300" w:left="630" w:firstLineChars="200" w:firstLine="480"/>
        <w:rPr>
          <w:rFonts w:ascii="宋体" w:eastAsia="宋体" w:hAnsi="宋体"/>
          <w:sz w:val="24"/>
          <w:szCs w:val="24"/>
        </w:rPr>
      </w:pPr>
      <w:r>
        <w:rPr>
          <w:rFonts w:ascii="宋体" w:eastAsia="宋体" w:hAnsi="宋体" w:hint="eastAsia"/>
          <w:sz w:val="24"/>
          <w:szCs w:val="24"/>
        </w:rPr>
        <w:t>接下来我们</w:t>
      </w:r>
      <w:r w:rsidR="008F1141" w:rsidRPr="008F1141">
        <w:rPr>
          <w:rFonts w:ascii="宋体" w:eastAsia="宋体" w:hAnsi="宋体" w:hint="eastAsia"/>
          <w:sz w:val="24"/>
          <w:szCs w:val="24"/>
        </w:rPr>
        <w:t>通过问卷调查的方式，提取了调查对象对于担任用餐注重的因素，结果如图所示：</w:t>
      </w:r>
    </w:p>
    <w:p w14:paraId="21015E5F" w14:textId="77777777" w:rsidR="00E70193" w:rsidRPr="008F1141" w:rsidRDefault="00E70193" w:rsidP="00834BFD">
      <w:pPr>
        <w:ind w:leftChars="300" w:left="630" w:firstLineChars="200" w:firstLine="480"/>
        <w:rPr>
          <w:rFonts w:ascii="宋体" w:eastAsia="宋体" w:hAnsi="宋体" w:hint="eastAsia"/>
          <w:sz w:val="24"/>
          <w:szCs w:val="24"/>
        </w:rPr>
      </w:pPr>
    </w:p>
    <w:p w14:paraId="09EF2F50" w14:textId="0B3054DE" w:rsidR="008F1141" w:rsidRDefault="00E70193" w:rsidP="00DB6593">
      <w:pPr>
        <w:ind w:leftChars="200" w:left="1140"/>
        <w:jc w:val="center"/>
        <w:rPr>
          <w:rFonts w:hint="eastAsia"/>
        </w:rPr>
      </w:pPr>
      <w:r w:rsidRPr="00E70193">
        <w:drawing>
          <wp:inline distT="0" distB="0" distL="0" distR="0" wp14:anchorId="5834894F" wp14:editId="671281AB">
            <wp:extent cx="5713415" cy="2176408"/>
            <wp:effectExtent l="0" t="0" r="1905" b="0"/>
            <wp:docPr id="11816770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677077" name=""/>
                    <pic:cNvPicPr/>
                  </pic:nvPicPr>
                  <pic:blipFill>
                    <a:blip r:embed="rId20"/>
                    <a:stretch>
                      <a:fillRect/>
                    </a:stretch>
                  </pic:blipFill>
                  <pic:spPr>
                    <a:xfrm>
                      <a:off x="0" y="0"/>
                      <a:ext cx="5718661" cy="2178406"/>
                    </a:xfrm>
                    <a:prstGeom prst="rect">
                      <a:avLst/>
                    </a:prstGeom>
                  </pic:spPr>
                </pic:pic>
              </a:graphicData>
            </a:graphic>
          </wp:inline>
        </w:drawing>
      </w:r>
    </w:p>
    <w:p w14:paraId="702FED1B" w14:textId="738CCFB7" w:rsidR="005B73D0" w:rsidRDefault="00834BFD" w:rsidP="00DB6593">
      <w:pPr>
        <w:ind w:leftChars="300" w:left="630" w:firstLineChars="200" w:firstLine="480"/>
        <w:rPr>
          <w:rFonts w:ascii="宋体" w:eastAsia="宋体" w:hAnsi="宋体" w:hint="eastAsia"/>
          <w:sz w:val="24"/>
          <w:szCs w:val="24"/>
        </w:rPr>
      </w:pPr>
      <w:r>
        <w:rPr>
          <w:rFonts w:ascii="宋体" w:eastAsia="宋体" w:hAnsi="宋体" w:hint="eastAsia"/>
          <w:sz w:val="24"/>
          <w:szCs w:val="24"/>
        </w:rPr>
        <w:t>本题</w:t>
      </w:r>
      <w:r w:rsidR="008F1141" w:rsidRPr="008F1141">
        <w:rPr>
          <w:rFonts w:ascii="宋体" w:eastAsia="宋体" w:hAnsi="宋体" w:hint="eastAsia"/>
          <w:sz w:val="24"/>
          <w:szCs w:val="24"/>
        </w:rPr>
        <w:t>选项设置为多选题，百分比代表选择该选项的人数，可以看到性价比是绝大多数调查对象关心的因素，选择该选项的占比达到9</w:t>
      </w:r>
      <w:r w:rsidR="008F1141" w:rsidRPr="008F1141">
        <w:rPr>
          <w:rFonts w:ascii="宋体" w:eastAsia="宋体" w:hAnsi="宋体"/>
          <w:sz w:val="24"/>
          <w:szCs w:val="24"/>
        </w:rPr>
        <w:t>1%</w:t>
      </w:r>
      <w:r w:rsidR="008F1141" w:rsidRPr="008F1141">
        <w:rPr>
          <w:rFonts w:ascii="宋体" w:eastAsia="宋体" w:hAnsi="宋体" w:hint="eastAsia"/>
          <w:sz w:val="24"/>
          <w:szCs w:val="24"/>
        </w:rPr>
        <w:t>，</w:t>
      </w:r>
      <w:r>
        <w:rPr>
          <w:rFonts w:ascii="宋体" w:eastAsia="宋体" w:hAnsi="宋体" w:hint="eastAsia"/>
          <w:sz w:val="24"/>
          <w:szCs w:val="24"/>
        </w:rPr>
        <w:t>这非常</w:t>
      </w:r>
      <w:r w:rsidR="008F1141" w:rsidRPr="008F1141">
        <w:rPr>
          <w:rFonts w:ascii="宋体" w:eastAsia="宋体" w:hAnsi="宋体" w:hint="eastAsia"/>
          <w:sz w:val="24"/>
          <w:szCs w:val="24"/>
        </w:rPr>
        <w:t>符合大学生经济尚未独立的基本情况，</w:t>
      </w:r>
      <w:r>
        <w:rPr>
          <w:rFonts w:ascii="宋体" w:eastAsia="宋体" w:hAnsi="宋体" w:hint="eastAsia"/>
          <w:sz w:val="24"/>
          <w:szCs w:val="24"/>
        </w:rPr>
        <w:t>而</w:t>
      </w:r>
      <w:r w:rsidR="008F1141" w:rsidRPr="008F1141">
        <w:rPr>
          <w:rFonts w:ascii="宋体" w:eastAsia="宋体" w:hAnsi="宋体" w:hint="eastAsia"/>
          <w:sz w:val="24"/>
          <w:szCs w:val="24"/>
        </w:rPr>
        <w:t>其他因素</w:t>
      </w:r>
      <w:proofErr w:type="gramStart"/>
      <w:r w:rsidR="008F1141" w:rsidRPr="008F1141">
        <w:rPr>
          <w:rFonts w:ascii="宋体" w:eastAsia="宋体" w:hAnsi="宋体" w:hint="eastAsia"/>
          <w:sz w:val="24"/>
          <w:szCs w:val="24"/>
        </w:rPr>
        <w:t>选择占</w:t>
      </w:r>
      <w:proofErr w:type="gramEnd"/>
      <w:r w:rsidR="008F1141" w:rsidRPr="008F1141">
        <w:rPr>
          <w:rFonts w:ascii="宋体" w:eastAsia="宋体" w:hAnsi="宋体" w:hint="eastAsia"/>
          <w:sz w:val="24"/>
          <w:szCs w:val="24"/>
        </w:rPr>
        <w:t>比接近，且百分比均较高，便利性，高品质和私密性都是独自就餐时会考虑的因素。从这部分也可以得到对于目前单身经济市场中一人食这一板块的</w:t>
      </w:r>
      <w:r w:rsidR="00483271">
        <w:rPr>
          <w:rFonts w:ascii="宋体" w:eastAsia="宋体" w:hAnsi="宋体" w:hint="eastAsia"/>
          <w:sz w:val="24"/>
          <w:szCs w:val="24"/>
        </w:rPr>
        <w:t>启发</w:t>
      </w:r>
      <w:r w:rsidR="008F1141" w:rsidRPr="008F1141">
        <w:rPr>
          <w:rFonts w:ascii="宋体" w:eastAsia="宋体" w:hAnsi="宋体" w:hint="eastAsia"/>
          <w:sz w:val="24"/>
          <w:szCs w:val="24"/>
        </w:rPr>
        <w:t>：</w:t>
      </w:r>
      <w:r>
        <w:rPr>
          <w:rFonts w:ascii="宋体" w:eastAsia="宋体" w:hAnsi="宋体" w:hint="eastAsia"/>
          <w:sz w:val="24"/>
          <w:szCs w:val="24"/>
        </w:rPr>
        <w:t>即</w:t>
      </w:r>
      <w:r w:rsidR="008F1141" w:rsidRPr="008F1141">
        <w:rPr>
          <w:rFonts w:ascii="宋体" w:eastAsia="宋体" w:hAnsi="宋体" w:hint="eastAsia"/>
          <w:sz w:val="24"/>
          <w:szCs w:val="24"/>
        </w:rPr>
        <w:t>适当的量以及合适的价格是帮助增加销量以及被选择机会的重要因素。</w:t>
      </w:r>
    </w:p>
    <w:p w14:paraId="394C2EC1" w14:textId="77777777" w:rsidR="007A47E3" w:rsidRPr="005B73D0" w:rsidRDefault="007A47E3" w:rsidP="00DB6593">
      <w:pPr>
        <w:ind w:leftChars="300" w:left="630" w:firstLineChars="200" w:firstLine="480"/>
        <w:rPr>
          <w:rFonts w:ascii="宋体" w:eastAsia="宋体" w:hAnsi="宋体" w:hint="eastAsia"/>
          <w:sz w:val="24"/>
          <w:szCs w:val="24"/>
        </w:rPr>
      </w:pPr>
    </w:p>
    <w:p w14:paraId="30B6B50B" w14:textId="49A4F34A" w:rsidR="00304302" w:rsidRPr="006C5D28" w:rsidRDefault="00AA06C9" w:rsidP="00907631">
      <w:pPr>
        <w:pStyle w:val="a9"/>
        <w:numPr>
          <w:ilvl w:val="0"/>
          <w:numId w:val="41"/>
        </w:numPr>
        <w:rPr>
          <w:rFonts w:ascii="黑体" w:eastAsia="黑体" w:hAnsi="黑体" w:hint="eastAsia"/>
          <w:sz w:val="28"/>
          <w:szCs w:val="28"/>
        </w:rPr>
      </w:pPr>
      <w:r w:rsidRPr="006C5D28">
        <w:rPr>
          <w:rFonts w:ascii="黑体" w:eastAsia="黑体" w:hAnsi="黑体" w:hint="eastAsia"/>
          <w:sz w:val="28"/>
          <w:szCs w:val="28"/>
        </w:rPr>
        <w:lastRenderedPageBreak/>
        <w:t>宠物经济</w:t>
      </w:r>
      <w:r w:rsidR="00907631" w:rsidRPr="006C5D28">
        <w:rPr>
          <w:rFonts w:ascii="黑体" w:eastAsia="黑体" w:hAnsi="黑体" w:hint="eastAsia"/>
          <w:sz w:val="28"/>
          <w:szCs w:val="28"/>
        </w:rPr>
        <w:t>整体概况和描述分析</w:t>
      </w:r>
    </w:p>
    <w:p w14:paraId="48883DCD" w14:textId="77912B72" w:rsidR="00D64199" w:rsidRDefault="00D64199" w:rsidP="00D64199">
      <w:pPr>
        <w:pStyle w:val="a9"/>
        <w:numPr>
          <w:ilvl w:val="0"/>
          <w:numId w:val="43"/>
        </w:numPr>
        <w:rPr>
          <w:rFonts w:ascii="宋体" w:eastAsia="宋体" w:hAnsi="宋体" w:hint="eastAsia"/>
          <w:sz w:val="24"/>
          <w:szCs w:val="24"/>
        </w:rPr>
      </w:pPr>
      <w:r>
        <w:rPr>
          <w:rFonts w:ascii="宋体" w:eastAsia="宋体" w:hAnsi="宋体" w:hint="eastAsia"/>
          <w:sz w:val="24"/>
          <w:szCs w:val="24"/>
        </w:rPr>
        <w:t>数据来源与收集方法</w:t>
      </w:r>
      <w:bookmarkStart w:id="0" w:name="OLE_LINK1"/>
      <w:bookmarkStart w:id="1" w:name="OLE_LINK2"/>
    </w:p>
    <w:p w14:paraId="7BCE0E66" w14:textId="77777777" w:rsidR="000D4245" w:rsidRPr="00D64199" w:rsidRDefault="000D4245" w:rsidP="000D4245">
      <w:pPr>
        <w:pStyle w:val="a9"/>
        <w:ind w:left="1440" w:firstLine="0"/>
        <w:rPr>
          <w:rFonts w:ascii="宋体" w:eastAsia="宋体" w:hAnsi="宋体" w:hint="eastAsia"/>
          <w:sz w:val="24"/>
          <w:szCs w:val="24"/>
        </w:rPr>
      </w:pPr>
    </w:p>
    <w:p w14:paraId="2DB7C91A" w14:textId="55063290" w:rsidR="00D64199" w:rsidRPr="000171F3" w:rsidRDefault="003D2445" w:rsidP="00D64199">
      <w:pPr>
        <w:ind w:firstLine="420"/>
        <w:rPr>
          <w:rFonts w:ascii="宋体" w:eastAsia="宋体" w:hAnsi="宋体" w:hint="eastAsia"/>
          <w:sz w:val="24"/>
          <w:szCs w:val="24"/>
        </w:rPr>
      </w:pPr>
      <w:r>
        <w:rPr>
          <w:rFonts w:ascii="宋体" w:eastAsia="宋体" w:hAnsi="宋体" w:hint="eastAsia"/>
          <w:sz w:val="24"/>
          <w:szCs w:val="24"/>
        </w:rPr>
        <w:t>由于大学生以住宿为主，通过问卷调查的方式并不能较准确地获取我们想要的数据，所以</w:t>
      </w:r>
      <w:r w:rsidR="00D64199" w:rsidRPr="000171F3">
        <w:rPr>
          <w:rFonts w:ascii="宋体" w:eastAsia="宋体" w:hAnsi="宋体" w:hint="eastAsia"/>
          <w:sz w:val="24"/>
          <w:szCs w:val="24"/>
        </w:rPr>
        <w:t>我们选择从网上收集数据，并着重于对相关的公开数据，行业报告和新闻报道进行分析。</w:t>
      </w:r>
    </w:p>
    <w:p w14:paraId="7EAAA5EF" w14:textId="77777777" w:rsidR="00D64199" w:rsidRDefault="00D64199" w:rsidP="00D64199">
      <w:pPr>
        <w:ind w:firstLine="420"/>
        <w:rPr>
          <w:rFonts w:ascii="宋体" w:eastAsia="宋体" w:hAnsi="宋体" w:hint="eastAsia"/>
          <w:sz w:val="24"/>
          <w:szCs w:val="24"/>
        </w:rPr>
      </w:pPr>
      <w:r w:rsidRPr="000171F3">
        <w:rPr>
          <w:rFonts w:ascii="宋体" w:eastAsia="宋体" w:hAnsi="宋体" w:hint="eastAsia"/>
          <w:sz w:val="24"/>
          <w:szCs w:val="24"/>
        </w:rPr>
        <w:t>针对宠物数据的收集，我们一方面收集</w:t>
      </w:r>
      <w:proofErr w:type="gramStart"/>
      <w:r w:rsidRPr="000171F3">
        <w:rPr>
          <w:rFonts w:ascii="宋体" w:eastAsia="宋体" w:hAnsi="宋体" w:hint="eastAsia"/>
          <w:sz w:val="24"/>
          <w:szCs w:val="24"/>
        </w:rPr>
        <w:t>了艾媒咨询</w:t>
      </w:r>
      <w:proofErr w:type="gramEnd"/>
      <w:r w:rsidRPr="000171F3">
        <w:rPr>
          <w:rFonts w:ascii="宋体" w:eastAsia="宋体" w:hAnsi="宋体" w:hint="eastAsia"/>
          <w:sz w:val="24"/>
          <w:szCs w:val="24"/>
        </w:rPr>
        <w:t>、中</w:t>
      </w:r>
      <w:proofErr w:type="gramStart"/>
      <w:r w:rsidRPr="000171F3">
        <w:rPr>
          <w:rFonts w:ascii="宋体" w:eastAsia="宋体" w:hAnsi="宋体" w:hint="eastAsia"/>
          <w:sz w:val="24"/>
          <w:szCs w:val="24"/>
        </w:rPr>
        <w:t>研</w:t>
      </w:r>
      <w:proofErr w:type="gramEnd"/>
      <w:r w:rsidRPr="000171F3">
        <w:rPr>
          <w:rFonts w:ascii="宋体" w:eastAsia="宋体" w:hAnsi="宋体" w:hint="eastAsia"/>
          <w:sz w:val="24"/>
          <w:szCs w:val="24"/>
        </w:rPr>
        <w:t>普华等机构发布的关于中国宠物经济市场规模、单身群体数量等公开数据。例如，</w:t>
      </w:r>
      <w:proofErr w:type="gramStart"/>
      <w:r w:rsidRPr="000171F3">
        <w:rPr>
          <w:rFonts w:ascii="宋体" w:eastAsia="宋体" w:hAnsi="宋体" w:hint="eastAsia"/>
          <w:sz w:val="24"/>
          <w:szCs w:val="24"/>
        </w:rPr>
        <w:t>艾媒咨询</w:t>
      </w:r>
      <w:proofErr w:type="gramEnd"/>
      <w:r w:rsidRPr="000171F3">
        <w:rPr>
          <w:rFonts w:ascii="宋体" w:eastAsia="宋体" w:hAnsi="宋体" w:hint="eastAsia"/>
          <w:sz w:val="24"/>
          <w:szCs w:val="24"/>
        </w:rPr>
        <w:t>数据显示，2023年中国宠物经济产业规模达5928亿元，同比增长20.1%，预计2024年将达到7013亿元，2028年有望达到11500亿元。</w:t>
      </w:r>
    </w:p>
    <w:p w14:paraId="20691B09" w14:textId="77777777" w:rsidR="000D4245" w:rsidRPr="000171F3" w:rsidRDefault="000D4245" w:rsidP="00D64199">
      <w:pPr>
        <w:ind w:firstLine="420"/>
        <w:rPr>
          <w:rFonts w:ascii="宋体" w:eastAsia="宋体" w:hAnsi="宋体" w:hint="eastAsia"/>
          <w:color w:val="0070C0"/>
          <w:sz w:val="24"/>
          <w:szCs w:val="24"/>
        </w:rPr>
      </w:pPr>
    </w:p>
    <w:p w14:paraId="73ACCA91" w14:textId="0BC8D282" w:rsidR="00D64199" w:rsidRDefault="0062697F" w:rsidP="00D64199">
      <w:pPr>
        <w:ind w:firstLine="420"/>
        <w:rPr>
          <w:rFonts w:ascii="宋体" w:eastAsia="宋体" w:hAnsi="宋体" w:hint="eastAsia"/>
          <w:sz w:val="24"/>
          <w:szCs w:val="24"/>
        </w:rPr>
      </w:pPr>
      <w:r>
        <w:rPr>
          <w:rFonts w:ascii="宋体" w:eastAsia="宋体" w:hAnsi="宋体" w:hint="eastAsia"/>
          <w:noProof/>
          <w:sz w:val="24"/>
          <w:szCs w:val="24"/>
        </w:rPr>
        <w:drawing>
          <wp:inline distT="0" distB="0" distL="0" distR="0" wp14:anchorId="32408F7B" wp14:editId="04DFC292">
            <wp:extent cx="4461919" cy="2676292"/>
            <wp:effectExtent l="0" t="0" r="0" b="0"/>
            <wp:docPr id="3069863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86310" name="图片 306986310"/>
                    <pic:cNvPicPr/>
                  </pic:nvPicPr>
                  <pic:blipFill>
                    <a:blip r:embed="rId21">
                      <a:extLst>
                        <a:ext uri="{28A0092B-C50C-407E-A947-70E740481C1C}">
                          <a14:useLocalDpi xmlns:a14="http://schemas.microsoft.com/office/drawing/2010/main" val="0"/>
                        </a:ext>
                      </a:extLst>
                    </a:blip>
                    <a:stretch>
                      <a:fillRect/>
                    </a:stretch>
                  </pic:blipFill>
                  <pic:spPr>
                    <a:xfrm>
                      <a:off x="0" y="0"/>
                      <a:ext cx="4473296" cy="2683116"/>
                    </a:xfrm>
                    <a:prstGeom prst="rect">
                      <a:avLst/>
                    </a:prstGeom>
                  </pic:spPr>
                </pic:pic>
              </a:graphicData>
            </a:graphic>
          </wp:inline>
        </w:drawing>
      </w:r>
    </w:p>
    <w:p w14:paraId="394114DD" w14:textId="77777777" w:rsidR="000D4245" w:rsidRPr="000171F3" w:rsidRDefault="000D4245" w:rsidP="00D64199">
      <w:pPr>
        <w:ind w:firstLine="420"/>
        <w:rPr>
          <w:rFonts w:ascii="宋体" w:eastAsia="宋体" w:hAnsi="宋体" w:hint="eastAsia"/>
          <w:sz w:val="24"/>
          <w:szCs w:val="24"/>
        </w:rPr>
      </w:pPr>
    </w:p>
    <w:p w14:paraId="46E4098C" w14:textId="77777777" w:rsidR="00D64199" w:rsidRDefault="00D64199" w:rsidP="00D64199">
      <w:pPr>
        <w:ind w:firstLine="420"/>
        <w:rPr>
          <w:rFonts w:ascii="宋体" w:eastAsia="宋体" w:hAnsi="宋体" w:hint="eastAsia"/>
          <w:sz w:val="24"/>
          <w:szCs w:val="24"/>
        </w:rPr>
      </w:pPr>
      <w:r w:rsidRPr="000171F3">
        <w:rPr>
          <w:rFonts w:ascii="宋体" w:eastAsia="宋体" w:hAnsi="宋体" w:hint="eastAsia"/>
          <w:sz w:val="24"/>
          <w:szCs w:val="24"/>
        </w:rPr>
        <w:t>另一方面，我们同时也参考了诸如《2025年中国宠物行业白皮书（消费报告）》《2024年中国宠物行业市场规模及发展驱动力分析》等行业报告。例如，《2025年中国宠物行业白皮书（消费报告）》指出，2024年城镇（犬猫）消费市场规模达到3002亿元，同比增长7.5%。</w:t>
      </w:r>
    </w:p>
    <w:p w14:paraId="6BA3378E" w14:textId="77777777" w:rsidR="000D4245" w:rsidRPr="000171F3" w:rsidRDefault="000D4245" w:rsidP="00D64199">
      <w:pPr>
        <w:ind w:firstLine="420"/>
        <w:rPr>
          <w:rFonts w:ascii="宋体" w:eastAsia="宋体" w:hAnsi="宋体" w:hint="eastAsia"/>
          <w:sz w:val="24"/>
          <w:szCs w:val="24"/>
        </w:rPr>
      </w:pPr>
    </w:p>
    <w:bookmarkEnd w:id="0"/>
    <w:bookmarkEnd w:id="1"/>
    <w:p w14:paraId="0D363070" w14:textId="77777777" w:rsidR="000D4245" w:rsidRDefault="000D4245" w:rsidP="00D64199">
      <w:pPr>
        <w:rPr>
          <w:rFonts w:ascii="宋体" w:eastAsia="宋体" w:hAnsi="宋体" w:hint="eastAsia"/>
          <w:sz w:val="24"/>
          <w:szCs w:val="24"/>
        </w:rPr>
      </w:pPr>
      <w:r>
        <w:rPr>
          <w:rFonts w:ascii="宋体" w:eastAsia="宋体" w:hAnsi="宋体" w:hint="eastAsia"/>
          <w:sz w:val="24"/>
          <w:szCs w:val="24"/>
        </w:rPr>
        <w:t xml:space="preserve">        </w:t>
      </w:r>
    </w:p>
    <w:p w14:paraId="052D0472" w14:textId="77777777" w:rsidR="000D4245" w:rsidRDefault="000D4245" w:rsidP="00D64199">
      <w:pPr>
        <w:rPr>
          <w:rFonts w:ascii="宋体" w:eastAsia="宋体" w:hAnsi="宋体" w:hint="eastAsia"/>
          <w:sz w:val="24"/>
          <w:szCs w:val="24"/>
        </w:rPr>
      </w:pPr>
    </w:p>
    <w:p w14:paraId="2667A63F" w14:textId="77777777" w:rsidR="000D4245" w:rsidRDefault="000D4245" w:rsidP="00D64199">
      <w:pPr>
        <w:rPr>
          <w:rFonts w:ascii="宋体" w:eastAsia="宋体" w:hAnsi="宋体" w:hint="eastAsia"/>
          <w:sz w:val="24"/>
          <w:szCs w:val="24"/>
        </w:rPr>
      </w:pPr>
    </w:p>
    <w:p w14:paraId="466C7D6B" w14:textId="77777777" w:rsidR="000D4245" w:rsidRDefault="000D4245" w:rsidP="00D64199">
      <w:pPr>
        <w:rPr>
          <w:rFonts w:ascii="宋体" w:eastAsia="宋体" w:hAnsi="宋体" w:hint="eastAsia"/>
          <w:sz w:val="24"/>
          <w:szCs w:val="24"/>
        </w:rPr>
      </w:pPr>
    </w:p>
    <w:p w14:paraId="63396757" w14:textId="77777777" w:rsidR="000D4245" w:rsidRDefault="000D4245" w:rsidP="00D64199">
      <w:pPr>
        <w:rPr>
          <w:rFonts w:ascii="宋体" w:eastAsia="宋体" w:hAnsi="宋体" w:hint="eastAsia"/>
          <w:sz w:val="24"/>
          <w:szCs w:val="24"/>
        </w:rPr>
      </w:pPr>
    </w:p>
    <w:p w14:paraId="7192CC33" w14:textId="77777777" w:rsidR="000D4245" w:rsidRDefault="000D4245" w:rsidP="00D64199">
      <w:pPr>
        <w:rPr>
          <w:rFonts w:ascii="宋体" w:eastAsia="宋体" w:hAnsi="宋体" w:hint="eastAsia"/>
          <w:sz w:val="24"/>
          <w:szCs w:val="24"/>
        </w:rPr>
      </w:pPr>
    </w:p>
    <w:p w14:paraId="4B27DE12" w14:textId="77777777" w:rsidR="000D4245" w:rsidRDefault="000D4245" w:rsidP="00D64199">
      <w:pPr>
        <w:rPr>
          <w:rFonts w:ascii="宋体" w:eastAsia="宋体" w:hAnsi="宋体" w:hint="eastAsia"/>
          <w:sz w:val="24"/>
          <w:szCs w:val="24"/>
        </w:rPr>
      </w:pPr>
    </w:p>
    <w:p w14:paraId="770372E7" w14:textId="2B3317B7" w:rsidR="00D64199" w:rsidRDefault="000D4245" w:rsidP="000D4245">
      <w:pPr>
        <w:ind w:leftChars="100" w:left="210" w:firstLineChars="300" w:firstLine="720"/>
        <w:rPr>
          <w:rFonts w:ascii="宋体" w:eastAsia="宋体" w:hAnsi="宋体" w:hint="eastAsia"/>
          <w:sz w:val="24"/>
          <w:szCs w:val="24"/>
        </w:rPr>
      </w:pPr>
      <w:r>
        <w:rPr>
          <w:rFonts w:ascii="宋体" w:eastAsia="宋体" w:hAnsi="宋体" w:hint="eastAsia"/>
          <w:sz w:val="24"/>
          <w:szCs w:val="24"/>
        </w:rPr>
        <w:lastRenderedPageBreak/>
        <w:t xml:space="preserve"> 2． 宠物经济整体概况</w:t>
      </w:r>
    </w:p>
    <w:p w14:paraId="3F1E9B12" w14:textId="77777777" w:rsidR="000D4245" w:rsidRPr="00D64199" w:rsidRDefault="000D4245" w:rsidP="00D64199">
      <w:pPr>
        <w:rPr>
          <w:rFonts w:ascii="宋体" w:eastAsia="宋体" w:hAnsi="宋体" w:hint="eastAsia"/>
          <w:sz w:val="24"/>
          <w:szCs w:val="24"/>
        </w:rPr>
      </w:pPr>
    </w:p>
    <w:p w14:paraId="719696FB" w14:textId="77777777" w:rsidR="00AA06C9" w:rsidRPr="000171F3" w:rsidRDefault="00AA06C9" w:rsidP="00AA06C9">
      <w:pPr>
        <w:ind w:firstLine="360"/>
        <w:rPr>
          <w:rFonts w:ascii="宋体" w:eastAsia="宋体" w:hAnsi="宋体" w:cs="Helvetica" w:hint="eastAsia"/>
          <w:color w:val="060607"/>
          <w:spacing w:val="4"/>
          <w:sz w:val="24"/>
          <w:szCs w:val="24"/>
          <w:shd w:val="clear" w:color="auto" w:fill="FFFFFF"/>
        </w:rPr>
      </w:pPr>
      <w:r w:rsidRPr="000171F3">
        <w:rPr>
          <w:rFonts w:ascii="宋体" w:eastAsia="宋体" w:hAnsi="宋体" w:hint="eastAsia"/>
          <w:sz w:val="24"/>
          <w:szCs w:val="24"/>
        </w:rPr>
        <w:t>随着宠物逐渐成为单身人士为满足对陪伴与关爱需求的第一选择，宠物经济可谓蒸蒸日上。</w:t>
      </w:r>
      <w:r w:rsidRPr="000171F3">
        <w:rPr>
          <w:rFonts w:ascii="宋体" w:eastAsia="宋体" w:hAnsi="宋体" w:cs="Helvetica"/>
          <w:color w:val="060607"/>
          <w:spacing w:val="4"/>
          <w:sz w:val="24"/>
          <w:szCs w:val="24"/>
          <w:shd w:val="clear" w:color="auto" w:fill="FFFFFF"/>
        </w:rPr>
        <w:t>单身群体通常具有较强的消费能力，他们愿意为宠物投入更多的时间和金钱。数据显示，2024年超八成的中国单身群体每月在养宠物上的花费区间在151-500元。随着生活水平的提高，宠物消费不再局限于基本的食品和用品，宠物医疗、美容、保险、旅行等多元化消费市场逐渐兴起。</w:t>
      </w:r>
      <w:r w:rsidRPr="000171F3">
        <w:rPr>
          <w:rFonts w:ascii="宋体" w:eastAsia="宋体" w:hAnsi="宋体" w:cs="Helvetica" w:hint="eastAsia"/>
          <w:color w:val="060607"/>
          <w:spacing w:val="4"/>
          <w:sz w:val="24"/>
          <w:szCs w:val="24"/>
          <w:shd w:val="clear" w:color="auto" w:fill="FFFFFF"/>
        </w:rPr>
        <w:t>以宠物食品为例，</w:t>
      </w:r>
      <w:r w:rsidRPr="000171F3">
        <w:rPr>
          <w:rFonts w:ascii="宋体" w:eastAsia="宋体" w:hAnsi="宋体" w:cs="Helvetica"/>
          <w:color w:val="060607"/>
          <w:spacing w:val="4"/>
          <w:sz w:val="24"/>
          <w:szCs w:val="24"/>
          <w:shd w:val="clear" w:color="auto" w:fill="FFFFFF"/>
        </w:rPr>
        <w:t>2024年宠物食品市场规模达到1520亿元，预计2025年将增至1600多亿元。</w:t>
      </w:r>
    </w:p>
    <w:p w14:paraId="392B0402" w14:textId="77777777" w:rsidR="00AA06C9" w:rsidRPr="000171F3" w:rsidRDefault="00AA06C9" w:rsidP="00AA06C9">
      <w:pPr>
        <w:ind w:firstLine="360"/>
        <w:jc w:val="left"/>
        <w:rPr>
          <w:rFonts w:ascii="宋体" w:eastAsia="宋体" w:hAnsi="宋体" w:cs="Helvetica" w:hint="eastAsia"/>
          <w:color w:val="060607"/>
          <w:spacing w:val="4"/>
          <w:sz w:val="24"/>
          <w:szCs w:val="24"/>
          <w:shd w:val="clear" w:color="auto" w:fill="FFFFFF"/>
        </w:rPr>
      </w:pPr>
      <w:r w:rsidRPr="000171F3">
        <w:rPr>
          <w:rFonts w:ascii="宋体" w:eastAsia="宋体" w:hAnsi="宋体" w:cs="Helvetica" w:hint="eastAsia"/>
          <w:color w:val="060607"/>
          <w:spacing w:val="4"/>
          <w:sz w:val="24"/>
          <w:szCs w:val="24"/>
          <w:shd w:val="clear" w:color="auto" w:fill="FFFFFF"/>
        </w:rPr>
        <w:t>不仅如此，</w:t>
      </w:r>
      <w:r w:rsidRPr="000171F3">
        <w:rPr>
          <w:rFonts w:ascii="宋体" w:eastAsia="宋体" w:hAnsi="宋体" w:cs="Helvetica"/>
          <w:color w:val="060607"/>
          <w:spacing w:val="4"/>
          <w:sz w:val="24"/>
          <w:szCs w:val="24"/>
          <w:shd w:val="clear" w:color="auto" w:fill="FFFFFF"/>
        </w:rPr>
        <w:t>人们对宠物的角色认知</w:t>
      </w:r>
      <w:r w:rsidRPr="000171F3">
        <w:rPr>
          <w:rFonts w:ascii="宋体" w:eastAsia="宋体" w:hAnsi="宋体" w:cs="Helvetica" w:hint="eastAsia"/>
          <w:color w:val="060607"/>
          <w:spacing w:val="4"/>
          <w:sz w:val="24"/>
          <w:szCs w:val="24"/>
          <w:shd w:val="clear" w:color="auto" w:fill="FFFFFF"/>
        </w:rPr>
        <w:t>也由</w:t>
      </w:r>
      <w:r w:rsidRPr="000171F3">
        <w:rPr>
          <w:rFonts w:ascii="宋体" w:eastAsia="宋体" w:hAnsi="宋体" w:cs="Helvetica"/>
          <w:color w:val="060607"/>
          <w:spacing w:val="4"/>
          <w:sz w:val="24"/>
          <w:szCs w:val="24"/>
          <w:shd w:val="clear" w:color="auto" w:fill="FFFFFF"/>
        </w:rPr>
        <w:t>单纯的情感寄托转变为家庭成员，这种观念的转变促使宠物主在宠物身上的消费不断增加。</w:t>
      </w:r>
      <w:proofErr w:type="gramStart"/>
      <w:r w:rsidRPr="000171F3">
        <w:rPr>
          <w:rFonts w:ascii="宋体" w:eastAsia="宋体" w:hAnsi="宋体" w:cs="Helvetica"/>
          <w:color w:val="060607"/>
          <w:spacing w:val="4"/>
          <w:sz w:val="24"/>
          <w:szCs w:val="24"/>
          <w:shd w:val="clear" w:color="auto" w:fill="FFFFFF"/>
        </w:rPr>
        <w:t>2024年天猫“618”</w:t>
      </w:r>
      <w:proofErr w:type="gramEnd"/>
      <w:r w:rsidRPr="000171F3">
        <w:rPr>
          <w:rFonts w:ascii="宋体" w:eastAsia="宋体" w:hAnsi="宋体" w:cs="Helvetica"/>
          <w:color w:val="060607"/>
          <w:spacing w:val="4"/>
          <w:sz w:val="24"/>
          <w:szCs w:val="24"/>
          <w:shd w:val="clear" w:color="auto" w:fill="FFFFFF"/>
        </w:rPr>
        <w:t>宠物品牌店铺直播成交额</w:t>
      </w:r>
      <w:proofErr w:type="gramStart"/>
      <w:r w:rsidRPr="000171F3">
        <w:rPr>
          <w:rFonts w:ascii="宋体" w:eastAsia="宋体" w:hAnsi="宋体" w:cs="Helvetica"/>
          <w:color w:val="060607"/>
          <w:spacing w:val="4"/>
          <w:sz w:val="24"/>
          <w:szCs w:val="24"/>
          <w:shd w:val="clear" w:color="auto" w:fill="FFFFFF"/>
        </w:rPr>
        <w:t>同比超</w:t>
      </w:r>
      <w:proofErr w:type="gramEnd"/>
      <w:r w:rsidRPr="000171F3">
        <w:rPr>
          <w:rFonts w:ascii="宋体" w:eastAsia="宋体" w:hAnsi="宋体" w:cs="Helvetica"/>
          <w:color w:val="060607"/>
          <w:spacing w:val="4"/>
          <w:sz w:val="24"/>
          <w:szCs w:val="24"/>
          <w:shd w:val="clear" w:color="auto" w:fill="FFFFFF"/>
        </w:rPr>
        <w:t>50%，超50个直播间成交破百万元。国产宠物品牌如麦富迪、pidan等凭借优质的产品和创新的营销策略，逐渐受到消费者青睐。</w:t>
      </w:r>
    </w:p>
    <w:p w14:paraId="42459F10" w14:textId="77777777" w:rsidR="00AA06C9" w:rsidRPr="000171F3" w:rsidRDefault="00AA06C9" w:rsidP="00AA06C9">
      <w:pPr>
        <w:ind w:firstLine="360"/>
        <w:jc w:val="left"/>
        <w:rPr>
          <w:rFonts w:ascii="宋体" w:eastAsia="宋体" w:hAnsi="宋体" w:hint="eastAsia"/>
          <w:sz w:val="24"/>
          <w:szCs w:val="24"/>
        </w:rPr>
      </w:pPr>
      <w:r w:rsidRPr="000171F3">
        <w:rPr>
          <w:rFonts w:ascii="宋体" w:eastAsia="宋体" w:hAnsi="宋体" w:cs="Helvetica" w:hint="eastAsia"/>
          <w:color w:val="060607"/>
          <w:spacing w:val="4"/>
          <w:sz w:val="24"/>
          <w:szCs w:val="24"/>
          <w:shd w:val="clear" w:color="auto" w:fill="FFFFFF"/>
        </w:rPr>
        <w:t>据专业统计，</w:t>
      </w:r>
      <w:r w:rsidRPr="000171F3">
        <w:rPr>
          <w:rFonts w:ascii="宋体" w:eastAsia="宋体" w:hAnsi="宋体" w:cs="Helvetica"/>
          <w:color w:val="060607"/>
          <w:spacing w:val="4"/>
          <w:sz w:val="24"/>
          <w:szCs w:val="24"/>
          <w:shd w:val="clear" w:color="auto" w:fill="FFFFFF"/>
        </w:rPr>
        <w:t>2023年中国宠物经济产业规模达5928亿元，同比增长20.1%，预计2024年将达到7013亿元，2028年有望达到11500亿元。随着宠物数量的增加和消费水平的提升，宠物经济市场展现出强劲的增长潜力。</w:t>
      </w:r>
    </w:p>
    <w:p w14:paraId="00DF060E" w14:textId="77777777" w:rsidR="00326805" w:rsidRPr="000171F3" w:rsidRDefault="00326805" w:rsidP="00326805">
      <w:pPr>
        <w:ind w:firstLine="420"/>
        <w:rPr>
          <w:rFonts w:ascii="宋体" w:eastAsia="宋体" w:hAnsi="宋体" w:hint="eastAsia"/>
          <w:sz w:val="24"/>
          <w:szCs w:val="24"/>
        </w:rPr>
      </w:pPr>
    </w:p>
    <w:p w14:paraId="06F8002F" w14:textId="1D9DAD18" w:rsidR="00326805" w:rsidRPr="001C75B1" w:rsidRDefault="001C75B1" w:rsidP="001C75B1">
      <w:pPr>
        <w:ind w:left="1080" w:firstLine="0"/>
        <w:rPr>
          <w:rFonts w:ascii="宋体" w:eastAsia="宋体" w:hAnsi="宋体" w:hint="eastAsia"/>
          <w:sz w:val="24"/>
          <w:szCs w:val="24"/>
        </w:rPr>
      </w:pPr>
      <w:r w:rsidRPr="001C75B1">
        <w:rPr>
          <w:rFonts w:ascii="宋体" w:eastAsia="宋体" w:hAnsi="宋体" w:hint="eastAsia"/>
          <w:sz w:val="24"/>
          <w:szCs w:val="24"/>
        </w:rPr>
        <w:t xml:space="preserve"> 3</w:t>
      </w:r>
      <w:r>
        <w:rPr>
          <w:rFonts w:ascii="宋体" w:eastAsia="宋体" w:hAnsi="宋体"/>
          <w:sz w:val="24"/>
          <w:szCs w:val="24"/>
        </w:rPr>
        <w:t xml:space="preserve">. </w:t>
      </w:r>
      <w:r w:rsidR="00326805" w:rsidRPr="001C75B1">
        <w:rPr>
          <w:rFonts w:ascii="宋体" w:eastAsia="宋体" w:hAnsi="宋体"/>
          <w:sz w:val="24"/>
          <w:szCs w:val="24"/>
        </w:rPr>
        <w:t>市场规模与增长趋势</w:t>
      </w:r>
    </w:p>
    <w:p w14:paraId="3AFEF66C" w14:textId="77777777" w:rsidR="00B56CCA" w:rsidRPr="00B56CCA" w:rsidRDefault="00B56CCA" w:rsidP="00B56CCA">
      <w:pPr>
        <w:ind w:left="1080" w:firstLine="0"/>
        <w:rPr>
          <w:rFonts w:hint="eastAsia"/>
        </w:rPr>
      </w:pPr>
    </w:p>
    <w:p w14:paraId="732BCE49" w14:textId="77777777" w:rsidR="00326805" w:rsidRPr="000171F3" w:rsidRDefault="00326805" w:rsidP="00326805">
      <w:pPr>
        <w:ind w:firstLine="420"/>
        <w:rPr>
          <w:rFonts w:ascii="宋体" w:eastAsia="宋体" w:hAnsi="宋体" w:hint="eastAsia"/>
          <w:sz w:val="24"/>
          <w:szCs w:val="24"/>
        </w:rPr>
      </w:pPr>
      <w:r w:rsidRPr="000171F3">
        <w:rPr>
          <w:rFonts w:ascii="宋体" w:eastAsia="宋体" w:hAnsi="宋体" w:hint="eastAsia"/>
          <w:sz w:val="24"/>
          <w:szCs w:val="24"/>
        </w:rPr>
        <w:t>从宠物经济市场规模的角度来看，据</w:t>
      </w:r>
      <w:proofErr w:type="gramStart"/>
      <w:r w:rsidRPr="000171F3">
        <w:rPr>
          <w:rFonts w:ascii="宋体" w:eastAsia="宋体" w:hAnsi="宋体" w:hint="eastAsia"/>
          <w:sz w:val="24"/>
          <w:szCs w:val="24"/>
        </w:rPr>
        <w:t>艾媒咨询</w:t>
      </w:r>
      <w:proofErr w:type="gramEnd"/>
      <w:r w:rsidRPr="000171F3">
        <w:rPr>
          <w:rFonts w:ascii="宋体" w:eastAsia="宋体" w:hAnsi="宋体" w:hint="eastAsia"/>
          <w:sz w:val="24"/>
          <w:szCs w:val="24"/>
        </w:rPr>
        <w:t>数据显示，2023年中国宠物经济产业规模达5928亿元，同比增长20.1%，预计2024年将达到7013亿元，2028年有望达到11500亿元。这一增长趋势表明宠物经济市场正处于高速发展的阶段，并且还存在着巨大的发展潜力。</w:t>
      </w:r>
    </w:p>
    <w:p w14:paraId="7295A93C" w14:textId="77777777" w:rsidR="00326805" w:rsidRPr="000171F3" w:rsidRDefault="00326805" w:rsidP="00326805">
      <w:pPr>
        <w:ind w:firstLine="420"/>
        <w:rPr>
          <w:rFonts w:ascii="宋体" w:eastAsia="宋体" w:hAnsi="宋体" w:hint="eastAsia"/>
          <w:sz w:val="24"/>
          <w:szCs w:val="24"/>
        </w:rPr>
      </w:pPr>
      <w:r w:rsidRPr="000171F3">
        <w:rPr>
          <w:rFonts w:ascii="宋体" w:eastAsia="宋体" w:hAnsi="宋体" w:hint="eastAsia"/>
          <w:sz w:val="24"/>
          <w:szCs w:val="24"/>
        </w:rPr>
        <w:t>而从单身群体数量得到变化来看，随着社会发展和人们生活水平的提高，单</w:t>
      </w:r>
      <w:r w:rsidRPr="00A342F8">
        <w:rPr>
          <w:rFonts w:ascii="宋体" w:eastAsia="宋体" w:hAnsi="宋体" w:hint="eastAsia"/>
          <w:color w:val="000000" w:themeColor="text1"/>
          <w:sz w:val="24"/>
          <w:szCs w:val="24"/>
        </w:rPr>
        <w:t>身群体数量不断增加。据统计，早在2</w:t>
      </w:r>
      <w:r w:rsidRPr="00A342F8">
        <w:rPr>
          <w:rFonts w:ascii="宋体" w:eastAsia="宋体" w:hAnsi="宋体"/>
          <w:color w:val="000000" w:themeColor="text1"/>
          <w:sz w:val="24"/>
          <w:szCs w:val="24"/>
        </w:rPr>
        <w:t>018</w:t>
      </w:r>
      <w:r w:rsidRPr="00A342F8">
        <w:rPr>
          <w:rFonts w:ascii="宋体" w:eastAsia="宋体" w:hAnsi="宋体" w:hint="eastAsia"/>
          <w:color w:val="000000" w:themeColor="text1"/>
          <w:sz w:val="24"/>
          <w:szCs w:val="24"/>
        </w:rPr>
        <w:t>年，我国已有超过7</w:t>
      </w:r>
      <w:r w:rsidRPr="00A342F8">
        <w:rPr>
          <w:rFonts w:ascii="宋体" w:eastAsia="宋体" w:hAnsi="宋体"/>
          <w:color w:val="000000" w:themeColor="text1"/>
          <w:sz w:val="24"/>
          <w:szCs w:val="24"/>
        </w:rPr>
        <w:t>700</w:t>
      </w:r>
      <w:r w:rsidRPr="00A342F8">
        <w:rPr>
          <w:rFonts w:ascii="宋体" w:eastAsia="宋体" w:hAnsi="宋体" w:hint="eastAsia"/>
          <w:color w:val="000000" w:themeColor="text1"/>
          <w:sz w:val="24"/>
          <w:szCs w:val="24"/>
        </w:rPr>
        <w:t>万独居状态的青年，据估计，该数字在近几年来已超过9</w:t>
      </w:r>
      <w:r w:rsidRPr="00A342F8">
        <w:rPr>
          <w:rFonts w:ascii="宋体" w:eastAsia="宋体" w:hAnsi="宋体"/>
          <w:color w:val="000000" w:themeColor="text1"/>
          <w:sz w:val="24"/>
          <w:szCs w:val="24"/>
        </w:rPr>
        <w:t>200</w:t>
      </w:r>
      <w:r w:rsidRPr="00A342F8">
        <w:rPr>
          <w:rFonts w:ascii="宋体" w:eastAsia="宋体" w:hAnsi="宋体" w:hint="eastAsia"/>
          <w:color w:val="000000" w:themeColor="text1"/>
          <w:sz w:val="24"/>
          <w:szCs w:val="24"/>
        </w:rPr>
        <w:t>万。独居青年数量的增长带来了宠物市场的爆发式增长。同时，青年人在现代快节奏社会下婚恋观和家庭观念的改变，导致独居青年大多选择晚婚晚育，社会结婚登记数持续降低。根据《2024年4季度民政统计数据》，据官方统计，相比2023年全国结婚登记数为768.0万对，2024年全国结婚登记数为610.6万对，创下近40年来新低。宠物能为单身群体带来</w:t>
      </w:r>
      <w:r w:rsidRPr="000171F3">
        <w:rPr>
          <w:rFonts w:ascii="宋体" w:eastAsia="宋体" w:hAnsi="宋体" w:hint="eastAsia"/>
          <w:sz w:val="24"/>
          <w:szCs w:val="24"/>
        </w:rPr>
        <w:t>陪伴与精神慰藉，因此，单身群体近年来的大幅上涨对宠物经济的发展提供了广阔的市场空间。</w:t>
      </w:r>
    </w:p>
    <w:p w14:paraId="728A5BCE" w14:textId="0AFB3845" w:rsidR="00326805" w:rsidRPr="00A342F8" w:rsidRDefault="00326805" w:rsidP="00326805">
      <w:pPr>
        <w:ind w:firstLine="420"/>
        <w:rPr>
          <w:rFonts w:ascii="宋体" w:eastAsia="宋体" w:hAnsi="宋体" w:hint="eastAsia"/>
          <w:color w:val="000000" w:themeColor="text1"/>
          <w:sz w:val="24"/>
          <w:szCs w:val="24"/>
        </w:rPr>
      </w:pPr>
      <w:r w:rsidRPr="000171F3">
        <w:rPr>
          <w:rFonts w:ascii="宋体" w:eastAsia="宋体" w:hAnsi="宋体" w:hint="eastAsia"/>
          <w:sz w:val="24"/>
          <w:szCs w:val="24"/>
        </w:rPr>
        <w:lastRenderedPageBreak/>
        <w:t>从宠物数量变化的角度来看，2019年至2023年间，国内宠物猫和狗数量持续增长，合计从9915万只增至1.21亿只。其中，宠物狗数量在2020-2023年间略有波动下降，而宠物猫数量则因疫情居家影响迅速增加，从4412万只增至6980万只，四年复合增长率达12.2%。从整体的角度而言，宠物数</w:t>
      </w:r>
      <w:r w:rsidRPr="00A342F8">
        <w:rPr>
          <w:rFonts w:ascii="宋体" w:eastAsia="宋体" w:hAnsi="宋体" w:hint="eastAsia"/>
          <w:color w:val="000000" w:themeColor="text1"/>
          <w:sz w:val="24"/>
          <w:szCs w:val="24"/>
        </w:rPr>
        <w:t>量是在呈现交大幅度的增长，这也侧面映射了，宠物经济近些年良好的发展势头。但相比于宠物市场已基本成熟的国外，我国宠物行业仍为朝阳行业。在美国，</w:t>
      </w:r>
      <w:r w:rsidRPr="00A342F8">
        <w:rPr>
          <w:rFonts w:ascii="宋体" w:eastAsia="宋体" w:hAnsi="宋体"/>
          <w:color w:val="000000" w:themeColor="text1"/>
          <w:sz w:val="24"/>
          <w:szCs w:val="24"/>
        </w:rPr>
        <w:t>2024</w:t>
      </w:r>
      <w:r w:rsidRPr="00A342F8">
        <w:rPr>
          <w:rFonts w:ascii="宋体" w:eastAsia="宋体" w:hAnsi="宋体" w:hint="eastAsia"/>
          <w:color w:val="000000" w:themeColor="text1"/>
          <w:sz w:val="24"/>
          <w:szCs w:val="24"/>
        </w:rPr>
        <w:t>年的宠物猫和宠物狗的数量分别为7</w:t>
      </w:r>
      <w:r w:rsidRPr="00A342F8">
        <w:rPr>
          <w:rFonts w:ascii="宋体" w:eastAsia="宋体" w:hAnsi="宋体"/>
          <w:color w:val="000000" w:themeColor="text1"/>
          <w:sz w:val="24"/>
          <w:szCs w:val="24"/>
        </w:rPr>
        <w:t>380</w:t>
      </w:r>
      <w:r w:rsidRPr="00A342F8">
        <w:rPr>
          <w:rFonts w:ascii="宋体" w:eastAsia="宋体" w:hAnsi="宋体" w:hint="eastAsia"/>
          <w:color w:val="000000" w:themeColor="text1"/>
          <w:sz w:val="24"/>
          <w:szCs w:val="24"/>
        </w:rPr>
        <w:t>万和8</w:t>
      </w:r>
      <w:r w:rsidRPr="00A342F8">
        <w:rPr>
          <w:rFonts w:ascii="宋体" w:eastAsia="宋体" w:hAnsi="宋体"/>
          <w:color w:val="000000" w:themeColor="text1"/>
          <w:sz w:val="24"/>
          <w:szCs w:val="24"/>
        </w:rPr>
        <w:t>970</w:t>
      </w:r>
      <w:r w:rsidRPr="00A342F8">
        <w:rPr>
          <w:rFonts w:ascii="宋体" w:eastAsia="宋体" w:hAnsi="宋体" w:hint="eastAsia"/>
          <w:color w:val="000000" w:themeColor="text1"/>
          <w:sz w:val="24"/>
          <w:szCs w:val="24"/>
        </w:rPr>
        <w:t>万，总宠物总数量大约是1</w:t>
      </w:r>
      <w:r w:rsidRPr="00A342F8">
        <w:rPr>
          <w:rFonts w:ascii="宋体" w:eastAsia="宋体" w:hAnsi="宋体"/>
          <w:color w:val="000000" w:themeColor="text1"/>
          <w:sz w:val="24"/>
          <w:szCs w:val="24"/>
        </w:rPr>
        <w:t>.635</w:t>
      </w:r>
      <w:r w:rsidRPr="00A342F8">
        <w:rPr>
          <w:rFonts w:ascii="宋体" w:eastAsia="宋体" w:hAnsi="宋体" w:hint="eastAsia"/>
          <w:color w:val="000000" w:themeColor="text1"/>
          <w:sz w:val="24"/>
          <w:szCs w:val="24"/>
        </w:rPr>
        <w:t>亿只，比中国多出约4250万只，约为中国的 1.35倍。相比之下，我国的宠物数量较少，可见中国宠物行业的增长潜力巨大，尤其是猫宠物市场，受疫情等因素的推动，未来几年可能会保持强劲的增长势头。国内宠物市场规模仍有很大的增长空间，处于高速发展阶段。</w:t>
      </w:r>
    </w:p>
    <w:p w14:paraId="40F0D52A" w14:textId="77777777" w:rsidR="00326805" w:rsidRPr="000171F3" w:rsidRDefault="00326805" w:rsidP="00326805">
      <w:pPr>
        <w:ind w:firstLine="420"/>
        <w:rPr>
          <w:rFonts w:ascii="宋体" w:eastAsia="宋体" w:hAnsi="宋体" w:hint="eastAsia"/>
          <w:sz w:val="24"/>
          <w:szCs w:val="24"/>
        </w:rPr>
      </w:pPr>
    </w:p>
    <w:p w14:paraId="722E7250" w14:textId="49A12129" w:rsidR="00326805" w:rsidRPr="0036531A" w:rsidRDefault="0036531A" w:rsidP="0036531A">
      <w:pPr>
        <w:ind w:firstLine="420"/>
        <w:rPr>
          <w:rFonts w:ascii="宋体" w:eastAsia="宋体" w:hAnsi="宋体" w:hint="eastAsia"/>
          <w:sz w:val="24"/>
          <w:szCs w:val="24"/>
        </w:rPr>
      </w:pPr>
      <w:r w:rsidRPr="0036531A">
        <w:rPr>
          <w:rFonts w:ascii="宋体" w:eastAsia="宋体" w:hAnsi="宋体" w:hint="eastAsia"/>
          <w:sz w:val="24"/>
          <w:szCs w:val="24"/>
        </w:rPr>
        <w:t>4.</w:t>
      </w:r>
      <w:r>
        <w:rPr>
          <w:rFonts w:ascii="宋体" w:eastAsia="宋体" w:hAnsi="宋体" w:hint="eastAsia"/>
          <w:sz w:val="24"/>
          <w:szCs w:val="24"/>
        </w:rPr>
        <w:t xml:space="preserve"> </w:t>
      </w:r>
      <w:r w:rsidR="00326805" w:rsidRPr="0036531A">
        <w:rPr>
          <w:rFonts w:ascii="宋体" w:eastAsia="宋体" w:hAnsi="宋体" w:hint="eastAsia"/>
          <w:sz w:val="24"/>
          <w:szCs w:val="24"/>
        </w:rPr>
        <w:t>消费群体特征</w:t>
      </w:r>
    </w:p>
    <w:p w14:paraId="48576921" w14:textId="77777777" w:rsidR="0036531A" w:rsidRPr="0036531A" w:rsidRDefault="0036531A" w:rsidP="0036531A">
      <w:pPr>
        <w:ind w:firstLine="420"/>
        <w:rPr>
          <w:rFonts w:hint="eastAsia"/>
        </w:rPr>
      </w:pPr>
    </w:p>
    <w:p w14:paraId="7AE460E5" w14:textId="77777777" w:rsidR="00326805" w:rsidRPr="00A342F8" w:rsidRDefault="00326805" w:rsidP="00326805">
      <w:pPr>
        <w:ind w:firstLine="420"/>
        <w:rPr>
          <w:rFonts w:ascii="宋体" w:eastAsia="宋体" w:hAnsi="宋体" w:hint="eastAsia"/>
          <w:color w:val="000000" w:themeColor="text1"/>
          <w:sz w:val="24"/>
          <w:szCs w:val="24"/>
        </w:rPr>
      </w:pPr>
      <w:r w:rsidRPr="00A342F8">
        <w:rPr>
          <w:rFonts w:ascii="宋体" w:eastAsia="宋体" w:hAnsi="宋体" w:hint="eastAsia"/>
          <w:color w:val="000000" w:themeColor="text1"/>
          <w:sz w:val="24"/>
          <w:szCs w:val="24"/>
        </w:rPr>
        <w:t>近年来，单身群体在宠物消费上表现出较高的消费能力和消费意愿，在当前养宠人群中，有超40%的人为独居单身人群。数据显示，2023年城镇宠物（犬猫）消费市场规模达2793亿元，同比增长3.2%，2024年宠物经济市场规模突破3000亿元，预计2025年将达到8114亿元。单身群体由于情感需要，对于宠物的关照程度要强于其余群体，更注重宠物的生活品质和健康，对宠物相关产品的品质和服务质量有较高要求，同时他们作为一个单身群体，没有太多家庭经济的负担，有充足的经济条件负担宠物开销。此外，宠物经济的消费群体也呈现年轻化特征，从年龄上来看，90后占比高达45.2%；养宠人群也呈现高学历特征，有关数据显示，教育程度在高中、专科、本科、研究生的养宠人群占比分别为3%、 15%、 74%和8%。</w:t>
      </w:r>
    </w:p>
    <w:p w14:paraId="26661885" w14:textId="77777777" w:rsidR="00326805" w:rsidRPr="000171F3" w:rsidRDefault="00326805" w:rsidP="00326805">
      <w:pPr>
        <w:ind w:firstLine="420"/>
        <w:rPr>
          <w:rFonts w:ascii="宋体" w:eastAsia="宋体" w:hAnsi="宋体" w:hint="eastAsia"/>
          <w:sz w:val="24"/>
          <w:szCs w:val="24"/>
        </w:rPr>
      </w:pPr>
      <w:r w:rsidRPr="00A342F8">
        <w:rPr>
          <w:rFonts w:ascii="宋体" w:eastAsia="宋体" w:hAnsi="宋体" w:hint="eastAsia"/>
          <w:color w:val="000000" w:themeColor="text1"/>
          <w:sz w:val="24"/>
          <w:szCs w:val="24"/>
        </w:rPr>
        <w:t>而着眼于宠物主本身的消费特征，</w:t>
      </w:r>
      <w:proofErr w:type="gramStart"/>
      <w:r w:rsidRPr="00A342F8">
        <w:rPr>
          <w:rFonts w:ascii="宋体" w:eastAsia="宋体" w:hAnsi="宋体" w:hint="eastAsia"/>
          <w:color w:val="000000" w:themeColor="text1"/>
          <w:sz w:val="24"/>
          <w:szCs w:val="24"/>
        </w:rPr>
        <w:t>2024年天猫“618”</w:t>
      </w:r>
      <w:proofErr w:type="gramEnd"/>
      <w:r w:rsidRPr="00A342F8">
        <w:rPr>
          <w:rFonts w:ascii="宋体" w:eastAsia="宋体" w:hAnsi="宋体" w:hint="eastAsia"/>
          <w:color w:val="000000" w:themeColor="text1"/>
          <w:sz w:val="24"/>
          <w:szCs w:val="24"/>
        </w:rPr>
        <w:t>宠物品牌店铺直播成交额</w:t>
      </w:r>
      <w:proofErr w:type="gramStart"/>
      <w:r w:rsidRPr="00A342F8">
        <w:rPr>
          <w:rFonts w:ascii="宋体" w:eastAsia="宋体" w:hAnsi="宋体" w:hint="eastAsia"/>
          <w:color w:val="000000" w:themeColor="text1"/>
          <w:sz w:val="24"/>
          <w:szCs w:val="24"/>
        </w:rPr>
        <w:t>同比超</w:t>
      </w:r>
      <w:proofErr w:type="gramEnd"/>
      <w:r w:rsidRPr="00A342F8">
        <w:rPr>
          <w:rFonts w:ascii="宋体" w:eastAsia="宋体" w:hAnsi="宋体" w:hint="eastAsia"/>
          <w:color w:val="000000" w:themeColor="text1"/>
          <w:sz w:val="24"/>
          <w:szCs w:val="24"/>
        </w:rPr>
        <w:t>50%，超50个直播间成交破百万元，超200个直播间同比</w:t>
      </w:r>
      <w:proofErr w:type="gramStart"/>
      <w:r w:rsidRPr="00A342F8">
        <w:rPr>
          <w:rFonts w:ascii="宋体" w:eastAsia="宋体" w:hAnsi="宋体" w:hint="eastAsia"/>
          <w:color w:val="000000" w:themeColor="text1"/>
          <w:sz w:val="24"/>
          <w:szCs w:val="24"/>
        </w:rPr>
        <w:t>增速超</w:t>
      </w:r>
      <w:proofErr w:type="gramEnd"/>
      <w:r w:rsidRPr="00A342F8">
        <w:rPr>
          <w:rFonts w:ascii="宋体" w:eastAsia="宋体" w:hAnsi="宋体" w:hint="eastAsia"/>
          <w:color w:val="000000" w:themeColor="text1"/>
          <w:sz w:val="24"/>
          <w:szCs w:val="24"/>
        </w:rPr>
        <w:t>100%，麦富迪</w:t>
      </w:r>
      <w:r w:rsidRPr="000171F3">
        <w:rPr>
          <w:rFonts w:ascii="宋体" w:eastAsia="宋体" w:hAnsi="宋体" w:hint="eastAsia"/>
          <w:sz w:val="24"/>
          <w:szCs w:val="24"/>
        </w:rPr>
        <w:t>等国产品牌逐渐为中国消费者所青睐。这表明宠物主对宠物产品的品质和安全要求越来越高。这表明宠物主对宠物产品的品质和安全要求越来越高，同时也反映了国产品牌在市场中的竞争力逐渐增强。</w:t>
      </w:r>
    </w:p>
    <w:p w14:paraId="48F588C5" w14:textId="77777777" w:rsidR="00B56CCA" w:rsidRDefault="00B56CCA" w:rsidP="0036531A">
      <w:pPr>
        <w:ind w:left="0" w:firstLine="0"/>
        <w:rPr>
          <w:rFonts w:ascii="宋体" w:eastAsia="宋体" w:hAnsi="宋体" w:hint="eastAsia"/>
          <w:sz w:val="24"/>
          <w:szCs w:val="24"/>
        </w:rPr>
      </w:pPr>
    </w:p>
    <w:p w14:paraId="4BC2B6CC" w14:textId="77777777" w:rsidR="00CF01AF" w:rsidRDefault="00CF01AF" w:rsidP="00326805">
      <w:pPr>
        <w:ind w:firstLine="420"/>
        <w:rPr>
          <w:rFonts w:ascii="宋体" w:eastAsia="宋体" w:hAnsi="宋体"/>
          <w:sz w:val="24"/>
          <w:szCs w:val="24"/>
        </w:rPr>
      </w:pPr>
    </w:p>
    <w:p w14:paraId="7317D570" w14:textId="77777777" w:rsidR="00CF01AF" w:rsidRDefault="00CF01AF" w:rsidP="00326805">
      <w:pPr>
        <w:ind w:firstLine="420"/>
        <w:rPr>
          <w:rFonts w:ascii="宋体" w:eastAsia="宋体" w:hAnsi="宋体"/>
          <w:sz w:val="24"/>
          <w:szCs w:val="24"/>
        </w:rPr>
      </w:pPr>
    </w:p>
    <w:p w14:paraId="3E957258" w14:textId="07EB909F" w:rsidR="00326805" w:rsidRDefault="00B56CCA" w:rsidP="00326805">
      <w:pPr>
        <w:ind w:firstLine="420"/>
        <w:rPr>
          <w:rFonts w:ascii="宋体" w:eastAsia="宋体" w:hAnsi="宋体" w:hint="eastAsia"/>
          <w:sz w:val="24"/>
          <w:szCs w:val="24"/>
        </w:rPr>
      </w:pPr>
      <w:r>
        <w:rPr>
          <w:rFonts w:ascii="宋体" w:eastAsia="宋体" w:hAnsi="宋体" w:hint="eastAsia"/>
          <w:sz w:val="24"/>
          <w:szCs w:val="24"/>
        </w:rPr>
        <w:lastRenderedPageBreak/>
        <w:t xml:space="preserve">5. </w:t>
      </w:r>
      <w:r w:rsidR="00326805" w:rsidRPr="000171F3">
        <w:rPr>
          <w:rFonts w:ascii="宋体" w:eastAsia="宋体" w:hAnsi="宋体" w:hint="eastAsia"/>
          <w:sz w:val="24"/>
          <w:szCs w:val="24"/>
        </w:rPr>
        <w:t>消费结构与偏好</w:t>
      </w:r>
    </w:p>
    <w:p w14:paraId="259B4551" w14:textId="77777777" w:rsidR="0036531A" w:rsidRPr="000171F3" w:rsidRDefault="0036531A" w:rsidP="00326805">
      <w:pPr>
        <w:ind w:firstLine="420"/>
        <w:rPr>
          <w:rFonts w:ascii="宋体" w:eastAsia="宋体" w:hAnsi="宋体" w:hint="eastAsia"/>
          <w:sz w:val="24"/>
          <w:szCs w:val="24"/>
        </w:rPr>
      </w:pPr>
    </w:p>
    <w:p w14:paraId="06508126" w14:textId="77777777" w:rsidR="00326805" w:rsidRPr="00A342F8" w:rsidRDefault="00326805" w:rsidP="00326805">
      <w:pPr>
        <w:ind w:firstLine="420"/>
        <w:rPr>
          <w:rFonts w:ascii="宋体" w:eastAsia="宋体" w:hAnsi="宋体" w:hint="eastAsia"/>
          <w:color w:val="000000" w:themeColor="text1"/>
          <w:sz w:val="24"/>
          <w:szCs w:val="24"/>
        </w:rPr>
      </w:pPr>
      <w:r w:rsidRPr="000171F3">
        <w:rPr>
          <w:rFonts w:ascii="宋体" w:eastAsia="宋体" w:hAnsi="宋体" w:hint="eastAsia"/>
          <w:sz w:val="24"/>
          <w:szCs w:val="24"/>
        </w:rPr>
        <w:t>从市场划分的角度来看宠物市场大致可以分为宠物食品市场，宠物用品市场和宠物服务市场。宠物食品作为主要消费领域，2024年市场规模达到1520亿元，预计2025年将增至1600多亿元。这表明宠物食品市场具有较大的增长潜力，企业可以加大在宠物食品研发和创新方面的投入。宠物用品市场稳步增长，2023年规模达407亿元，预计2025年增至484亿元。宠物用品的多样化和个性化需求不断增加，企业可以开发更多符合单</w:t>
      </w:r>
      <w:r w:rsidRPr="00A342F8">
        <w:rPr>
          <w:rFonts w:ascii="宋体" w:eastAsia="宋体" w:hAnsi="宋体" w:hint="eastAsia"/>
          <w:color w:val="000000" w:themeColor="text1"/>
          <w:sz w:val="24"/>
          <w:szCs w:val="24"/>
        </w:rPr>
        <w:t>身群体需求的宠物用品。宠物医疗市场占比28%，增长潜力大。</w:t>
      </w:r>
    </w:p>
    <w:p w14:paraId="597746DA" w14:textId="77777777" w:rsidR="00326805" w:rsidRPr="00A342F8" w:rsidRDefault="00326805" w:rsidP="00326805">
      <w:pPr>
        <w:ind w:firstLine="420"/>
        <w:rPr>
          <w:rFonts w:ascii="宋体" w:eastAsia="宋体" w:hAnsi="宋体" w:hint="eastAsia"/>
          <w:color w:val="000000" w:themeColor="text1"/>
          <w:sz w:val="24"/>
          <w:szCs w:val="24"/>
        </w:rPr>
      </w:pPr>
      <w:r w:rsidRPr="00A342F8">
        <w:rPr>
          <w:rFonts w:ascii="宋体" w:eastAsia="宋体" w:hAnsi="宋体" w:hint="eastAsia"/>
          <w:color w:val="000000" w:themeColor="text1"/>
          <w:sz w:val="24"/>
          <w:szCs w:val="24"/>
        </w:rPr>
        <w:t>此外，近年来随着单身群体人数扩大带来的宠物行业需求扩大，宠物衍生行业也呈现出逐渐专业化、细分化的特点。根据宠物行业相关企业的融资细分数据，资本以宠物食物、用品、医疗为原点，延伸到例如宠物殡葬、宠物保险、宠物酒店等新兴服务行业。目前， 我国产业</w:t>
      </w:r>
      <w:proofErr w:type="gramStart"/>
      <w:r w:rsidRPr="00A342F8">
        <w:rPr>
          <w:rFonts w:ascii="宋体" w:eastAsia="宋体" w:hAnsi="宋体" w:hint="eastAsia"/>
          <w:color w:val="000000" w:themeColor="text1"/>
          <w:sz w:val="24"/>
          <w:szCs w:val="24"/>
        </w:rPr>
        <w:t>链发展</w:t>
      </w:r>
      <w:proofErr w:type="gramEnd"/>
      <w:r w:rsidRPr="00A342F8">
        <w:rPr>
          <w:rFonts w:ascii="宋体" w:eastAsia="宋体" w:hAnsi="宋体" w:hint="eastAsia"/>
          <w:color w:val="000000" w:themeColor="text1"/>
          <w:sz w:val="24"/>
          <w:szCs w:val="24"/>
        </w:rPr>
        <w:t>现状是由上游养殖及贩卖、 中游宠物产品及下游宠物服务三部分构成。未来随着单身群体对宠物医疗、美容、保险等高端服务的需求不断增加，市场对宠物服务行业的要求将会不断细分，企业可以拓展宠物服务领域，提供更加多元化和专业化服务。</w:t>
      </w:r>
    </w:p>
    <w:p w14:paraId="4FE5EDF0" w14:textId="77777777" w:rsidR="00326805" w:rsidRPr="000171F3" w:rsidRDefault="00326805" w:rsidP="00326805">
      <w:pPr>
        <w:ind w:firstLine="420"/>
        <w:rPr>
          <w:rFonts w:ascii="宋体" w:eastAsia="宋体" w:hAnsi="宋体" w:hint="eastAsia"/>
          <w:sz w:val="24"/>
          <w:szCs w:val="24"/>
        </w:rPr>
      </w:pPr>
    </w:p>
    <w:p w14:paraId="42E5FABC" w14:textId="41B72C37" w:rsidR="00326805" w:rsidRPr="00DA2A1D" w:rsidRDefault="00DA2A1D" w:rsidP="00DA2A1D">
      <w:pPr>
        <w:ind w:firstLine="420"/>
        <w:rPr>
          <w:rFonts w:ascii="宋体" w:eastAsia="宋体" w:hAnsi="宋体" w:hint="eastAsia"/>
          <w:sz w:val="24"/>
          <w:szCs w:val="24"/>
        </w:rPr>
      </w:pPr>
      <w:r w:rsidRPr="00DA2A1D">
        <w:rPr>
          <w:rFonts w:ascii="宋体" w:eastAsia="宋体" w:hAnsi="宋体" w:hint="eastAsia"/>
          <w:sz w:val="24"/>
          <w:szCs w:val="24"/>
        </w:rPr>
        <w:t>6.</w:t>
      </w:r>
      <w:r>
        <w:rPr>
          <w:rFonts w:ascii="宋体" w:eastAsia="宋体" w:hAnsi="宋体" w:hint="eastAsia"/>
          <w:sz w:val="24"/>
          <w:szCs w:val="24"/>
        </w:rPr>
        <w:t xml:space="preserve"> </w:t>
      </w:r>
      <w:r w:rsidR="00B56CCA" w:rsidRPr="00DA2A1D">
        <w:rPr>
          <w:rFonts w:ascii="宋体" w:eastAsia="宋体" w:hAnsi="宋体" w:hint="eastAsia"/>
          <w:sz w:val="24"/>
          <w:szCs w:val="24"/>
        </w:rPr>
        <w:t>单身经济对宠物经济发展影响</w:t>
      </w:r>
      <w:r w:rsidR="00326805" w:rsidRPr="00DA2A1D">
        <w:rPr>
          <w:rFonts w:ascii="宋体" w:eastAsia="宋体" w:hAnsi="宋体" w:hint="eastAsia"/>
          <w:sz w:val="24"/>
          <w:szCs w:val="24"/>
        </w:rPr>
        <w:t>分析</w:t>
      </w:r>
    </w:p>
    <w:p w14:paraId="6F955D03" w14:textId="77777777" w:rsidR="00DA2A1D" w:rsidRPr="00DA2A1D" w:rsidRDefault="00DA2A1D" w:rsidP="00DA2A1D">
      <w:pPr>
        <w:ind w:firstLine="420"/>
        <w:rPr>
          <w:rFonts w:hint="eastAsia"/>
        </w:rPr>
      </w:pPr>
    </w:p>
    <w:p w14:paraId="45862A1A" w14:textId="60D6CCA9" w:rsidR="00DA2A1D" w:rsidRDefault="00326805" w:rsidP="00954E65">
      <w:pPr>
        <w:ind w:firstLine="420"/>
        <w:rPr>
          <w:rFonts w:ascii="宋体" w:eastAsia="宋体" w:hAnsi="宋体" w:hint="eastAsia"/>
          <w:sz w:val="24"/>
          <w:szCs w:val="24"/>
        </w:rPr>
      </w:pPr>
      <w:r w:rsidRPr="000171F3">
        <w:rPr>
          <w:rFonts w:ascii="宋体" w:eastAsia="宋体" w:hAnsi="宋体" w:hint="eastAsia"/>
          <w:sz w:val="24"/>
          <w:szCs w:val="24"/>
        </w:rPr>
        <w:t>通过数据分析可以看出，单身经济的发展对宠物经济的市场规模扩大起到了显著的推动作用。单身群体数量的增加和消费能力的提升，直接带动了宠物经济的快速增长。例如，2023年城镇宠物（犬猫）消费市场规模达2793亿元，同比增长3.2%，2024年宠物经济市场规模突破3000亿元，预计2025年将达到8114亿元。这种增长趋势表明，单身经济的发展与宠物经济的市场规模扩大之间存在显著的正相关关系。具体来说，单身群体往往更倾向于将情感寄托于宠物，视宠物为家庭的重要成员，这种情感需求推动了宠物经济的快速发展。</w:t>
      </w:r>
    </w:p>
    <w:p w14:paraId="656D245D" w14:textId="77777777" w:rsidR="00DA2A1D" w:rsidRDefault="00DA2A1D" w:rsidP="00326805">
      <w:pPr>
        <w:ind w:firstLine="420"/>
        <w:rPr>
          <w:rFonts w:ascii="宋体" w:eastAsia="宋体" w:hAnsi="宋体" w:hint="eastAsia"/>
          <w:sz w:val="24"/>
          <w:szCs w:val="24"/>
        </w:rPr>
      </w:pPr>
    </w:p>
    <w:p w14:paraId="3E5DA78B" w14:textId="77777777" w:rsidR="00CF01AF" w:rsidRDefault="00CF01AF" w:rsidP="00DA2A1D">
      <w:pPr>
        <w:ind w:firstLine="420"/>
        <w:rPr>
          <w:rFonts w:ascii="宋体" w:eastAsia="宋体" w:hAnsi="宋体"/>
          <w:sz w:val="24"/>
          <w:szCs w:val="24"/>
        </w:rPr>
      </w:pPr>
    </w:p>
    <w:p w14:paraId="2A00154C" w14:textId="77777777" w:rsidR="00CF01AF" w:rsidRDefault="00CF01AF" w:rsidP="00DA2A1D">
      <w:pPr>
        <w:ind w:firstLine="420"/>
        <w:rPr>
          <w:rFonts w:ascii="宋体" w:eastAsia="宋体" w:hAnsi="宋体"/>
          <w:sz w:val="24"/>
          <w:szCs w:val="24"/>
        </w:rPr>
      </w:pPr>
    </w:p>
    <w:p w14:paraId="3D559870" w14:textId="77777777" w:rsidR="00CF01AF" w:rsidRDefault="00CF01AF" w:rsidP="00DA2A1D">
      <w:pPr>
        <w:ind w:firstLine="420"/>
        <w:rPr>
          <w:rFonts w:ascii="宋体" w:eastAsia="宋体" w:hAnsi="宋体"/>
          <w:sz w:val="24"/>
          <w:szCs w:val="24"/>
        </w:rPr>
      </w:pPr>
    </w:p>
    <w:p w14:paraId="1AB3D1DC" w14:textId="77777777" w:rsidR="00CF01AF" w:rsidRDefault="00CF01AF" w:rsidP="00DA2A1D">
      <w:pPr>
        <w:ind w:firstLine="420"/>
        <w:rPr>
          <w:rFonts w:ascii="宋体" w:eastAsia="宋体" w:hAnsi="宋体"/>
          <w:sz w:val="24"/>
          <w:szCs w:val="24"/>
        </w:rPr>
      </w:pPr>
    </w:p>
    <w:p w14:paraId="68EA9A3A" w14:textId="77777777" w:rsidR="00CF01AF" w:rsidRDefault="00CF01AF" w:rsidP="00DA2A1D">
      <w:pPr>
        <w:ind w:firstLine="420"/>
        <w:rPr>
          <w:rFonts w:ascii="宋体" w:eastAsia="宋体" w:hAnsi="宋体"/>
          <w:sz w:val="24"/>
          <w:szCs w:val="24"/>
        </w:rPr>
      </w:pPr>
    </w:p>
    <w:p w14:paraId="1FA5B9D6" w14:textId="77777777" w:rsidR="00CF01AF" w:rsidRDefault="00CF01AF" w:rsidP="00DA2A1D">
      <w:pPr>
        <w:ind w:firstLine="420"/>
        <w:rPr>
          <w:rFonts w:ascii="宋体" w:eastAsia="宋体" w:hAnsi="宋体"/>
          <w:sz w:val="24"/>
          <w:szCs w:val="24"/>
        </w:rPr>
      </w:pPr>
    </w:p>
    <w:p w14:paraId="5ABF22F4" w14:textId="0B2B854E" w:rsidR="00326805" w:rsidRDefault="00DA2A1D" w:rsidP="00DA2A1D">
      <w:pPr>
        <w:ind w:firstLine="420"/>
        <w:rPr>
          <w:rFonts w:ascii="宋体" w:eastAsia="宋体" w:hAnsi="宋体" w:hint="eastAsia"/>
          <w:sz w:val="24"/>
          <w:szCs w:val="24"/>
        </w:rPr>
      </w:pPr>
      <w:r w:rsidRPr="00DA2A1D">
        <w:rPr>
          <w:rFonts w:ascii="宋体" w:eastAsia="宋体" w:hAnsi="宋体" w:hint="eastAsia"/>
          <w:sz w:val="24"/>
          <w:szCs w:val="24"/>
        </w:rPr>
        <w:lastRenderedPageBreak/>
        <w:t>7.</w:t>
      </w:r>
      <w:r>
        <w:rPr>
          <w:rFonts w:ascii="宋体" w:eastAsia="宋体" w:hAnsi="宋体" w:hint="eastAsia"/>
          <w:sz w:val="24"/>
          <w:szCs w:val="24"/>
        </w:rPr>
        <w:t xml:space="preserve"> </w:t>
      </w:r>
      <w:r w:rsidR="00326805" w:rsidRPr="00DA2A1D">
        <w:rPr>
          <w:rFonts w:ascii="宋体" w:eastAsia="宋体" w:hAnsi="宋体" w:hint="eastAsia"/>
          <w:sz w:val="24"/>
          <w:szCs w:val="24"/>
        </w:rPr>
        <w:t>市场趋势分析</w:t>
      </w:r>
    </w:p>
    <w:p w14:paraId="5F557948" w14:textId="77777777" w:rsidR="00605FD1" w:rsidRPr="00DA2A1D" w:rsidRDefault="00605FD1" w:rsidP="00DA2A1D">
      <w:pPr>
        <w:ind w:firstLine="420"/>
        <w:rPr>
          <w:rFonts w:ascii="宋体" w:eastAsia="宋体" w:hAnsi="宋体" w:hint="eastAsia"/>
          <w:sz w:val="24"/>
          <w:szCs w:val="24"/>
        </w:rPr>
      </w:pPr>
    </w:p>
    <w:p w14:paraId="71ACCAB2" w14:textId="77777777" w:rsidR="00326805" w:rsidRPr="000171F3" w:rsidRDefault="00326805" w:rsidP="00326805">
      <w:pPr>
        <w:ind w:firstLine="420"/>
        <w:rPr>
          <w:rFonts w:ascii="宋体" w:eastAsia="宋体" w:hAnsi="宋体" w:hint="eastAsia"/>
          <w:sz w:val="24"/>
          <w:szCs w:val="24"/>
        </w:rPr>
      </w:pPr>
      <w:r w:rsidRPr="000171F3">
        <w:rPr>
          <w:rFonts w:ascii="宋体" w:eastAsia="宋体" w:hAnsi="宋体" w:hint="eastAsia"/>
          <w:sz w:val="24"/>
          <w:szCs w:val="24"/>
        </w:rPr>
        <w:t>就市场规模而言，预计未来几年，中国宠物经济市场将继续保持快速增长的态势。随着单身群体数量的增加和消费能力的提升，宠物经济市场潜力巨大。例如，2023年中国宠物经济产业规模达5928亿元，同比增长20.1%，预计2024年将达到7013亿元，2028年有望达到11500亿元。</w:t>
      </w:r>
    </w:p>
    <w:p w14:paraId="0CE909A0" w14:textId="77777777" w:rsidR="00326805" w:rsidRPr="000171F3" w:rsidRDefault="00326805" w:rsidP="00326805">
      <w:pPr>
        <w:ind w:firstLine="420"/>
        <w:rPr>
          <w:rFonts w:ascii="宋体" w:eastAsia="宋体" w:hAnsi="宋体" w:hint="eastAsia"/>
          <w:sz w:val="24"/>
          <w:szCs w:val="24"/>
        </w:rPr>
      </w:pPr>
      <w:r w:rsidRPr="000171F3">
        <w:rPr>
          <w:rFonts w:ascii="宋体" w:eastAsia="宋体" w:hAnsi="宋体" w:hint="eastAsia"/>
          <w:sz w:val="24"/>
          <w:szCs w:val="24"/>
        </w:rPr>
        <w:t>而在消费结构方面，宠物的消费结构也将更加多元化和高端化，宠物食品、用品、医疗、美容等领域的市场需求将持续增长。企业需要不断优化产品和服务，满足单身群体的多样化需求。例如，宠物医疗市场占比28%，增长潜力大，单身群体对宠物医疗、美容、保险等高端服务的需求不断增加。</w:t>
      </w:r>
    </w:p>
    <w:p w14:paraId="6322F572" w14:textId="77777777" w:rsidR="00326805" w:rsidRPr="000171F3" w:rsidRDefault="00326805" w:rsidP="00326805">
      <w:pPr>
        <w:ind w:firstLine="420"/>
        <w:rPr>
          <w:rFonts w:ascii="宋体" w:eastAsia="宋体" w:hAnsi="宋体" w:hint="eastAsia"/>
          <w:sz w:val="24"/>
          <w:szCs w:val="24"/>
        </w:rPr>
      </w:pPr>
    </w:p>
    <w:p w14:paraId="1AADB5A6" w14:textId="77777777" w:rsidR="009660BA" w:rsidRDefault="009660BA" w:rsidP="00326805">
      <w:pPr>
        <w:ind w:firstLine="420"/>
        <w:rPr>
          <w:rFonts w:ascii="宋体" w:eastAsia="宋体" w:hAnsi="宋体" w:hint="eastAsia"/>
          <w:sz w:val="24"/>
          <w:szCs w:val="24"/>
        </w:rPr>
      </w:pPr>
    </w:p>
    <w:p w14:paraId="48D8009F" w14:textId="77777777" w:rsidR="009660BA" w:rsidRDefault="009660BA" w:rsidP="00326805">
      <w:pPr>
        <w:ind w:firstLine="420"/>
        <w:rPr>
          <w:rFonts w:ascii="宋体" w:eastAsia="宋体" w:hAnsi="宋体" w:hint="eastAsia"/>
          <w:sz w:val="24"/>
          <w:szCs w:val="24"/>
        </w:rPr>
      </w:pPr>
    </w:p>
    <w:p w14:paraId="10725901" w14:textId="77777777" w:rsidR="009660BA" w:rsidRDefault="009660BA" w:rsidP="00326805">
      <w:pPr>
        <w:ind w:firstLine="420"/>
        <w:rPr>
          <w:rFonts w:ascii="宋体" w:eastAsia="宋体" w:hAnsi="宋体" w:hint="eastAsia"/>
          <w:sz w:val="24"/>
          <w:szCs w:val="24"/>
        </w:rPr>
      </w:pPr>
    </w:p>
    <w:p w14:paraId="12FB063F" w14:textId="77777777" w:rsidR="009660BA" w:rsidRDefault="009660BA" w:rsidP="00326805">
      <w:pPr>
        <w:ind w:firstLine="420"/>
        <w:rPr>
          <w:rFonts w:ascii="宋体" w:eastAsia="宋体" w:hAnsi="宋体" w:hint="eastAsia"/>
          <w:sz w:val="24"/>
          <w:szCs w:val="24"/>
        </w:rPr>
      </w:pPr>
    </w:p>
    <w:p w14:paraId="721473A9" w14:textId="77777777" w:rsidR="009660BA" w:rsidRDefault="009660BA" w:rsidP="00326805">
      <w:pPr>
        <w:ind w:firstLine="420"/>
        <w:rPr>
          <w:rFonts w:ascii="宋体" w:eastAsia="宋体" w:hAnsi="宋体" w:hint="eastAsia"/>
          <w:sz w:val="24"/>
          <w:szCs w:val="24"/>
        </w:rPr>
      </w:pPr>
    </w:p>
    <w:p w14:paraId="1BDF24CE" w14:textId="77777777" w:rsidR="009660BA" w:rsidRDefault="009660BA" w:rsidP="00326805">
      <w:pPr>
        <w:ind w:firstLine="420"/>
        <w:rPr>
          <w:rFonts w:ascii="宋体" w:eastAsia="宋体" w:hAnsi="宋体" w:hint="eastAsia"/>
          <w:sz w:val="24"/>
          <w:szCs w:val="24"/>
        </w:rPr>
      </w:pPr>
    </w:p>
    <w:p w14:paraId="6CF001C7" w14:textId="77777777" w:rsidR="009660BA" w:rsidRDefault="009660BA" w:rsidP="00326805">
      <w:pPr>
        <w:ind w:firstLine="420"/>
        <w:rPr>
          <w:rFonts w:ascii="宋体" w:eastAsia="宋体" w:hAnsi="宋体" w:hint="eastAsia"/>
          <w:sz w:val="24"/>
          <w:szCs w:val="24"/>
        </w:rPr>
      </w:pPr>
    </w:p>
    <w:p w14:paraId="484DC368" w14:textId="77777777" w:rsidR="009660BA" w:rsidRDefault="009660BA" w:rsidP="00326805">
      <w:pPr>
        <w:ind w:firstLine="420"/>
        <w:rPr>
          <w:rFonts w:ascii="宋体" w:eastAsia="宋体" w:hAnsi="宋体" w:hint="eastAsia"/>
          <w:sz w:val="24"/>
          <w:szCs w:val="24"/>
        </w:rPr>
      </w:pPr>
    </w:p>
    <w:p w14:paraId="55884F7F" w14:textId="77777777" w:rsidR="009660BA" w:rsidRDefault="009660BA" w:rsidP="00326805">
      <w:pPr>
        <w:ind w:firstLine="420"/>
        <w:rPr>
          <w:rFonts w:ascii="宋体" w:eastAsia="宋体" w:hAnsi="宋体" w:hint="eastAsia"/>
          <w:sz w:val="24"/>
          <w:szCs w:val="24"/>
        </w:rPr>
      </w:pPr>
    </w:p>
    <w:p w14:paraId="6E3DD8B4" w14:textId="77777777" w:rsidR="009660BA" w:rsidRDefault="009660BA" w:rsidP="00326805">
      <w:pPr>
        <w:ind w:firstLine="420"/>
        <w:rPr>
          <w:rFonts w:ascii="宋体" w:eastAsia="宋体" w:hAnsi="宋体" w:hint="eastAsia"/>
          <w:sz w:val="24"/>
          <w:szCs w:val="24"/>
        </w:rPr>
      </w:pPr>
    </w:p>
    <w:p w14:paraId="441363A8" w14:textId="77777777" w:rsidR="009660BA" w:rsidRDefault="009660BA" w:rsidP="00326805">
      <w:pPr>
        <w:ind w:firstLine="420"/>
        <w:rPr>
          <w:rFonts w:ascii="宋体" w:eastAsia="宋体" w:hAnsi="宋体" w:hint="eastAsia"/>
          <w:sz w:val="24"/>
          <w:szCs w:val="24"/>
        </w:rPr>
      </w:pPr>
    </w:p>
    <w:p w14:paraId="3CEA48EB" w14:textId="77777777" w:rsidR="009660BA" w:rsidRDefault="009660BA" w:rsidP="00326805">
      <w:pPr>
        <w:ind w:firstLine="420"/>
        <w:rPr>
          <w:rFonts w:ascii="宋体" w:eastAsia="宋体" w:hAnsi="宋体" w:hint="eastAsia"/>
          <w:sz w:val="24"/>
          <w:szCs w:val="24"/>
        </w:rPr>
      </w:pPr>
    </w:p>
    <w:p w14:paraId="1F4B93E4" w14:textId="77777777" w:rsidR="009660BA" w:rsidRDefault="009660BA" w:rsidP="00326805">
      <w:pPr>
        <w:ind w:firstLine="420"/>
        <w:rPr>
          <w:rFonts w:ascii="宋体" w:eastAsia="宋体" w:hAnsi="宋体" w:hint="eastAsia"/>
          <w:sz w:val="24"/>
          <w:szCs w:val="24"/>
        </w:rPr>
      </w:pPr>
    </w:p>
    <w:p w14:paraId="7A864ECB" w14:textId="77777777" w:rsidR="009660BA" w:rsidRDefault="009660BA" w:rsidP="00326805">
      <w:pPr>
        <w:ind w:firstLine="420"/>
        <w:rPr>
          <w:rFonts w:ascii="宋体" w:eastAsia="宋体" w:hAnsi="宋体" w:hint="eastAsia"/>
          <w:sz w:val="24"/>
          <w:szCs w:val="24"/>
        </w:rPr>
      </w:pPr>
    </w:p>
    <w:p w14:paraId="774FEB20" w14:textId="77777777" w:rsidR="009660BA" w:rsidRDefault="009660BA" w:rsidP="00326805">
      <w:pPr>
        <w:ind w:firstLine="420"/>
        <w:rPr>
          <w:rFonts w:ascii="宋体" w:eastAsia="宋体" w:hAnsi="宋体" w:hint="eastAsia"/>
          <w:sz w:val="24"/>
          <w:szCs w:val="24"/>
        </w:rPr>
      </w:pPr>
    </w:p>
    <w:p w14:paraId="19376B01" w14:textId="77777777" w:rsidR="009660BA" w:rsidRDefault="009660BA" w:rsidP="00326805">
      <w:pPr>
        <w:ind w:firstLine="420"/>
        <w:rPr>
          <w:rFonts w:ascii="宋体" w:eastAsia="宋体" w:hAnsi="宋体" w:hint="eastAsia"/>
          <w:sz w:val="24"/>
          <w:szCs w:val="24"/>
        </w:rPr>
      </w:pPr>
    </w:p>
    <w:p w14:paraId="61BE0B37" w14:textId="77777777" w:rsidR="009660BA" w:rsidRDefault="009660BA" w:rsidP="00326805">
      <w:pPr>
        <w:ind w:firstLine="420"/>
        <w:rPr>
          <w:rFonts w:ascii="宋体" w:eastAsia="宋体" w:hAnsi="宋体" w:hint="eastAsia"/>
          <w:sz w:val="24"/>
          <w:szCs w:val="24"/>
        </w:rPr>
      </w:pPr>
    </w:p>
    <w:p w14:paraId="595DD0DE" w14:textId="77777777" w:rsidR="009660BA" w:rsidRDefault="009660BA" w:rsidP="00326805">
      <w:pPr>
        <w:ind w:firstLine="420"/>
        <w:rPr>
          <w:rFonts w:ascii="宋体" w:eastAsia="宋体" w:hAnsi="宋体" w:hint="eastAsia"/>
          <w:sz w:val="24"/>
          <w:szCs w:val="24"/>
        </w:rPr>
      </w:pPr>
    </w:p>
    <w:p w14:paraId="71DA3414" w14:textId="77777777" w:rsidR="009660BA" w:rsidRDefault="009660BA" w:rsidP="00326805">
      <w:pPr>
        <w:ind w:firstLine="420"/>
        <w:rPr>
          <w:rFonts w:ascii="宋体" w:eastAsia="宋体" w:hAnsi="宋体" w:hint="eastAsia"/>
          <w:sz w:val="24"/>
          <w:szCs w:val="24"/>
        </w:rPr>
      </w:pPr>
    </w:p>
    <w:p w14:paraId="15CD6362" w14:textId="77777777" w:rsidR="009660BA" w:rsidRDefault="009660BA" w:rsidP="00326805">
      <w:pPr>
        <w:ind w:firstLine="420"/>
        <w:rPr>
          <w:rFonts w:ascii="宋体" w:eastAsia="宋体" w:hAnsi="宋体" w:hint="eastAsia"/>
          <w:sz w:val="24"/>
          <w:szCs w:val="24"/>
        </w:rPr>
      </w:pPr>
    </w:p>
    <w:p w14:paraId="21C6A62C" w14:textId="77777777" w:rsidR="009660BA" w:rsidRDefault="009660BA" w:rsidP="00326805">
      <w:pPr>
        <w:ind w:firstLine="420"/>
        <w:rPr>
          <w:rFonts w:ascii="宋体" w:eastAsia="宋体" w:hAnsi="宋体" w:hint="eastAsia"/>
          <w:sz w:val="24"/>
          <w:szCs w:val="24"/>
        </w:rPr>
      </w:pPr>
    </w:p>
    <w:p w14:paraId="5B105C8F" w14:textId="77777777" w:rsidR="00F0005F" w:rsidRDefault="00F0005F" w:rsidP="00F0005F">
      <w:pPr>
        <w:ind w:left="0" w:firstLine="0"/>
        <w:rPr>
          <w:rFonts w:ascii="宋体" w:eastAsia="宋体" w:hAnsi="宋体" w:hint="eastAsia"/>
          <w:sz w:val="24"/>
          <w:szCs w:val="24"/>
        </w:rPr>
      </w:pPr>
    </w:p>
    <w:p w14:paraId="73A5D8EE" w14:textId="77777777" w:rsidR="009B4276" w:rsidRDefault="009B4276" w:rsidP="00326805">
      <w:pPr>
        <w:ind w:firstLine="420"/>
        <w:rPr>
          <w:rFonts w:ascii="宋体" w:eastAsia="宋体" w:hAnsi="宋体" w:hint="eastAsia"/>
          <w:sz w:val="24"/>
          <w:szCs w:val="24"/>
        </w:rPr>
      </w:pPr>
    </w:p>
    <w:p w14:paraId="478942D8" w14:textId="77777777" w:rsidR="00852D52" w:rsidRDefault="00852D52" w:rsidP="00852D52">
      <w:pPr>
        <w:pStyle w:val="a9"/>
        <w:numPr>
          <w:ilvl w:val="0"/>
          <w:numId w:val="16"/>
        </w:numPr>
        <w:jc w:val="center"/>
        <w:rPr>
          <w:rFonts w:ascii="黑体" w:eastAsia="黑体" w:hAnsi="黑体" w:hint="eastAsia"/>
          <w:sz w:val="30"/>
          <w:szCs w:val="30"/>
        </w:rPr>
      </w:pPr>
      <w:r>
        <w:rPr>
          <w:rFonts w:ascii="黑体" w:eastAsia="黑体" w:hAnsi="黑体" w:hint="eastAsia"/>
          <w:sz w:val="30"/>
          <w:szCs w:val="30"/>
        </w:rPr>
        <w:lastRenderedPageBreak/>
        <w:t>“一人食”经济：</w:t>
      </w:r>
      <w:r w:rsidRPr="00C741B0">
        <w:rPr>
          <w:rFonts w:ascii="黑体" w:eastAsia="黑体" w:hAnsi="黑体" w:hint="eastAsia"/>
          <w:sz w:val="30"/>
          <w:szCs w:val="30"/>
        </w:rPr>
        <w:t>结论与建议</w:t>
      </w:r>
    </w:p>
    <w:p w14:paraId="77D63095" w14:textId="77777777" w:rsidR="00852D52" w:rsidRPr="00A45FD7" w:rsidRDefault="00852D52" w:rsidP="00852D52">
      <w:pPr>
        <w:pStyle w:val="a9"/>
        <w:numPr>
          <w:ilvl w:val="0"/>
          <w:numId w:val="55"/>
        </w:numPr>
        <w:ind w:leftChars="82" w:left="612"/>
        <w:rPr>
          <w:rFonts w:ascii="黑体" w:eastAsia="黑体" w:hAnsi="黑体" w:hint="eastAsia"/>
          <w:sz w:val="28"/>
          <w:szCs w:val="28"/>
        </w:rPr>
      </w:pPr>
      <w:r w:rsidRPr="00A45FD7">
        <w:rPr>
          <w:rFonts w:ascii="黑体" w:eastAsia="黑体" w:hAnsi="黑体" w:hint="eastAsia"/>
          <w:sz w:val="28"/>
          <w:szCs w:val="28"/>
        </w:rPr>
        <w:t>结论</w:t>
      </w:r>
    </w:p>
    <w:p w14:paraId="6F12B558" w14:textId="77777777" w:rsidR="00852D52" w:rsidRPr="00A45FD7" w:rsidRDefault="00852D52" w:rsidP="00852D52">
      <w:pPr>
        <w:pStyle w:val="a9"/>
        <w:ind w:leftChars="22" w:left="46" w:firstLine="415"/>
        <w:rPr>
          <w:rFonts w:ascii="宋体" w:eastAsia="宋体" w:hAnsi="宋体" w:hint="eastAsia"/>
          <w:sz w:val="24"/>
          <w:szCs w:val="24"/>
        </w:rPr>
      </w:pPr>
      <w:bookmarkStart w:id="2" w:name="OLE_LINK9"/>
      <w:bookmarkStart w:id="3" w:name="OLE_LINK10"/>
      <w:r w:rsidRPr="00A45FD7">
        <w:rPr>
          <w:rFonts w:ascii="宋体" w:eastAsia="宋体" w:hAnsi="宋体"/>
          <w:sz w:val="24"/>
          <w:szCs w:val="24"/>
        </w:rPr>
        <w:t>本研究基于</w:t>
      </w:r>
      <w:r w:rsidRPr="00A45FD7">
        <w:rPr>
          <w:rFonts w:ascii="宋体" w:eastAsia="宋体" w:hAnsi="宋体" w:hint="eastAsia"/>
          <w:sz w:val="24"/>
          <w:szCs w:val="24"/>
        </w:rPr>
        <w:t>“一人食”行业已有的数据和</w:t>
      </w:r>
      <w:r w:rsidRPr="00A45FD7">
        <w:rPr>
          <w:rFonts w:ascii="宋体" w:eastAsia="宋体" w:hAnsi="宋体"/>
          <w:sz w:val="24"/>
          <w:szCs w:val="24"/>
        </w:rPr>
        <w:t>对大学生群体的问卷调查，分析了单</w:t>
      </w:r>
      <w:r w:rsidRPr="00A45FD7">
        <w:rPr>
          <w:rFonts w:ascii="宋体" w:eastAsia="宋体" w:hAnsi="宋体" w:hint="eastAsia"/>
          <w:sz w:val="24"/>
          <w:szCs w:val="24"/>
        </w:rPr>
        <w:t>身经</w:t>
      </w:r>
      <w:r w:rsidRPr="00A45FD7">
        <w:rPr>
          <w:rFonts w:ascii="宋体" w:eastAsia="宋体" w:hAnsi="宋体"/>
          <w:sz w:val="24"/>
          <w:szCs w:val="24"/>
        </w:rPr>
        <w:t>济背景下“一人食”餐饮的消费特征与市场潜力。研究结果表明，“一人食”餐饮在单身群体中较为普遍，且其选择受到便捷性、个体化生活方式和社交回避心理的共同驱动。</w:t>
      </w:r>
      <w:r>
        <w:rPr>
          <w:rFonts w:ascii="宋体" w:eastAsia="宋体" w:hAnsi="宋体" w:hint="eastAsia"/>
          <w:sz w:val="24"/>
          <w:szCs w:val="24"/>
        </w:rPr>
        <w:t>同时问卷</w:t>
      </w:r>
      <w:r w:rsidRPr="00A45FD7">
        <w:rPr>
          <w:rFonts w:ascii="宋体" w:eastAsia="宋体" w:hAnsi="宋体"/>
          <w:sz w:val="24"/>
          <w:szCs w:val="24"/>
        </w:rPr>
        <w:t>数据</w:t>
      </w:r>
      <w:r>
        <w:rPr>
          <w:rFonts w:ascii="宋体" w:eastAsia="宋体" w:hAnsi="宋体" w:hint="eastAsia"/>
          <w:sz w:val="24"/>
          <w:szCs w:val="24"/>
        </w:rPr>
        <w:t>也</w:t>
      </w:r>
      <w:r w:rsidRPr="00A45FD7">
        <w:rPr>
          <w:rFonts w:ascii="宋体" w:eastAsia="宋体" w:hAnsi="宋体"/>
          <w:sz w:val="24"/>
          <w:szCs w:val="24"/>
        </w:rPr>
        <w:t>显示，</w:t>
      </w:r>
      <w:r>
        <w:rPr>
          <w:rFonts w:ascii="宋体" w:eastAsia="宋体" w:hAnsi="宋体" w:hint="eastAsia"/>
          <w:sz w:val="24"/>
          <w:szCs w:val="24"/>
        </w:rPr>
        <w:t>在</w:t>
      </w:r>
      <w:r w:rsidRPr="00A45FD7">
        <w:rPr>
          <w:rFonts w:ascii="宋体" w:eastAsia="宋体" w:hAnsi="宋体"/>
          <w:sz w:val="24"/>
          <w:szCs w:val="24"/>
        </w:rPr>
        <w:t>大学生群体中</w:t>
      </w:r>
      <w:r>
        <w:rPr>
          <w:rFonts w:ascii="宋体" w:eastAsia="宋体" w:hAnsi="宋体" w:hint="eastAsia"/>
          <w:sz w:val="24"/>
          <w:szCs w:val="24"/>
        </w:rPr>
        <w:t>“</w:t>
      </w:r>
      <w:r w:rsidRPr="00A45FD7">
        <w:rPr>
          <w:rFonts w:ascii="宋体" w:eastAsia="宋体" w:hAnsi="宋体"/>
          <w:sz w:val="24"/>
          <w:szCs w:val="24"/>
        </w:rPr>
        <w:t>一人食</w:t>
      </w:r>
      <w:r>
        <w:rPr>
          <w:rFonts w:ascii="宋体" w:eastAsia="宋体" w:hAnsi="宋体" w:hint="eastAsia"/>
          <w:sz w:val="24"/>
          <w:szCs w:val="24"/>
        </w:rPr>
        <w:t>”</w:t>
      </w:r>
      <w:r w:rsidRPr="00A45FD7">
        <w:rPr>
          <w:rFonts w:ascii="宋体" w:eastAsia="宋体" w:hAnsi="宋体"/>
          <w:sz w:val="24"/>
          <w:szCs w:val="24"/>
        </w:rPr>
        <w:t>的比例较高，且单身状态对其选择有显著影响。</w:t>
      </w:r>
      <w:bookmarkEnd w:id="2"/>
      <w:bookmarkEnd w:id="3"/>
    </w:p>
    <w:p w14:paraId="3BC3DC7E" w14:textId="77777777" w:rsidR="00852D52" w:rsidRDefault="00852D52" w:rsidP="00852D52">
      <w:pPr>
        <w:pStyle w:val="a9"/>
        <w:ind w:leftChars="22" w:left="46" w:firstLine="415"/>
        <w:rPr>
          <w:rFonts w:ascii="宋体" w:eastAsia="宋体" w:hAnsi="宋体" w:hint="eastAsia"/>
          <w:sz w:val="24"/>
          <w:szCs w:val="24"/>
        </w:rPr>
      </w:pPr>
      <w:r w:rsidRPr="00A45FD7">
        <w:rPr>
          <w:rFonts w:ascii="宋体" w:eastAsia="宋体" w:hAnsi="宋体"/>
          <w:sz w:val="24"/>
          <w:szCs w:val="24"/>
        </w:rPr>
        <w:t>此外，随着市场需求的扩大，“一人食”餐饮行业在产品创新、外卖服务及餐饮模式等方面持续发展，以更好地满足单身群体的需求。例如，近年来，小份包装食品、自热食品、单人套餐等产品迅速增长，线上外卖与</w:t>
      </w:r>
      <w:proofErr w:type="gramStart"/>
      <w:r w:rsidRPr="00A45FD7">
        <w:rPr>
          <w:rFonts w:ascii="宋体" w:eastAsia="宋体" w:hAnsi="宋体"/>
          <w:sz w:val="24"/>
          <w:szCs w:val="24"/>
        </w:rPr>
        <w:t>智能点单系统</w:t>
      </w:r>
      <w:proofErr w:type="gramEnd"/>
      <w:r w:rsidRPr="00A45FD7">
        <w:rPr>
          <w:rFonts w:ascii="宋体" w:eastAsia="宋体" w:hAnsi="宋体"/>
          <w:sz w:val="24"/>
          <w:szCs w:val="24"/>
        </w:rPr>
        <w:t>的普及也提升了“一人食”餐饮的便利性。然而，研究也发现，该行业仍面临品牌化程度低、单人餐饮选择有限、用餐环境设计不足等问题，影响了消费者体验与市场拓展。</w:t>
      </w:r>
    </w:p>
    <w:p w14:paraId="63EE9A6C" w14:textId="77777777" w:rsidR="00852D52" w:rsidRDefault="00852D52" w:rsidP="00852D52">
      <w:pPr>
        <w:pStyle w:val="a9"/>
        <w:ind w:leftChars="22" w:left="46" w:firstLine="415"/>
        <w:rPr>
          <w:rFonts w:ascii="宋体" w:eastAsia="宋体" w:hAnsi="宋体" w:hint="eastAsia"/>
          <w:sz w:val="24"/>
          <w:szCs w:val="24"/>
        </w:rPr>
      </w:pPr>
      <w:r w:rsidRPr="00A45FD7">
        <w:rPr>
          <w:rFonts w:ascii="宋体" w:eastAsia="宋体" w:hAnsi="宋体"/>
          <w:sz w:val="24"/>
          <w:szCs w:val="24"/>
        </w:rPr>
        <w:t>综合来看，单身经济的崛起推动了“一人食”餐饮市场的发展，但企业仍需通过优化产品结构、提升消费体验、强化品牌建设等策略，进一步挖掘市场潜力，以促进该行业的可持续增长。</w:t>
      </w:r>
    </w:p>
    <w:p w14:paraId="53A71A78" w14:textId="77777777" w:rsidR="00852D52" w:rsidRDefault="00852D52" w:rsidP="00852D52">
      <w:pPr>
        <w:pStyle w:val="a9"/>
        <w:ind w:leftChars="22" w:left="46" w:firstLine="415"/>
        <w:rPr>
          <w:rFonts w:ascii="宋体" w:eastAsia="宋体" w:hAnsi="宋体" w:hint="eastAsia"/>
          <w:sz w:val="24"/>
          <w:szCs w:val="24"/>
        </w:rPr>
      </w:pPr>
    </w:p>
    <w:p w14:paraId="4CAF4363" w14:textId="77777777" w:rsidR="00852D52" w:rsidRDefault="00852D52" w:rsidP="00852D52">
      <w:pPr>
        <w:pStyle w:val="a9"/>
        <w:numPr>
          <w:ilvl w:val="0"/>
          <w:numId w:val="55"/>
        </w:numPr>
        <w:ind w:leftChars="82" w:left="612"/>
        <w:rPr>
          <w:rFonts w:ascii="黑体" w:eastAsia="黑体" w:hAnsi="黑体" w:hint="eastAsia"/>
          <w:sz w:val="28"/>
          <w:szCs w:val="28"/>
        </w:rPr>
      </w:pPr>
      <w:r w:rsidRPr="00A45FD7">
        <w:rPr>
          <w:rFonts w:ascii="黑体" w:eastAsia="黑体" w:hAnsi="黑体" w:hint="eastAsia"/>
          <w:sz w:val="28"/>
          <w:szCs w:val="28"/>
        </w:rPr>
        <w:t>建议</w:t>
      </w:r>
    </w:p>
    <w:p w14:paraId="7AB905FA" w14:textId="77777777" w:rsidR="00852D52" w:rsidRPr="006C2DD0" w:rsidRDefault="00852D52" w:rsidP="00852D52">
      <w:pPr>
        <w:pStyle w:val="a9"/>
        <w:numPr>
          <w:ilvl w:val="0"/>
          <w:numId w:val="56"/>
        </w:numPr>
        <w:rPr>
          <w:rFonts w:ascii="宋体" w:eastAsia="宋体" w:hAnsi="宋体" w:hint="eastAsia"/>
          <w:b/>
          <w:bCs/>
          <w:sz w:val="24"/>
          <w:szCs w:val="24"/>
        </w:rPr>
      </w:pPr>
      <w:r w:rsidRPr="006C2DD0">
        <w:rPr>
          <w:rFonts w:ascii="宋体" w:eastAsia="宋体" w:hAnsi="宋体" w:hint="eastAsia"/>
          <w:b/>
          <w:bCs/>
          <w:sz w:val="24"/>
          <w:szCs w:val="24"/>
        </w:rPr>
        <w:t>“一人食”</w:t>
      </w:r>
      <w:r>
        <w:rPr>
          <w:rFonts w:ascii="宋体" w:eastAsia="宋体" w:hAnsi="宋体" w:hint="eastAsia"/>
          <w:b/>
          <w:bCs/>
          <w:sz w:val="24"/>
          <w:szCs w:val="24"/>
        </w:rPr>
        <w:t>经济消费者</w:t>
      </w:r>
      <w:r w:rsidRPr="006C2DD0">
        <w:rPr>
          <w:rFonts w:ascii="宋体" w:eastAsia="宋体" w:hAnsi="宋体" w:hint="eastAsia"/>
          <w:b/>
          <w:bCs/>
          <w:sz w:val="24"/>
          <w:szCs w:val="24"/>
        </w:rPr>
        <w:t>特性与发展挑战</w:t>
      </w:r>
    </w:p>
    <w:p w14:paraId="27273FEF" w14:textId="77777777" w:rsidR="00852D52" w:rsidRPr="006C2DD0" w:rsidRDefault="00852D52" w:rsidP="00852D52">
      <w:pPr>
        <w:pStyle w:val="a9"/>
        <w:numPr>
          <w:ilvl w:val="1"/>
          <w:numId w:val="56"/>
        </w:numPr>
        <w:rPr>
          <w:rFonts w:ascii="宋体" w:eastAsia="宋体" w:hAnsi="宋体" w:hint="eastAsia"/>
          <w:sz w:val="24"/>
          <w:szCs w:val="24"/>
        </w:rPr>
      </w:pPr>
      <w:r w:rsidRPr="006C2DD0">
        <w:rPr>
          <w:rFonts w:ascii="宋体" w:eastAsia="宋体" w:hAnsi="宋体"/>
          <w:sz w:val="24"/>
          <w:szCs w:val="24"/>
        </w:rPr>
        <w:t>消费群体特征显著</w:t>
      </w:r>
    </w:p>
    <w:p w14:paraId="27CC6DE5" w14:textId="77777777" w:rsidR="00852D52" w:rsidRDefault="00852D52" w:rsidP="00852D52">
      <w:pPr>
        <w:pStyle w:val="a9"/>
        <w:ind w:left="992" w:firstLine="0"/>
        <w:rPr>
          <w:rFonts w:ascii="宋体" w:eastAsia="宋体" w:hAnsi="宋体" w:hint="eastAsia"/>
          <w:sz w:val="24"/>
          <w:szCs w:val="24"/>
        </w:rPr>
      </w:pPr>
      <w:r>
        <w:rPr>
          <w:rFonts w:ascii="Times New Roman" w:eastAsia="宋体" w:hAnsi="Times New Roman" w:cs="Times New Roman" w:hint="eastAsia"/>
          <w:sz w:val="24"/>
          <w:szCs w:val="24"/>
        </w:rPr>
        <w:t>问卷数据显示，在“一人食”消费中</w:t>
      </w:r>
      <w:r w:rsidRPr="006C2DD0">
        <w:rPr>
          <w:rFonts w:ascii="宋体" w:eastAsia="宋体" w:hAnsi="宋体"/>
          <w:sz w:val="24"/>
          <w:szCs w:val="24"/>
        </w:rPr>
        <w:t>单身群体</w:t>
      </w:r>
      <w:r>
        <w:rPr>
          <w:rFonts w:ascii="宋体" w:eastAsia="宋体" w:hAnsi="宋体" w:hint="eastAsia"/>
          <w:sz w:val="24"/>
          <w:szCs w:val="24"/>
        </w:rPr>
        <w:t>为</w:t>
      </w:r>
      <w:r w:rsidRPr="006C2DD0">
        <w:rPr>
          <w:rFonts w:ascii="宋体" w:eastAsia="宋体" w:hAnsi="宋体"/>
          <w:sz w:val="24"/>
          <w:szCs w:val="24"/>
        </w:rPr>
        <w:t>主导</w:t>
      </w:r>
      <w:r>
        <w:rPr>
          <w:rFonts w:ascii="宋体" w:eastAsia="宋体" w:hAnsi="宋体" w:hint="eastAsia"/>
          <w:sz w:val="24"/>
          <w:szCs w:val="24"/>
        </w:rPr>
        <w:t>，</w:t>
      </w:r>
      <w:r w:rsidRPr="006C2DD0">
        <w:rPr>
          <w:rFonts w:ascii="宋体" w:eastAsia="宋体" w:hAnsi="宋体"/>
          <w:sz w:val="24"/>
          <w:szCs w:val="24"/>
        </w:rPr>
        <w:t>68.1%的单身人士常态</w:t>
      </w:r>
      <w:proofErr w:type="gramStart"/>
      <w:r w:rsidRPr="006C2DD0">
        <w:rPr>
          <w:rFonts w:ascii="宋体" w:eastAsia="宋体" w:hAnsi="宋体"/>
          <w:sz w:val="24"/>
          <w:szCs w:val="24"/>
        </w:rPr>
        <w:t>化选择</w:t>
      </w:r>
      <w:proofErr w:type="gramEnd"/>
      <w:r w:rsidRPr="006C2DD0">
        <w:rPr>
          <w:rFonts w:ascii="宋体" w:eastAsia="宋体" w:hAnsi="宋体"/>
          <w:sz w:val="24"/>
          <w:szCs w:val="24"/>
        </w:rPr>
        <w:t>一人食，大学生群体中单身者占比53.65%，且一人食频率显著高于非单身者。</w:t>
      </w:r>
      <w:r>
        <w:rPr>
          <w:rFonts w:ascii="宋体" w:eastAsia="宋体" w:hAnsi="宋体" w:hint="eastAsia"/>
          <w:sz w:val="24"/>
          <w:szCs w:val="24"/>
        </w:rPr>
        <w:t>同时，单身消费者的</w:t>
      </w:r>
      <w:r w:rsidRPr="006C2DD0">
        <w:rPr>
          <w:rFonts w:ascii="宋体" w:eastAsia="宋体" w:hAnsi="宋体"/>
          <w:sz w:val="24"/>
          <w:szCs w:val="24"/>
        </w:rPr>
        <w:t>消费偏好明确</w:t>
      </w:r>
      <w:r>
        <w:rPr>
          <w:rFonts w:ascii="宋体" w:eastAsia="宋体" w:hAnsi="宋体" w:hint="eastAsia"/>
          <w:sz w:val="24"/>
          <w:szCs w:val="24"/>
        </w:rPr>
        <w:t>，</w:t>
      </w:r>
      <w:r w:rsidRPr="006C2DD0">
        <w:rPr>
          <w:rFonts w:ascii="宋体" w:eastAsia="宋体" w:hAnsi="宋体"/>
          <w:sz w:val="24"/>
          <w:szCs w:val="24"/>
        </w:rPr>
        <w:t>性价比（91%）、便利性（72%）、私密性（65%）是核心决策因素</w:t>
      </w:r>
      <w:r>
        <w:rPr>
          <w:rFonts w:ascii="宋体" w:eastAsia="宋体" w:hAnsi="宋体" w:hint="eastAsia"/>
          <w:sz w:val="24"/>
          <w:szCs w:val="24"/>
        </w:rPr>
        <w:t>。</w:t>
      </w:r>
    </w:p>
    <w:p w14:paraId="68A0BB43" w14:textId="77777777" w:rsidR="00852D52" w:rsidRDefault="00852D52" w:rsidP="00852D52">
      <w:pPr>
        <w:pStyle w:val="a9"/>
        <w:ind w:left="992" w:firstLine="0"/>
        <w:rPr>
          <w:rFonts w:ascii="宋体" w:eastAsia="宋体" w:hAnsi="宋体" w:hint="eastAsia"/>
          <w:sz w:val="24"/>
          <w:szCs w:val="24"/>
        </w:rPr>
      </w:pPr>
      <w:r>
        <w:rPr>
          <w:rFonts w:ascii="宋体" w:eastAsia="宋体" w:hAnsi="宋体" w:hint="eastAsia"/>
          <w:sz w:val="24"/>
          <w:szCs w:val="24"/>
        </w:rPr>
        <w:t>此外，“一人食”消费者体现出受情感驱动的消费行为变化特性。在单身时具有</w:t>
      </w:r>
      <w:r w:rsidRPr="006C2DD0">
        <w:rPr>
          <w:rFonts w:ascii="宋体" w:eastAsia="宋体" w:hAnsi="宋体"/>
          <w:sz w:val="24"/>
          <w:szCs w:val="24"/>
        </w:rPr>
        <w:t>社交回避</w:t>
      </w:r>
      <w:r>
        <w:rPr>
          <w:rFonts w:ascii="宋体" w:eastAsia="宋体" w:hAnsi="宋体" w:hint="eastAsia"/>
          <w:sz w:val="24"/>
          <w:szCs w:val="24"/>
        </w:rPr>
        <w:t>的消费</w:t>
      </w:r>
      <w:r w:rsidRPr="006C2DD0">
        <w:rPr>
          <w:rFonts w:ascii="宋体" w:eastAsia="宋体" w:hAnsi="宋体" w:hint="eastAsia"/>
          <w:sz w:val="24"/>
          <w:szCs w:val="24"/>
        </w:rPr>
        <w:t>心</w:t>
      </w:r>
      <w:r w:rsidRPr="006C2DD0">
        <w:rPr>
          <w:rFonts w:ascii="宋体" w:eastAsia="宋体" w:hAnsi="宋体"/>
          <w:sz w:val="24"/>
          <w:szCs w:val="24"/>
        </w:rPr>
        <w:t>理</w:t>
      </w:r>
      <w:r>
        <w:rPr>
          <w:rFonts w:ascii="宋体" w:eastAsia="宋体" w:hAnsi="宋体" w:hint="eastAsia"/>
          <w:sz w:val="24"/>
          <w:szCs w:val="24"/>
        </w:rPr>
        <w:t>，</w:t>
      </w:r>
      <w:r w:rsidRPr="006C2DD0">
        <w:rPr>
          <w:rFonts w:ascii="宋体" w:eastAsia="宋体" w:hAnsi="宋体"/>
          <w:sz w:val="24"/>
          <w:szCs w:val="24"/>
        </w:rPr>
        <w:t>46%的单身大学生因“避免社交压力”选择一人食，恋爱后聚餐频率增加但独自</w:t>
      </w:r>
      <w:proofErr w:type="gramStart"/>
      <w:r w:rsidRPr="006C2DD0">
        <w:rPr>
          <w:rFonts w:ascii="宋体" w:eastAsia="宋体" w:hAnsi="宋体"/>
          <w:sz w:val="24"/>
          <w:szCs w:val="24"/>
        </w:rPr>
        <w:t>用餐仍</w:t>
      </w:r>
      <w:proofErr w:type="gramEnd"/>
      <w:r w:rsidRPr="006C2DD0">
        <w:rPr>
          <w:rFonts w:ascii="宋体" w:eastAsia="宋体" w:hAnsi="宋体"/>
          <w:sz w:val="24"/>
          <w:szCs w:val="24"/>
        </w:rPr>
        <w:t>倾向选择便利性餐饮。</w:t>
      </w:r>
      <w:r>
        <w:rPr>
          <w:rFonts w:ascii="宋体" w:eastAsia="宋体" w:hAnsi="宋体" w:hint="eastAsia"/>
          <w:sz w:val="24"/>
          <w:szCs w:val="24"/>
        </w:rPr>
        <w:t>而</w:t>
      </w:r>
      <w:r w:rsidRPr="006C2DD0">
        <w:rPr>
          <w:rFonts w:ascii="宋体" w:eastAsia="宋体" w:hAnsi="宋体"/>
          <w:sz w:val="24"/>
          <w:szCs w:val="24"/>
        </w:rPr>
        <w:t>恋爱后</w:t>
      </w:r>
      <w:r>
        <w:rPr>
          <w:rFonts w:ascii="宋体" w:eastAsia="宋体" w:hAnsi="宋体" w:hint="eastAsia"/>
          <w:sz w:val="24"/>
          <w:szCs w:val="24"/>
        </w:rPr>
        <w:t>“一人食”</w:t>
      </w:r>
      <w:r w:rsidRPr="006C2DD0">
        <w:rPr>
          <w:rFonts w:ascii="宋体" w:eastAsia="宋体" w:hAnsi="宋体"/>
          <w:sz w:val="24"/>
          <w:szCs w:val="24"/>
        </w:rPr>
        <w:t>消费升级现象显著，30%的受访者因“注重品质”提高单人餐花费，推动高端速食、定制化套餐需求增长。</w:t>
      </w:r>
    </w:p>
    <w:p w14:paraId="793CE7B5" w14:textId="77777777" w:rsidR="00852D52" w:rsidRDefault="00852D52" w:rsidP="00852D52">
      <w:pPr>
        <w:pStyle w:val="a9"/>
        <w:numPr>
          <w:ilvl w:val="1"/>
          <w:numId w:val="56"/>
        </w:numPr>
        <w:rPr>
          <w:rFonts w:ascii="宋体" w:eastAsia="宋体" w:hAnsi="宋体" w:hint="eastAsia"/>
          <w:sz w:val="24"/>
          <w:szCs w:val="24"/>
        </w:rPr>
      </w:pPr>
      <w:r>
        <w:rPr>
          <w:rFonts w:ascii="宋体" w:eastAsia="宋体" w:hAnsi="宋体" w:hint="eastAsia"/>
          <w:sz w:val="24"/>
          <w:szCs w:val="24"/>
        </w:rPr>
        <w:t>主要发展挑战</w:t>
      </w:r>
    </w:p>
    <w:p w14:paraId="3091F9F3" w14:textId="77777777" w:rsidR="00852D52" w:rsidRPr="00474FB2" w:rsidRDefault="00852D52" w:rsidP="00852D52">
      <w:pPr>
        <w:pStyle w:val="a9"/>
        <w:numPr>
          <w:ilvl w:val="2"/>
          <w:numId w:val="56"/>
        </w:numPr>
        <w:rPr>
          <w:rFonts w:ascii="宋体" w:eastAsia="宋体" w:hAnsi="宋体" w:hint="eastAsia"/>
          <w:color w:val="C00000"/>
          <w:sz w:val="24"/>
          <w:szCs w:val="24"/>
        </w:rPr>
      </w:pPr>
      <w:r w:rsidRPr="00474FB2">
        <w:rPr>
          <w:rFonts w:ascii="宋体" w:eastAsia="宋体" w:hAnsi="宋体"/>
          <w:color w:val="C00000"/>
          <w:sz w:val="24"/>
          <w:szCs w:val="24"/>
        </w:rPr>
        <w:t>单人餐饮品牌化程度低，市场竞争力不足</w:t>
      </w:r>
    </w:p>
    <w:p w14:paraId="6B2EA808" w14:textId="77777777" w:rsidR="00852D52" w:rsidRDefault="00852D52" w:rsidP="00852D52">
      <w:pPr>
        <w:pStyle w:val="a9"/>
        <w:ind w:left="1418" w:firstLine="0"/>
        <w:rPr>
          <w:rFonts w:ascii="宋体" w:eastAsia="宋体" w:hAnsi="宋体" w:hint="eastAsia"/>
          <w:sz w:val="24"/>
          <w:szCs w:val="24"/>
        </w:rPr>
      </w:pPr>
      <w:r w:rsidRPr="0057741E">
        <w:rPr>
          <w:rFonts w:ascii="宋体" w:eastAsia="宋体" w:hAnsi="宋体"/>
          <w:sz w:val="24"/>
          <w:szCs w:val="24"/>
        </w:rPr>
        <w:t>2023年“一人食”外卖市场规模达6646.2亿元，未婚单身人群占比44.6%；</w:t>
      </w:r>
      <w:proofErr w:type="gramStart"/>
      <w:r w:rsidRPr="0057741E">
        <w:rPr>
          <w:rFonts w:ascii="宋体" w:eastAsia="宋体" w:hAnsi="宋体"/>
          <w:sz w:val="24"/>
          <w:szCs w:val="24"/>
        </w:rPr>
        <w:t>天猫平台</w:t>
      </w:r>
      <w:proofErr w:type="gramEnd"/>
      <w:r w:rsidRPr="0057741E">
        <w:rPr>
          <w:rFonts w:ascii="宋体" w:eastAsia="宋体" w:hAnsi="宋体"/>
          <w:sz w:val="24"/>
          <w:szCs w:val="24"/>
        </w:rPr>
        <w:t>“一人食”商品销量同比增长30%，自热食品</w:t>
      </w:r>
      <w:proofErr w:type="gramStart"/>
      <w:r w:rsidRPr="0057741E">
        <w:rPr>
          <w:rFonts w:ascii="宋体" w:eastAsia="宋体" w:hAnsi="宋体"/>
          <w:sz w:val="24"/>
          <w:szCs w:val="24"/>
        </w:rPr>
        <w:t>增速超</w:t>
      </w:r>
      <w:proofErr w:type="gramEnd"/>
      <w:r w:rsidRPr="0057741E">
        <w:rPr>
          <w:rFonts w:ascii="宋体" w:eastAsia="宋体" w:hAnsi="宋体"/>
          <w:sz w:val="24"/>
          <w:szCs w:val="24"/>
        </w:rPr>
        <w:t>80%。</w:t>
      </w:r>
      <w:r>
        <w:rPr>
          <w:rFonts w:ascii="宋体" w:eastAsia="宋体" w:hAnsi="宋体" w:hint="eastAsia"/>
          <w:sz w:val="24"/>
          <w:szCs w:val="24"/>
        </w:rPr>
        <w:t>相比迅速增长的“一人食”消费需求，</w:t>
      </w:r>
      <w:r w:rsidRPr="0057741E">
        <w:rPr>
          <w:rFonts w:ascii="宋体" w:eastAsia="宋体" w:hAnsi="宋体"/>
          <w:sz w:val="24"/>
          <w:szCs w:val="24"/>
        </w:rPr>
        <w:t>市场上的“一</w:t>
      </w:r>
      <w:r w:rsidRPr="0057741E">
        <w:rPr>
          <w:rFonts w:ascii="宋体" w:eastAsia="宋体" w:hAnsi="宋体"/>
          <w:sz w:val="24"/>
          <w:szCs w:val="24"/>
        </w:rPr>
        <w:lastRenderedPageBreak/>
        <w:t>人食”品牌</w:t>
      </w:r>
      <w:r>
        <w:rPr>
          <w:rFonts w:ascii="宋体" w:eastAsia="宋体" w:hAnsi="宋体" w:hint="eastAsia"/>
          <w:sz w:val="24"/>
          <w:szCs w:val="24"/>
        </w:rPr>
        <w:t>却</w:t>
      </w:r>
      <w:r w:rsidRPr="0057741E">
        <w:rPr>
          <w:rFonts w:ascii="宋体" w:eastAsia="宋体" w:hAnsi="宋体"/>
          <w:sz w:val="24"/>
          <w:szCs w:val="24"/>
        </w:rPr>
        <w:t>较少，大多数餐饮企业仍以传统多人聚餐模式为主，单人餐饮产品和服务未形成成熟的市场体系。消费者在独自就餐时，选择较为有限，缺乏高质量、高辨识度的品牌。</w:t>
      </w:r>
    </w:p>
    <w:p w14:paraId="77F1230E" w14:textId="77777777" w:rsidR="00852D52" w:rsidRPr="00474FB2" w:rsidRDefault="00852D52" w:rsidP="00852D52">
      <w:pPr>
        <w:pStyle w:val="a9"/>
        <w:numPr>
          <w:ilvl w:val="2"/>
          <w:numId w:val="56"/>
        </w:numPr>
        <w:rPr>
          <w:rFonts w:ascii="宋体" w:eastAsia="宋体" w:hAnsi="宋体" w:hint="eastAsia"/>
          <w:color w:val="C00000"/>
          <w:sz w:val="24"/>
          <w:szCs w:val="24"/>
        </w:rPr>
      </w:pPr>
      <w:r w:rsidRPr="00474FB2">
        <w:rPr>
          <w:rFonts w:ascii="宋体" w:eastAsia="宋体" w:hAnsi="宋体"/>
          <w:color w:val="C00000"/>
          <w:sz w:val="24"/>
          <w:szCs w:val="24"/>
        </w:rPr>
        <w:t>单人餐饮体验存在不足</w:t>
      </w:r>
    </w:p>
    <w:p w14:paraId="78DABC81" w14:textId="77777777" w:rsidR="00852D52" w:rsidRDefault="00852D52" w:rsidP="00852D52">
      <w:pPr>
        <w:pStyle w:val="a9"/>
        <w:ind w:left="1418" w:firstLine="0"/>
        <w:rPr>
          <w:rFonts w:ascii="宋体" w:eastAsia="宋体" w:hAnsi="宋体" w:hint="eastAsia"/>
          <w:sz w:val="24"/>
          <w:szCs w:val="24"/>
        </w:rPr>
      </w:pPr>
      <w:r w:rsidRPr="0057741E">
        <w:rPr>
          <w:rFonts w:ascii="宋体" w:eastAsia="宋体" w:hAnsi="宋体"/>
          <w:sz w:val="24"/>
          <w:szCs w:val="24"/>
        </w:rPr>
        <w:t>虽然“一人食”市场需求旺盛，但部分餐饮企业在用餐环境、菜品设计、消费流程等方面的优化仍然滞后。例如，许多餐厅未能提供适合单人就餐的空间，消费者仍需在传统就餐模式下用餐，影响体验</w:t>
      </w:r>
      <w:r>
        <w:rPr>
          <w:rFonts w:ascii="宋体" w:eastAsia="宋体" w:hAnsi="宋体" w:hint="eastAsia"/>
          <w:sz w:val="24"/>
          <w:szCs w:val="24"/>
        </w:rPr>
        <w:t>。价格方面，</w:t>
      </w:r>
      <w:r w:rsidRPr="0057741E">
        <w:rPr>
          <w:rFonts w:ascii="宋体" w:eastAsia="宋体" w:hAnsi="宋体"/>
          <w:sz w:val="24"/>
          <w:szCs w:val="24"/>
        </w:rPr>
        <w:t>目前市场上仍存在“单人餐价格偏高”或“份量过大不适合单人食用”等问题，导致消费者体验感降低，影响复购率。</w:t>
      </w:r>
    </w:p>
    <w:p w14:paraId="7A7E9AC5" w14:textId="77777777" w:rsidR="00852D52" w:rsidRDefault="00852D52" w:rsidP="00852D52">
      <w:pPr>
        <w:pStyle w:val="a9"/>
        <w:ind w:left="1418" w:firstLine="0"/>
        <w:rPr>
          <w:rFonts w:ascii="宋体" w:eastAsia="宋体" w:hAnsi="宋体" w:hint="eastAsia"/>
          <w:sz w:val="24"/>
          <w:szCs w:val="24"/>
        </w:rPr>
      </w:pPr>
    </w:p>
    <w:p w14:paraId="660465C9" w14:textId="77777777" w:rsidR="00852D52" w:rsidRDefault="00852D52" w:rsidP="00852D52">
      <w:pPr>
        <w:pStyle w:val="a9"/>
        <w:numPr>
          <w:ilvl w:val="0"/>
          <w:numId w:val="56"/>
        </w:numPr>
        <w:rPr>
          <w:rFonts w:ascii="宋体" w:eastAsia="宋体" w:hAnsi="宋体" w:hint="eastAsia"/>
          <w:b/>
          <w:bCs/>
          <w:sz w:val="24"/>
          <w:szCs w:val="24"/>
        </w:rPr>
      </w:pPr>
      <w:r w:rsidRPr="0057741E">
        <w:rPr>
          <w:rFonts w:ascii="宋体" w:eastAsia="宋体" w:hAnsi="宋体" w:hint="eastAsia"/>
          <w:b/>
          <w:bCs/>
          <w:sz w:val="24"/>
          <w:szCs w:val="24"/>
        </w:rPr>
        <w:t>行业改进建议</w:t>
      </w:r>
    </w:p>
    <w:p w14:paraId="51C1B15A" w14:textId="77777777" w:rsidR="00852D52" w:rsidRPr="00474FB2" w:rsidRDefault="00852D52" w:rsidP="00852D52">
      <w:pPr>
        <w:pStyle w:val="a9"/>
        <w:numPr>
          <w:ilvl w:val="1"/>
          <w:numId w:val="56"/>
        </w:numPr>
        <w:rPr>
          <w:rFonts w:ascii="宋体" w:eastAsia="宋体" w:hAnsi="宋体" w:hint="eastAsia"/>
          <w:color w:val="C00000"/>
          <w:sz w:val="24"/>
          <w:szCs w:val="24"/>
        </w:rPr>
      </w:pPr>
      <w:r w:rsidRPr="00474FB2">
        <w:rPr>
          <w:rFonts w:ascii="宋体" w:eastAsia="宋体" w:hAnsi="宋体" w:hint="eastAsia"/>
          <w:color w:val="C00000"/>
          <w:sz w:val="24"/>
          <w:szCs w:val="24"/>
        </w:rPr>
        <w:t>进行</w:t>
      </w:r>
      <w:r w:rsidRPr="00474FB2">
        <w:rPr>
          <w:rFonts w:ascii="宋体" w:eastAsia="宋体" w:hAnsi="宋体"/>
          <w:color w:val="C00000"/>
          <w:sz w:val="24"/>
          <w:szCs w:val="24"/>
        </w:rPr>
        <w:t>产品创新</w:t>
      </w:r>
      <w:r w:rsidRPr="00474FB2">
        <w:rPr>
          <w:rFonts w:ascii="宋体" w:eastAsia="宋体" w:hAnsi="宋体" w:hint="eastAsia"/>
          <w:color w:val="C00000"/>
          <w:sz w:val="24"/>
          <w:szCs w:val="24"/>
        </w:rPr>
        <w:t>，提升品牌硬实力</w:t>
      </w:r>
    </w:p>
    <w:p w14:paraId="0EBDA1AA" w14:textId="77777777" w:rsidR="00852D52" w:rsidRPr="0057741E" w:rsidRDefault="00852D52" w:rsidP="00852D52">
      <w:pPr>
        <w:pStyle w:val="a9"/>
        <w:ind w:left="992" w:firstLine="0"/>
        <w:rPr>
          <w:rFonts w:ascii="宋体" w:eastAsia="宋体" w:hAnsi="宋体" w:hint="eastAsia"/>
          <w:sz w:val="24"/>
          <w:szCs w:val="24"/>
        </w:rPr>
      </w:pPr>
      <w:r>
        <w:rPr>
          <w:rFonts w:ascii="宋体" w:eastAsia="宋体" w:hAnsi="宋体" w:hint="eastAsia"/>
          <w:sz w:val="24"/>
          <w:szCs w:val="24"/>
        </w:rPr>
        <w:t>根据“一人食”消费者的特性</w:t>
      </w:r>
      <w:r w:rsidRPr="0057741E">
        <w:rPr>
          <w:rFonts w:ascii="宋体" w:eastAsia="宋体" w:hAnsi="宋体" w:hint="eastAsia"/>
          <w:sz w:val="24"/>
          <w:szCs w:val="24"/>
        </w:rPr>
        <w:t>精</w:t>
      </w:r>
      <w:r w:rsidRPr="0057741E">
        <w:rPr>
          <w:rFonts w:ascii="宋体" w:eastAsia="宋体" w:hAnsi="宋体"/>
          <w:sz w:val="24"/>
          <w:szCs w:val="24"/>
        </w:rPr>
        <w:t>准匹配需求分层</w:t>
      </w:r>
      <w:r>
        <w:rPr>
          <w:rFonts w:ascii="Times New Roman" w:eastAsia="宋体" w:hAnsi="Times New Roman" w:cs="Times New Roman" w:hint="eastAsia"/>
          <w:sz w:val="24"/>
          <w:szCs w:val="24"/>
        </w:rPr>
        <w:t>。在</w:t>
      </w:r>
      <w:r w:rsidRPr="0057741E">
        <w:rPr>
          <w:rFonts w:ascii="宋体" w:eastAsia="宋体" w:hAnsi="宋体"/>
          <w:sz w:val="24"/>
          <w:szCs w:val="24"/>
        </w:rPr>
        <w:t>基础层</w:t>
      </w:r>
      <w:r>
        <w:rPr>
          <w:rFonts w:ascii="宋体" w:eastAsia="宋体" w:hAnsi="宋体" w:hint="eastAsia"/>
          <w:sz w:val="24"/>
          <w:szCs w:val="24"/>
        </w:rPr>
        <w:t>以</w:t>
      </w:r>
      <w:r w:rsidRPr="0057741E">
        <w:rPr>
          <w:rFonts w:ascii="宋体" w:eastAsia="宋体" w:hAnsi="宋体"/>
          <w:sz w:val="24"/>
          <w:szCs w:val="24"/>
        </w:rPr>
        <w:t>性价比</w:t>
      </w:r>
      <w:r>
        <w:rPr>
          <w:rFonts w:ascii="宋体" w:eastAsia="宋体" w:hAnsi="宋体" w:hint="eastAsia"/>
          <w:sz w:val="24"/>
          <w:szCs w:val="24"/>
        </w:rPr>
        <w:t>为</w:t>
      </w:r>
      <w:r w:rsidRPr="0057741E">
        <w:rPr>
          <w:rFonts w:ascii="宋体" w:eastAsia="宋体" w:hAnsi="宋体"/>
          <w:sz w:val="24"/>
          <w:szCs w:val="24"/>
        </w:rPr>
        <w:t>导向</w:t>
      </w:r>
      <w:r>
        <w:rPr>
          <w:rFonts w:ascii="宋体" w:eastAsia="宋体" w:hAnsi="宋体" w:hint="eastAsia"/>
          <w:sz w:val="24"/>
          <w:szCs w:val="24"/>
        </w:rPr>
        <w:t>，</w:t>
      </w:r>
      <w:r w:rsidRPr="0057741E">
        <w:rPr>
          <w:rFonts w:ascii="宋体" w:eastAsia="宋体" w:hAnsi="宋体"/>
          <w:sz w:val="24"/>
          <w:szCs w:val="24"/>
        </w:rPr>
        <w:t>开发标准化小份套餐（如15-30元区间），优化供应链以降低成本</w:t>
      </w:r>
      <w:r>
        <w:rPr>
          <w:rFonts w:ascii="宋体" w:eastAsia="宋体" w:hAnsi="宋体" w:hint="eastAsia"/>
          <w:sz w:val="24"/>
          <w:szCs w:val="24"/>
        </w:rPr>
        <w:t>。在</w:t>
      </w:r>
      <w:r w:rsidRPr="0057741E">
        <w:rPr>
          <w:rFonts w:ascii="宋体" w:eastAsia="宋体" w:hAnsi="宋体"/>
          <w:sz w:val="24"/>
          <w:szCs w:val="24"/>
        </w:rPr>
        <w:t>情感层</w:t>
      </w:r>
      <w:r>
        <w:rPr>
          <w:rFonts w:ascii="宋体" w:eastAsia="宋体" w:hAnsi="宋体" w:hint="eastAsia"/>
          <w:sz w:val="24"/>
          <w:szCs w:val="24"/>
        </w:rPr>
        <w:t>注重</w:t>
      </w:r>
      <w:r w:rsidRPr="0057741E">
        <w:rPr>
          <w:rFonts w:ascii="宋体" w:eastAsia="宋体" w:hAnsi="宋体"/>
          <w:sz w:val="24"/>
          <w:szCs w:val="24"/>
        </w:rPr>
        <w:t>体验升级</w:t>
      </w:r>
      <w:r>
        <w:rPr>
          <w:rFonts w:ascii="宋体" w:eastAsia="宋体" w:hAnsi="宋体" w:hint="eastAsia"/>
          <w:sz w:val="24"/>
          <w:szCs w:val="24"/>
        </w:rPr>
        <w:t>，</w:t>
      </w:r>
      <w:r w:rsidRPr="0057741E">
        <w:rPr>
          <w:rFonts w:ascii="宋体" w:eastAsia="宋体" w:hAnsi="宋体"/>
          <w:sz w:val="24"/>
          <w:szCs w:val="24"/>
        </w:rPr>
        <w:t>设计“仪式感一人食”场景（如附赠餐具礼盒、可定制摆盘），参考全聚德单人烤鸭模式，增强消费仪式感</w:t>
      </w:r>
      <w:r>
        <w:rPr>
          <w:rFonts w:ascii="宋体" w:eastAsia="宋体" w:hAnsi="宋体" w:hint="eastAsia"/>
          <w:sz w:val="24"/>
          <w:szCs w:val="24"/>
        </w:rPr>
        <w:t>；同时注重私密性设计，</w:t>
      </w:r>
      <w:r w:rsidRPr="006B3155">
        <w:rPr>
          <w:rFonts w:ascii="宋体" w:eastAsia="宋体" w:hAnsi="宋体"/>
          <w:sz w:val="24"/>
          <w:szCs w:val="24"/>
        </w:rPr>
        <w:t>推广“隔断式”用餐环境（参考</w:t>
      </w:r>
      <w:proofErr w:type="gramStart"/>
      <w:r w:rsidRPr="006B3155">
        <w:rPr>
          <w:rFonts w:ascii="宋体" w:eastAsia="宋体" w:hAnsi="宋体"/>
          <w:sz w:val="24"/>
          <w:szCs w:val="24"/>
        </w:rPr>
        <w:t>呷哺呷哺</w:t>
      </w:r>
      <w:proofErr w:type="gramEnd"/>
      <w:r w:rsidRPr="006B3155">
        <w:rPr>
          <w:rFonts w:ascii="宋体" w:eastAsia="宋体" w:hAnsi="宋体"/>
          <w:sz w:val="24"/>
          <w:szCs w:val="24"/>
        </w:rPr>
        <w:t>吧台模式）</w:t>
      </w:r>
      <w:r>
        <w:rPr>
          <w:rFonts w:ascii="宋体" w:eastAsia="宋体" w:hAnsi="宋体" w:hint="eastAsia"/>
          <w:sz w:val="24"/>
          <w:szCs w:val="24"/>
        </w:rPr>
        <w:t>，满足消费者的社交回避心理需求，</w:t>
      </w:r>
      <w:r w:rsidRPr="006B3155">
        <w:rPr>
          <w:rFonts w:ascii="宋体" w:eastAsia="宋体" w:hAnsi="宋体"/>
          <w:sz w:val="24"/>
          <w:szCs w:val="24"/>
        </w:rPr>
        <w:t>增设单人充电插座、临时储物柜，提升独立空间舒适度</w:t>
      </w:r>
      <w:r>
        <w:rPr>
          <w:rFonts w:ascii="宋体" w:eastAsia="宋体" w:hAnsi="宋体" w:hint="eastAsia"/>
          <w:sz w:val="24"/>
          <w:szCs w:val="24"/>
        </w:rPr>
        <w:t>，提高用餐体验</w:t>
      </w:r>
      <w:r w:rsidRPr="006B3155">
        <w:rPr>
          <w:rFonts w:ascii="宋体" w:eastAsia="宋体" w:hAnsi="宋体"/>
          <w:sz w:val="24"/>
          <w:szCs w:val="24"/>
        </w:rPr>
        <w:t>。</w:t>
      </w:r>
      <w:r>
        <w:rPr>
          <w:rFonts w:ascii="Times New Roman" w:eastAsia="宋体" w:hAnsi="Times New Roman" w:cs="Times New Roman" w:hint="eastAsia"/>
          <w:sz w:val="24"/>
          <w:szCs w:val="24"/>
        </w:rPr>
        <w:t>在</w:t>
      </w:r>
      <w:r w:rsidRPr="0057741E">
        <w:rPr>
          <w:rFonts w:ascii="宋体" w:eastAsia="宋体" w:hAnsi="宋体"/>
          <w:sz w:val="24"/>
          <w:szCs w:val="24"/>
        </w:rPr>
        <w:t>价值层</w:t>
      </w:r>
      <w:r>
        <w:rPr>
          <w:rFonts w:ascii="宋体" w:eastAsia="宋体" w:hAnsi="宋体" w:hint="eastAsia"/>
          <w:sz w:val="24"/>
          <w:szCs w:val="24"/>
        </w:rPr>
        <w:t>，提供</w:t>
      </w:r>
      <w:r w:rsidRPr="0057741E">
        <w:rPr>
          <w:rFonts w:ascii="宋体" w:eastAsia="宋体" w:hAnsi="宋体"/>
          <w:sz w:val="24"/>
          <w:szCs w:val="24"/>
        </w:rPr>
        <w:t>个性化服务</w:t>
      </w:r>
      <w:r>
        <w:rPr>
          <w:rFonts w:ascii="宋体" w:eastAsia="宋体" w:hAnsi="宋体" w:hint="eastAsia"/>
          <w:sz w:val="24"/>
          <w:szCs w:val="24"/>
        </w:rPr>
        <w:t>，</w:t>
      </w:r>
      <w:r w:rsidRPr="0057741E">
        <w:rPr>
          <w:rFonts w:ascii="宋体" w:eastAsia="宋体" w:hAnsi="宋体"/>
          <w:sz w:val="24"/>
          <w:szCs w:val="24"/>
        </w:rPr>
        <w:t>推出会员定制服务（如营养师搭配、热量控制套餐），满足健康管理需求，</w:t>
      </w:r>
      <w:proofErr w:type="gramStart"/>
      <w:r w:rsidRPr="0057741E">
        <w:rPr>
          <w:rFonts w:ascii="宋体" w:eastAsia="宋体" w:hAnsi="宋体"/>
          <w:sz w:val="24"/>
          <w:szCs w:val="24"/>
        </w:rPr>
        <w:t>覆盖高</w:t>
      </w:r>
      <w:proofErr w:type="gramEnd"/>
      <w:r w:rsidRPr="0057741E">
        <w:rPr>
          <w:rFonts w:ascii="宋体" w:eastAsia="宋体" w:hAnsi="宋体"/>
          <w:sz w:val="24"/>
          <w:szCs w:val="24"/>
        </w:rPr>
        <w:t>收入单身群体。</w:t>
      </w:r>
    </w:p>
    <w:p w14:paraId="1BEFB3AD" w14:textId="77777777" w:rsidR="00852D52" w:rsidRPr="00474FB2" w:rsidRDefault="00852D52" w:rsidP="00852D52">
      <w:pPr>
        <w:pStyle w:val="a9"/>
        <w:numPr>
          <w:ilvl w:val="1"/>
          <w:numId w:val="56"/>
        </w:numPr>
        <w:rPr>
          <w:rFonts w:ascii="宋体" w:eastAsia="宋体" w:hAnsi="宋体" w:hint="eastAsia"/>
          <w:color w:val="C00000"/>
          <w:sz w:val="24"/>
          <w:szCs w:val="24"/>
        </w:rPr>
      </w:pPr>
      <w:r w:rsidRPr="00474FB2">
        <w:rPr>
          <w:rFonts w:ascii="宋体" w:eastAsia="宋体" w:hAnsi="宋体"/>
          <w:color w:val="C00000"/>
          <w:sz w:val="24"/>
          <w:szCs w:val="24"/>
        </w:rPr>
        <w:t>明确品牌定位，强化“一人食”理念</w:t>
      </w:r>
    </w:p>
    <w:p w14:paraId="55CCC12C" w14:textId="77777777" w:rsidR="00852D52" w:rsidRPr="0057741E" w:rsidRDefault="00852D52" w:rsidP="00852D52">
      <w:pPr>
        <w:pStyle w:val="a9"/>
        <w:ind w:left="992" w:firstLine="0"/>
        <w:rPr>
          <w:rFonts w:ascii="宋体" w:eastAsia="宋体" w:hAnsi="宋体" w:hint="eastAsia"/>
          <w:sz w:val="24"/>
          <w:szCs w:val="24"/>
        </w:rPr>
      </w:pPr>
      <w:r w:rsidRPr="0057741E">
        <w:rPr>
          <w:rFonts w:ascii="宋体" w:eastAsia="宋体" w:hAnsi="宋体"/>
          <w:sz w:val="24"/>
          <w:szCs w:val="24"/>
        </w:rPr>
        <w:t>企业应结合目标消费者的需求和消费心理，建立清晰的品牌定位，突出“一人食”餐饮的便捷性、健康性和高品质。品牌可打造契合单人用餐习惯的品牌形象，并在产品包装、店铺设计、广告宣传等方面进行统一的品牌表达，提升品牌辨识度。此外，品牌还可结合年轻消费者的生活方式，推出适用于独自就餐的产品，如便携式简餐、可长期订购的个性化套餐等，以强化品牌的市场影响力。</w:t>
      </w:r>
    </w:p>
    <w:p w14:paraId="2B1BA035" w14:textId="77777777" w:rsidR="00852D52" w:rsidRPr="00474FB2" w:rsidRDefault="00852D52" w:rsidP="00852D52">
      <w:pPr>
        <w:pStyle w:val="a9"/>
        <w:numPr>
          <w:ilvl w:val="1"/>
          <w:numId w:val="56"/>
        </w:numPr>
        <w:rPr>
          <w:rFonts w:ascii="宋体" w:eastAsia="宋体" w:hAnsi="宋体" w:hint="eastAsia"/>
          <w:color w:val="C00000"/>
          <w:sz w:val="24"/>
          <w:szCs w:val="24"/>
        </w:rPr>
      </w:pPr>
      <w:r w:rsidRPr="00474FB2">
        <w:rPr>
          <w:rFonts w:ascii="宋体" w:eastAsia="宋体" w:hAnsi="宋体"/>
          <w:color w:val="C00000"/>
          <w:sz w:val="24"/>
          <w:szCs w:val="24"/>
        </w:rPr>
        <w:t>利用社交媒体精准营销，提高品牌曝光度</w:t>
      </w:r>
    </w:p>
    <w:p w14:paraId="5DDDE852" w14:textId="77777777" w:rsidR="00852D52" w:rsidRDefault="00852D52" w:rsidP="00852D52">
      <w:pPr>
        <w:pStyle w:val="a9"/>
        <w:ind w:left="992" w:firstLine="0"/>
        <w:rPr>
          <w:rFonts w:ascii="宋体" w:eastAsia="宋体" w:hAnsi="宋体"/>
          <w:sz w:val="24"/>
          <w:szCs w:val="24"/>
        </w:rPr>
      </w:pPr>
      <w:r w:rsidRPr="0057741E">
        <w:rPr>
          <w:rFonts w:ascii="宋体" w:eastAsia="宋体" w:hAnsi="宋体"/>
          <w:sz w:val="24"/>
          <w:szCs w:val="24"/>
        </w:rPr>
        <w:t>随着数字营销的兴起，社交媒体已成为品牌推广的重要渠道。企业可通过抖音、小红书、</w:t>
      </w:r>
      <w:proofErr w:type="gramStart"/>
      <w:r w:rsidRPr="0057741E">
        <w:rPr>
          <w:rFonts w:ascii="宋体" w:eastAsia="宋体" w:hAnsi="宋体"/>
          <w:sz w:val="24"/>
          <w:szCs w:val="24"/>
        </w:rPr>
        <w:t>微博等</w:t>
      </w:r>
      <w:proofErr w:type="gramEnd"/>
      <w:r w:rsidRPr="0057741E">
        <w:rPr>
          <w:rFonts w:ascii="宋体" w:eastAsia="宋体" w:hAnsi="宋体"/>
          <w:sz w:val="24"/>
          <w:szCs w:val="24"/>
        </w:rPr>
        <w:t>社交平台，结合“一人食”消费趋势，开展精准化营销</w:t>
      </w:r>
      <w:r w:rsidRPr="0057741E">
        <w:rPr>
          <w:rFonts w:ascii="宋体" w:eastAsia="宋体" w:hAnsi="宋体" w:hint="eastAsia"/>
          <w:sz w:val="24"/>
          <w:szCs w:val="24"/>
        </w:rPr>
        <w:t>。</w:t>
      </w:r>
      <w:r w:rsidRPr="0057741E">
        <w:rPr>
          <w:rFonts w:ascii="宋体" w:eastAsia="宋体" w:hAnsi="宋体"/>
          <w:sz w:val="24"/>
          <w:szCs w:val="24"/>
        </w:rPr>
        <w:t>此外，企业还可利用短视频、直播带货等方式，加深消费者对品牌及产品的印象，提高市场渗透率。</w:t>
      </w:r>
    </w:p>
    <w:p w14:paraId="79779859" w14:textId="77777777" w:rsidR="00546ECF" w:rsidRDefault="00546ECF" w:rsidP="00852D52">
      <w:pPr>
        <w:pStyle w:val="a9"/>
        <w:ind w:left="992" w:firstLine="0"/>
        <w:rPr>
          <w:rFonts w:ascii="宋体" w:eastAsia="宋体" w:hAnsi="宋体" w:hint="eastAsia"/>
          <w:sz w:val="24"/>
          <w:szCs w:val="24"/>
        </w:rPr>
      </w:pPr>
    </w:p>
    <w:p w14:paraId="25266E2D" w14:textId="77777777" w:rsidR="00852D52" w:rsidRPr="0057741E" w:rsidRDefault="00852D52" w:rsidP="00852D52">
      <w:pPr>
        <w:pStyle w:val="a9"/>
        <w:ind w:left="992" w:firstLine="0"/>
        <w:rPr>
          <w:rFonts w:ascii="宋体" w:eastAsia="宋体" w:hAnsi="宋体" w:hint="eastAsia"/>
          <w:sz w:val="24"/>
          <w:szCs w:val="24"/>
        </w:rPr>
      </w:pPr>
    </w:p>
    <w:p w14:paraId="4E5D8CC3" w14:textId="77777777" w:rsidR="00852D52" w:rsidRPr="00C741B0" w:rsidRDefault="00852D52" w:rsidP="00852D52">
      <w:pPr>
        <w:pStyle w:val="a9"/>
        <w:numPr>
          <w:ilvl w:val="0"/>
          <w:numId w:val="16"/>
        </w:numPr>
        <w:jc w:val="center"/>
        <w:rPr>
          <w:rFonts w:ascii="黑体" w:eastAsia="黑体" w:hAnsi="黑体" w:hint="eastAsia"/>
          <w:sz w:val="30"/>
          <w:szCs w:val="30"/>
        </w:rPr>
      </w:pPr>
      <w:r>
        <w:rPr>
          <w:rFonts w:ascii="黑体" w:eastAsia="黑体" w:hAnsi="黑体" w:hint="eastAsia"/>
          <w:sz w:val="30"/>
          <w:szCs w:val="30"/>
        </w:rPr>
        <w:lastRenderedPageBreak/>
        <w:t>宠物经济：结论与建议</w:t>
      </w:r>
    </w:p>
    <w:p w14:paraId="75EDFB90" w14:textId="77777777" w:rsidR="00852D52" w:rsidRPr="00C741B0" w:rsidRDefault="00852D52" w:rsidP="00852D52">
      <w:pPr>
        <w:ind w:left="0" w:firstLine="0"/>
        <w:rPr>
          <w:rFonts w:ascii="黑体" w:eastAsia="黑体" w:hAnsi="黑体" w:hint="eastAsia"/>
          <w:sz w:val="28"/>
          <w:szCs w:val="28"/>
        </w:rPr>
      </w:pPr>
      <w:r w:rsidRPr="00C741B0">
        <w:rPr>
          <w:rFonts w:ascii="黑体" w:eastAsia="黑体" w:hAnsi="黑体" w:hint="eastAsia"/>
          <w:sz w:val="28"/>
          <w:szCs w:val="28"/>
        </w:rPr>
        <w:t>（一） 结论</w:t>
      </w:r>
    </w:p>
    <w:p w14:paraId="45D8C4A4" w14:textId="77777777" w:rsidR="00852D52" w:rsidRPr="000171F3" w:rsidRDefault="00852D52" w:rsidP="00852D52">
      <w:pPr>
        <w:ind w:firstLine="420"/>
        <w:rPr>
          <w:rFonts w:ascii="宋体" w:eastAsia="宋体" w:hAnsi="宋体" w:hint="eastAsia"/>
          <w:sz w:val="24"/>
          <w:szCs w:val="24"/>
        </w:rPr>
      </w:pPr>
      <w:r w:rsidRPr="000171F3">
        <w:rPr>
          <w:rFonts w:ascii="宋体" w:eastAsia="宋体" w:hAnsi="宋体"/>
          <w:sz w:val="24"/>
          <w:szCs w:val="24"/>
        </w:rPr>
        <w:t>单身经济的发展为宠物经济提供了广阔的市场空间和消费动力，推动了宠物市场规模的扩大和消费升级。宠物经济的繁荣又进一步满足了单身群体的情感需求和消费偏好，形成了相互促进、共同发展的良性循环。例如，单身群体对宠物的高消费能力促使宠物行业不断创新和拓展产业链，提供更加多样化和个性化的产品和服务。</w:t>
      </w:r>
    </w:p>
    <w:p w14:paraId="27FC8ED6" w14:textId="77777777" w:rsidR="00852D52" w:rsidRPr="000171F3" w:rsidRDefault="00852D52" w:rsidP="00852D52">
      <w:pPr>
        <w:ind w:firstLine="420"/>
        <w:rPr>
          <w:rFonts w:ascii="宋体" w:eastAsia="宋体" w:hAnsi="宋体" w:hint="eastAsia"/>
          <w:sz w:val="24"/>
          <w:szCs w:val="24"/>
        </w:rPr>
      </w:pPr>
      <w:r w:rsidRPr="000171F3">
        <w:rPr>
          <w:rFonts w:ascii="宋体" w:eastAsia="宋体" w:hAnsi="宋体" w:hint="eastAsia"/>
          <w:sz w:val="24"/>
          <w:szCs w:val="24"/>
        </w:rPr>
        <w:t>在消费结构方面，单身经济的崛起促使宠物消费结构发生显著变化，从传统的宠物食品和用品消费向更加多元化和高端化的服务消费转变。这反映了单身群体消费观念的转变和消费能力的提升，也推动了宠物行业产业结构的优化和升级。例如，宠物医疗、美容、保险等高端服务领域的快速发展，满足了单身群体对宠物全方位的需求。</w:t>
      </w:r>
    </w:p>
    <w:p w14:paraId="1F00779E" w14:textId="77777777" w:rsidR="00852D52" w:rsidRDefault="00852D52" w:rsidP="00852D52">
      <w:pPr>
        <w:ind w:firstLine="420"/>
        <w:rPr>
          <w:rFonts w:ascii="宋体" w:eastAsia="宋体" w:hAnsi="宋体" w:hint="eastAsia"/>
          <w:sz w:val="24"/>
          <w:szCs w:val="24"/>
        </w:rPr>
      </w:pPr>
      <w:r w:rsidRPr="000171F3">
        <w:rPr>
          <w:rFonts w:ascii="宋体" w:eastAsia="宋体" w:hAnsi="宋体" w:hint="eastAsia"/>
          <w:sz w:val="24"/>
          <w:szCs w:val="24"/>
        </w:rPr>
        <w:t>而在社会文化方面，单身经济和宠物经济的发展不仅在经济层面产生了重要影响，还在社会文化层面产生了积极作用。宠物作为单身群体的情感寄托，缓解了他们的孤独感和压力，同时也促进了人与动物之间的和谐相处，提升了社会的幸福感和凝聚力。此外，宠物文化的传播和普及也丰富了社会文化生活，推动了相关文化产业的发展。</w:t>
      </w:r>
    </w:p>
    <w:p w14:paraId="6FF9B400" w14:textId="77777777" w:rsidR="00852D52" w:rsidRDefault="00852D52" w:rsidP="00852D52">
      <w:pPr>
        <w:ind w:firstLine="420"/>
        <w:rPr>
          <w:rFonts w:ascii="宋体" w:eastAsia="宋体" w:hAnsi="宋体" w:hint="eastAsia"/>
          <w:sz w:val="24"/>
          <w:szCs w:val="24"/>
        </w:rPr>
      </w:pPr>
    </w:p>
    <w:p w14:paraId="597B4867" w14:textId="77777777" w:rsidR="00852D52" w:rsidRPr="00C741B0" w:rsidRDefault="00852D52" w:rsidP="00852D52">
      <w:pPr>
        <w:rPr>
          <w:rFonts w:ascii="黑体" w:eastAsia="黑体" w:hAnsi="黑体" w:hint="eastAsia"/>
          <w:sz w:val="28"/>
          <w:szCs w:val="28"/>
        </w:rPr>
      </w:pPr>
      <w:r w:rsidRPr="00C741B0">
        <w:rPr>
          <w:rFonts w:ascii="黑体" w:eastAsia="黑体" w:hAnsi="黑体" w:hint="eastAsia"/>
          <w:sz w:val="28"/>
          <w:szCs w:val="28"/>
        </w:rPr>
        <w:t>（二） 建议</w:t>
      </w:r>
    </w:p>
    <w:p w14:paraId="6995808A" w14:textId="77777777" w:rsidR="00852D52" w:rsidRPr="000171F3" w:rsidRDefault="00852D52" w:rsidP="00852D52">
      <w:pPr>
        <w:ind w:firstLine="420"/>
        <w:rPr>
          <w:rFonts w:ascii="宋体" w:eastAsia="宋体" w:hAnsi="宋体" w:hint="eastAsia"/>
          <w:sz w:val="24"/>
          <w:szCs w:val="24"/>
        </w:rPr>
      </w:pPr>
    </w:p>
    <w:p w14:paraId="27712845" w14:textId="77777777" w:rsidR="00852D52" w:rsidRPr="00EB116C" w:rsidRDefault="00852D52" w:rsidP="00852D52">
      <w:pPr>
        <w:pStyle w:val="a9"/>
        <w:numPr>
          <w:ilvl w:val="0"/>
          <w:numId w:val="54"/>
        </w:numPr>
        <w:rPr>
          <w:rFonts w:ascii="宋体" w:eastAsia="宋体" w:hAnsi="宋体" w:hint="eastAsia"/>
          <w:b/>
          <w:bCs/>
          <w:sz w:val="24"/>
          <w:szCs w:val="24"/>
        </w:rPr>
      </w:pPr>
      <w:bookmarkStart w:id="4" w:name="OLE_LINK7"/>
      <w:bookmarkStart w:id="5" w:name="OLE_LINK8"/>
      <w:r w:rsidRPr="00EB116C">
        <w:rPr>
          <w:rFonts w:ascii="宋体" w:eastAsia="宋体" w:hAnsi="宋体"/>
          <w:b/>
          <w:bCs/>
          <w:sz w:val="24"/>
          <w:szCs w:val="24"/>
        </w:rPr>
        <w:t>单身人群宠物经济存在的问题与优化建议</w:t>
      </w:r>
    </w:p>
    <w:p w14:paraId="3B229564" w14:textId="77777777" w:rsidR="00852D52" w:rsidRDefault="00852D52" w:rsidP="00852D52">
      <w:pPr>
        <w:pStyle w:val="a9"/>
        <w:numPr>
          <w:ilvl w:val="1"/>
          <w:numId w:val="54"/>
        </w:numPr>
        <w:rPr>
          <w:rFonts w:ascii="宋体" w:eastAsia="宋体" w:hAnsi="宋体" w:hint="eastAsia"/>
          <w:sz w:val="24"/>
          <w:szCs w:val="24"/>
        </w:rPr>
      </w:pPr>
      <w:r>
        <w:rPr>
          <w:rFonts w:ascii="宋体" w:eastAsia="宋体" w:hAnsi="宋体" w:hint="eastAsia"/>
          <w:sz w:val="24"/>
          <w:szCs w:val="24"/>
        </w:rPr>
        <w:t>问题</w:t>
      </w:r>
    </w:p>
    <w:p w14:paraId="38C9EB41"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hint="eastAsia"/>
          <w:color w:val="C00000"/>
          <w:sz w:val="24"/>
          <w:szCs w:val="24"/>
        </w:rPr>
        <w:t>宠物类用品经常出现价格虚高，实际质量参差不齐</w:t>
      </w:r>
    </w:p>
    <w:p w14:paraId="3552F2DB" w14:textId="77777777" w:rsidR="00852D52" w:rsidRDefault="00852D52" w:rsidP="00852D52">
      <w:pPr>
        <w:pStyle w:val="a9"/>
        <w:ind w:left="1418" w:firstLine="0"/>
        <w:rPr>
          <w:rFonts w:ascii="宋体" w:eastAsia="宋体" w:hAnsi="宋体" w:hint="eastAsia"/>
          <w:sz w:val="24"/>
          <w:szCs w:val="24"/>
        </w:rPr>
      </w:pPr>
      <w:r w:rsidRPr="00C8190F">
        <w:rPr>
          <w:rFonts w:ascii="宋体" w:eastAsia="宋体" w:hAnsi="宋体" w:hint="eastAsia"/>
          <w:sz w:val="24"/>
          <w:szCs w:val="24"/>
        </w:rPr>
        <w:t>单身群体普遍消费能力强、对价格接受程度高，因此宠物行业的“天价”——以千元为单位的宠物医疗、主粮、洗护服务对该群体来说并非主要困扰。但高价未能换来期望中的高质量却成为单身养</w:t>
      </w:r>
      <w:proofErr w:type="gramStart"/>
      <w:r w:rsidRPr="00C8190F">
        <w:rPr>
          <w:rFonts w:ascii="宋体" w:eastAsia="宋体" w:hAnsi="宋体" w:hint="eastAsia"/>
          <w:sz w:val="24"/>
          <w:szCs w:val="24"/>
        </w:rPr>
        <w:t>宠人士</w:t>
      </w:r>
      <w:proofErr w:type="gramEnd"/>
      <w:r w:rsidRPr="00C8190F">
        <w:rPr>
          <w:rFonts w:ascii="宋体" w:eastAsia="宋体" w:hAnsi="宋体" w:hint="eastAsia"/>
          <w:sz w:val="24"/>
          <w:szCs w:val="24"/>
        </w:rPr>
        <w:t>的一大痛点。</w:t>
      </w:r>
      <w:proofErr w:type="gramStart"/>
      <w:r w:rsidRPr="00C8190F">
        <w:rPr>
          <w:rFonts w:ascii="宋体" w:eastAsia="宋体" w:hAnsi="宋体" w:hint="eastAsia"/>
          <w:sz w:val="24"/>
          <w:szCs w:val="24"/>
        </w:rPr>
        <w:t>具相关</w:t>
      </w:r>
      <w:proofErr w:type="gramEnd"/>
      <w:r w:rsidRPr="00C8190F">
        <w:rPr>
          <w:rFonts w:ascii="宋体" w:eastAsia="宋体" w:hAnsi="宋体" w:hint="eastAsia"/>
          <w:sz w:val="24"/>
          <w:szCs w:val="24"/>
        </w:rPr>
        <w:t>人士透露，曾购买的小狗水杯不仅是最低级的pet</w:t>
      </w:r>
      <w:r w:rsidRPr="00C8190F">
        <w:rPr>
          <w:rFonts w:ascii="宋体" w:eastAsia="宋体" w:hAnsi="宋体"/>
          <w:sz w:val="24"/>
          <w:szCs w:val="24"/>
        </w:rPr>
        <w:t>1</w:t>
      </w:r>
      <w:r w:rsidRPr="00C8190F">
        <w:rPr>
          <w:rFonts w:ascii="宋体" w:eastAsia="宋体" w:hAnsi="宋体" w:hint="eastAsia"/>
          <w:sz w:val="24"/>
          <w:szCs w:val="24"/>
        </w:rPr>
        <w:t>材质，而且价格是普通人用水杯的4</w:t>
      </w:r>
      <w:r w:rsidRPr="00C8190F">
        <w:rPr>
          <w:rFonts w:ascii="宋体" w:eastAsia="宋体" w:hAnsi="宋体"/>
          <w:sz w:val="24"/>
          <w:szCs w:val="24"/>
        </w:rPr>
        <w:t>-5</w:t>
      </w:r>
      <w:r w:rsidRPr="00C8190F">
        <w:rPr>
          <w:rFonts w:ascii="宋体" w:eastAsia="宋体" w:hAnsi="宋体" w:hint="eastAsia"/>
          <w:sz w:val="24"/>
          <w:szCs w:val="24"/>
        </w:rPr>
        <w:t>倍，纯纯的宠物智商税</w:t>
      </w:r>
      <w:r w:rsidRPr="00C8190F">
        <w:rPr>
          <w:rFonts w:ascii="宋体" w:eastAsia="宋体" w:hAnsi="宋体"/>
          <w:sz w:val="24"/>
          <w:szCs w:val="24"/>
        </w:rPr>
        <w:t>。这种情况严重影响了消费者对品牌的信任度，阻碍了宠物经济的良性发展。</w:t>
      </w:r>
    </w:p>
    <w:p w14:paraId="4A3B9805"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color w:val="C00000"/>
          <w:sz w:val="24"/>
          <w:szCs w:val="24"/>
        </w:rPr>
        <w:t>市场集中度低，行业标准不健全</w:t>
      </w:r>
    </w:p>
    <w:p w14:paraId="6B43D733" w14:textId="77777777" w:rsidR="00852D52" w:rsidRDefault="00852D52" w:rsidP="00852D52">
      <w:pPr>
        <w:pStyle w:val="a9"/>
        <w:ind w:left="1418" w:firstLine="0"/>
        <w:rPr>
          <w:rFonts w:ascii="宋体" w:eastAsia="宋体" w:hAnsi="宋体" w:hint="eastAsia"/>
          <w:sz w:val="24"/>
          <w:szCs w:val="24"/>
        </w:rPr>
      </w:pPr>
      <w:r w:rsidRPr="00C8190F">
        <w:rPr>
          <w:rFonts w:ascii="宋体" w:eastAsia="宋体" w:hAnsi="宋体"/>
          <w:sz w:val="24"/>
          <w:szCs w:val="24"/>
        </w:rPr>
        <w:t>目前，国内宠物经济仍处于发展初期，市场主要由小型私营企业和海外品牌主导，尚未形成具有核心竞争力的本土品牌。同时，由于行业标准不健全，产品质量难以保证，消费者权益缺乏有效保障。</w:t>
      </w:r>
      <w:r w:rsidRPr="00C8190F">
        <w:rPr>
          <w:rFonts w:ascii="宋体" w:eastAsia="宋体" w:hAnsi="宋体"/>
          <w:sz w:val="24"/>
          <w:szCs w:val="24"/>
        </w:rPr>
        <w:lastRenderedPageBreak/>
        <w:t>此外，由于国内宠物产业链尚不完善，无法通过规模化生产降低成本，导致整体</w:t>
      </w:r>
      <w:r>
        <w:rPr>
          <w:rFonts w:ascii="宋体" w:eastAsia="宋体" w:hAnsi="宋体" w:hint="eastAsia"/>
          <w:sz w:val="24"/>
          <w:szCs w:val="24"/>
        </w:rPr>
        <w:t>销售</w:t>
      </w:r>
      <w:r w:rsidRPr="00C8190F">
        <w:rPr>
          <w:rFonts w:ascii="宋体" w:eastAsia="宋体" w:hAnsi="宋体"/>
          <w:sz w:val="24"/>
          <w:szCs w:val="24"/>
        </w:rPr>
        <w:t>价格</w:t>
      </w:r>
      <w:r>
        <w:rPr>
          <w:rFonts w:ascii="宋体" w:eastAsia="宋体" w:hAnsi="宋体" w:hint="eastAsia"/>
          <w:sz w:val="24"/>
          <w:szCs w:val="24"/>
        </w:rPr>
        <w:t>偏高</w:t>
      </w:r>
      <w:r w:rsidRPr="00C8190F">
        <w:rPr>
          <w:rFonts w:ascii="宋体" w:eastAsia="宋体" w:hAnsi="宋体"/>
          <w:sz w:val="24"/>
          <w:szCs w:val="24"/>
        </w:rPr>
        <w:t>。</w:t>
      </w:r>
    </w:p>
    <w:p w14:paraId="24A3A223" w14:textId="77777777" w:rsidR="00852D52" w:rsidRDefault="00852D52" w:rsidP="00852D52">
      <w:pPr>
        <w:pStyle w:val="a9"/>
        <w:numPr>
          <w:ilvl w:val="1"/>
          <w:numId w:val="54"/>
        </w:numPr>
        <w:rPr>
          <w:rFonts w:ascii="宋体" w:eastAsia="宋体" w:hAnsi="宋体" w:hint="eastAsia"/>
          <w:sz w:val="24"/>
          <w:szCs w:val="24"/>
        </w:rPr>
      </w:pPr>
      <w:r>
        <w:rPr>
          <w:rFonts w:ascii="宋体" w:eastAsia="宋体" w:hAnsi="宋体" w:hint="eastAsia"/>
          <w:sz w:val="24"/>
          <w:szCs w:val="24"/>
        </w:rPr>
        <w:t>相关建议</w:t>
      </w:r>
    </w:p>
    <w:p w14:paraId="348FCDB1"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hint="eastAsia"/>
          <w:color w:val="C00000"/>
          <w:sz w:val="24"/>
          <w:szCs w:val="24"/>
        </w:rPr>
        <w:t>推动产品与服务创新</w:t>
      </w:r>
    </w:p>
    <w:p w14:paraId="0BD2C2E4" w14:textId="77777777" w:rsidR="00852D52" w:rsidRPr="00EB116C" w:rsidRDefault="00852D52" w:rsidP="00852D52">
      <w:pPr>
        <w:pStyle w:val="a9"/>
        <w:ind w:left="1418" w:firstLine="262"/>
        <w:rPr>
          <w:rFonts w:ascii="宋体" w:eastAsia="宋体" w:hAnsi="宋体" w:hint="eastAsia"/>
          <w:sz w:val="24"/>
          <w:szCs w:val="24"/>
        </w:rPr>
      </w:pPr>
      <w:r w:rsidRPr="00EB116C">
        <w:rPr>
          <w:rFonts w:ascii="宋体" w:eastAsia="宋体" w:hAnsi="宋体" w:hint="eastAsia"/>
          <w:sz w:val="24"/>
          <w:szCs w:val="24"/>
        </w:rPr>
        <w:t>企业应当深入了解单身群体的消费需求和偏好</w:t>
      </w:r>
      <w:r>
        <w:rPr>
          <w:rFonts w:ascii="宋体" w:eastAsia="宋体" w:hAnsi="宋体" w:hint="eastAsia"/>
          <w:sz w:val="24"/>
          <w:szCs w:val="24"/>
        </w:rPr>
        <w:t>后，持续</w:t>
      </w:r>
      <w:r w:rsidRPr="00EB116C">
        <w:rPr>
          <w:rFonts w:ascii="宋体" w:eastAsia="宋体" w:hAnsi="宋体" w:hint="eastAsia"/>
          <w:sz w:val="24"/>
          <w:szCs w:val="24"/>
        </w:rPr>
        <w:t>深化产品与服务的创新</w:t>
      </w:r>
      <w:r>
        <w:rPr>
          <w:rFonts w:ascii="宋体" w:eastAsia="宋体" w:hAnsi="宋体" w:hint="eastAsia"/>
          <w:sz w:val="24"/>
          <w:szCs w:val="24"/>
        </w:rPr>
        <w:t>、</w:t>
      </w:r>
      <w:r w:rsidRPr="00D811B6">
        <w:rPr>
          <w:rFonts w:ascii="宋体" w:eastAsia="宋体" w:hAnsi="宋体"/>
          <w:sz w:val="24"/>
          <w:szCs w:val="24"/>
        </w:rPr>
        <w:t>加大产品研发投入，提升自主创新能力，提高产品的性价比，以增强消费者信任。</w:t>
      </w:r>
      <w:r w:rsidRPr="00EB116C">
        <w:rPr>
          <w:rFonts w:ascii="宋体" w:eastAsia="宋体" w:hAnsi="宋体" w:hint="eastAsia"/>
          <w:sz w:val="24"/>
          <w:szCs w:val="24"/>
        </w:rPr>
        <w:t>加大在宠物产品和服务创新方面的投入。开发更加个性化、高品质、智能化的宠物产品，如宠物智能穿戴设备、宠物定制</w:t>
      </w:r>
      <w:proofErr w:type="gramStart"/>
      <w:r w:rsidRPr="00EB116C">
        <w:rPr>
          <w:rFonts w:ascii="宋体" w:eastAsia="宋体" w:hAnsi="宋体" w:hint="eastAsia"/>
          <w:sz w:val="24"/>
          <w:szCs w:val="24"/>
        </w:rPr>
        <w:t>化食品</w:t>
      </w:r>
      <w:proofErr w:type="gramEnd"/>
      <w:r w:rsidRPr="00EB116C">
        <w:rPr>
          <w:rFonts w:ascii="宋体" w:eastAsia="宋体" w:hAnsi="宋体" w:hint="eastAsia"/>
          <w:sz w:val="24"/>
          <w:szCs w:val="24"/>
        </w:rPr>
        <w:t>等。拓展宠物服务领域，提供宠物医疗保健、美容护理、宠物保险等多元化服务。例如，开发针对单身群体的宠物陪伴服务，如宠物寄养、宠物心理辅导等。</w:t>
      </w:r>
    </w:p>
    <w:p w14:paraId="2F8B5229"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color w:val="C00000"/>
          <w:sz w:val="24"/>
          <w:szCs w:val="24"/>
        </w:rPr>
        <w:t>加强行业监管与标准制定</w:t>
      </w:r>
    </w:p>
    <w:p w14:paraId="0EDBC49E" w14:textId="77777777" w:rsidR="00852D52" w:rsidRDefault="00852D52" w:rsidP="00852D52">
      <w:pPr>
        <w:pStyle w:val="a9"/>
        <w:ind w:left="1418" w:firstLine="0"/>
        <w:rPr>
          <w:rFonts w:ascii="宋体" w:eastAsia="宋体" w:hAnsi="宋体" w:hint="eastAsia"/>
          <w:sz w:val="24"/>
          <w:szCs w:val="24"/>
        </w:rPr>
      </w:pPr>
      <w:r w:rsidRPr="00EB116C">
        <w:rPr>
          <w:rFonts w:ascii="宋体" w:eastAsia="宋体" w:hAnsi="宋体"/>
          <w:sz w:val="24"/>
          <w:szCs w:val="24"/>
        </w:rPr>
        <w:t>政府及相关行业协会应出台更严格的产品质量标准和市场监管措施，强化对宠物用品价格及质量的监管。例如，建立宠物产品质量认证体系，对产品的材质、生产工艺、使用安全性等进行检测，并通过权威认证标识帮助消费者辨别优质产品。同时，加大对市场虚假宣传、价格欺诈等不正当竞争行为的打击力度，确保市场价格合理透明。</w:t>
      </w:r>
    </w:p>
    <w:p w14:paraId="20128D15"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color w:val="C00000"/>
          <w:sz w:val="24"/>
          <w:szCs w:val="24"/>
        </w:rPr>
        <w:t>推动信息透明化</w:t>
      </w:r>
      <w:r w:rsidRPr="007F7172">
        <w:rPr>
          <w:rFonts w:ascii="宋体" w:eastAsia="宋体" w:hAnsi="宋体" w:hint="eastAsia"/>
          <w:color w:val="C00000"/>
          <w:sz w:val="24"/>
          <w:szCs w:val="24"/>
        </w:rPr>
        <w:t>，提高产品实力</w:t>
      </w:r>
    </w:p>
    <w:p w14:paraId="02BB3480" w14:textId="77777777" w:rsidR="00852D52" w:rsidRDefault="00852D52" w:rsidP="00852D52">
      <w:pPr>
        <w:pStyle w:val="a9"/>
        <w:ind w:left="1418" w:firstLine="0"/>
        <w:rPr>
          <w:rFonts w:ascii="宋体" w:eastAsia="宋体" w:hAnsi="宋体" w:hint="eastAsia"/>
          <w:sz w:val="24"/>
          <w:szCs w:val="24"/>
        </w:rPr>
      </w:pPr>
      <w:r w:rsidRPr="00D811B6">
        <w:rPr>
          <w:rFonts w:ascii="宋体" w:eastAsia="宋体" w:hAnsi="宋体"/>
          <w:sz w:val="24"/>
          <w:szCs w:val="24"/>
        </w:rPr>
        <w:t>企业应增强产品信息的透明度，详细标注产品材质、生产工艺和质量认证情况，帮助消费者做出理性消费决策。此外，可通过线上平台建立消费者反馈机制，鼓励用户对产品质量进行真实评价，倒</w:t>
      </w:r>
      <w:proofErr w:type="gramStart"/>
      <w:r w:rsidRPr="00D811B6">
        <w:rPr>
          <w:rFonts w:ascii="宋体" w:eastAsia="宋体" w:hAnsi="宋体"/>
          <w:sz w:val="24"/>
          <w:szCs w:val="24"/>
        </w:rPr>
        <w:t>逼企业</w:t>
      </w:r>
      <w:proofErr w:type="gramEnd"/>
      <w:r w:rsidRPr="00D811B6">
        <w:rPr>
          <w:rFonts w:ascii="宋体" w:eastAsia="宋体" w:hAnsi="宋体"/>
          <w:sz w:val="24"/>
          <w:szCs w:val="24"/>
        </w:rPr>
        <w:t>提升产品品质，减少市场中的“智商税”现象。</w:t>
      </w:r>
    </w:p>
    <w:p w14:paraId="62D9CC1E"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color w:val="C00000"/>
          <w:sz w:val="24"/>
          <w:szCs w:val="24"/>
        </w:rPr>
        <w:t>完善宠物产业链，</w:t>
      </w:r>
      <w:r w:rsidRPr="007F7172">
        <w:rPr>
          <w:rFonts w:ascii="宋体" w:eastAsia="宋体" w:hAnsi="宋体" w:hint="eastAsia"/>
          <w:color w:val="C00000"/>
          <w:sz w:val="24"/>
          <w:szCs w:val="24"/>
        </w:rPr>
        <w:t>提高市场集中度</w:t>
      </w:r>
    </w:p>
    <w:p w14:paraId="58788EE3" w14:textId="77777777" w:rsidR="00852D52" w:rsidRDefault="00852D52" w:rsidP="00852D52">
      <w:pPr>
        <w:pStyle w:val="a9"/>
        <w:ind w:left="1418" w:firstLine="0"/>
        <w:rPr>
          <w:rFonts w:ascii="宋体" w:eastAsia="宋体" w:hAnsi="宋体"/>
          <w:sz w:val="24"/>
          <w:szCs w:val="24"/>
        </w:rPr>
      </w:pPr>
      <w:r w:rsidRPr="00D811B6">
        <w:rPr>
          <w:rFonts w:ascii="宋体" w:eastAsia="宋体" w:hAnsi="宋体"/>
          <w:sz w:val="24"/>
          <w:szCs w:val="24"/>
        </w:rPr>
        <w:t>政府及行业</w:t>
      </w:r>
      <w:r>
        <w:rPr>
          <w:rFonts w:ascii="宋体" w:eastAsia="宋体" w:hAnsi="宋体" w:hint="eastAsia"/>
          <w:sz w:val="24"/>
          <w:szCs w:val="24"/>
        </w:rPr>
        <w:t>内较为先进</w:t>
      </w:r>
      <w:r w:rsidRPr="00D811B6">
        <w:rPr>
          <w:rFonts w:ascii="宋体" w:eastAsia="宋体" w:hAnsi="宋体"/>
          <w:sz w:val="24"/>
          <w:szCs w:val="24"/>
        </w:rPr>
        <w:t>龙头企业可推动宠物产业链的完善，例如建设集原材料供应、研发、生产、销售于一体的产业园区，实现规模化生产，提高供应链效率，降低企业成本，使优质产品以更合理的价格进入市场。同时，通过供应链整合，引导宠物行业从低端加工向高附加值领域转型，提高国产品牌的市场竞争力。</w:t>
      </w:r>
    </w:p>
    <w:p w14:paraId="6F8F0456" w14:textId="77777777" w:rsidR="00546ECF" w:rsidRDefault="00546ECF" w:rsidP="00852D52">
      <w:pPr>
        <w:pStyle w:val="a9"/>
        <w:ind w:left="1418" w:firstLine="0"/>
        <w:rPr>
          <w:rFonts w:ascii="宋体" w:eastAsia="宋体" w:hAnsi="宋体"/>
          <w:sz w:val="24"/>
          <w:szCs w:val="24"/>
        </w:rPr>
      </w:pPr>
    </w:p>
    <w:p w14:paraId="748101A4" w14:textId="77777777" w:rsidR="00546ECF" w:rsidRDefault="00546ECF" w:rsidP="00852D52">
      <w:pPr>
        <w:pStyle w:val="a9"/>
        <w:ind w:left="1418" w:firstLine="0"/>
        <w:rPr>
          <w:rFonts w:ascii="宋体" w:eastAsia="宋体" w:hAnsi="宋体"/>
          <w:sz w:val="24"/>
          <w:szCs w:val="24"/>
        </w:rPr>
      </w:pPr>
    </w:p>
    <w:p w14:paraId="002BABAF" w14:textId="77777777" w:rsidR="00546ECF" w:rsidRDefault="00546ECF" w:rsidP="00852D52">
      <w:pPr>
        <w:pStyle w:val="a9"/>
        <w:ind w:left="1418" w:firstLine="0"/>
        <w:rPr>
          <w:rFonts w:ascii="宋体" w:eastAsia="宋体" w:hAnsi="宋体"/>
          <w:sz w:val="24"/>
          <w:szCs w:val="24"/>
        </w:rPr>
      </w:pPr>
    </w:p>
    <w:p w14:paraId="31D55853" w14:textId="77777777" w:rsidR="00546ECF" w:rsidRPr="00D811B6" w:rsidRDefault="00546ECF" w:rsidP="00852D52">
      <w:pPr>
        <w:pStyle w:val="a9"/>
        <w:ind w:left="1418" w:firstLine="0"/>
        <w:rPr>
          <w:rFonts w:ascii="宋体" w:eastAsia="宋体" w:hAnsi="宋体" w:hint="eastAsia"/>
          <w:sz w:val="24"/>
          <w:szCs w:val="24"/>
        </w:rPr>
      </w:pPr>
    </w:p>
    <w:p w14:paraId="240E9234" w14:textId="77777777" w:rsidR="00852D52" w:rsidRDefault="00852D52" w:rsidP="00852D52">
      <w:pPr>
        <w:pStyle w:val="a9"/>
        <w:ind w:left="1418" w:firstLine="262"/>
        <w:rPr>
          <w:rFonts w:ascii="宋体" w:eastAsia="宋体" w:hAnsi="宋体" w:hint="eastAsia"/>
          <w:sz w:val="24"/>
          <w:szCs w:val="24"/>
        </w:rPr>
      </w:pPr>
    </w:p>
    <w:p w14:paraId="5E0B9268" w14:textId="77777777" w:rsidR="00852D52" w:rsidRDefault="00852D52" w:rsidP="00852D52">
      <w:pPr>
        <w:ind w:leftChars="342" w:left="1438" w:hangingChars="300"/>
        <w:rPr>
          <w:rFonts w:ascii="宋体" w:eastAsia="宋体" w:hAnsi="宋体" w:hint="eastAsia"/>
          <w:sz w:val="24"/>
          <w:szCs w:val="24"/>
        </w:rPr>
      </w:pPr>
    </w:p>
    <w:p w14:paraId="7CFC7E7D" w14:textId="77777777" w:rsidR="00852D52" w:rsidRDefault="00852D52" w:rsidP="00852D52">
      <w:pPr>
        <w:pStyle w:val="a9"/>
        <w:numPr>
          <w:ilvl w:val="0"/>
          <w:numId w:val="54"/>
        </w:numPr>
        <w:rPr>
          <w:rFonts w:ascii="宋体" w:eastAsia="宋体" w:hAnsi="宋体" w:hint="eastAsia"/>
          <w:b/>
          <w:bCs/>
          <w:sz w:val="24"/>
          <w:szCs w:val="24"/>
        </w:rPr>
      </w:pPr>
      <w:bookmarkStart w:id="6" w:name="_Hlk191074378"/>
      <w:r w:rsidRPr="00EB116C">
        <w:rPr>
          <w:rFonts w:ascii="宋体" w:eastAsia="宋体" w:hAnsi="宋体" w:hint="eastAsia"/>
          <w:b/>
          <w:bCs/>
          <w:sz w:val="24"/>
          <w:szCs w:val="24"/>
        </w:rPr>
        <w:lastRenderedPageBreak/>
        <w:t>在单身经济下的企业应对策略</w:t>
      </w:r>
    </w:p>
    <w:bookmarkEnd w:id="6"/>
    <w:p w14:paraId="7D8D7206" w14:textId="77777777" w:rsidR="00852D52" w:rsidRDefault="00852D52" w:rsidP="00852D52">
      <w:pPr>
        <w:pStyle w:val="a9"/>
        <w:numPr>
          <w:ilvl w:val="1"/>
          <w:numId w:val="54"/>
        </w:numPr>
        <w:rPr>
          <w:rFonts w:ascii="宋体" w:eastAsia="宋体" w:hAnsi="宋体" w:hint="eastAsia"/>
          <w:sz w:val="24"/>
          <w:szCs w:val="24"/>
        </w:rPr>
      </w:pPr>
      <w:r w:rsidRPr="00EB116C">
        <w:rPr>
          <w:rFonts w:ascii="宋体" w:eastAsia="宋体" w:hAnsi="宋体" w:hint="eastAsia"/>
          <w:sz w:val="24"/>
          <w:szCs w:val="24"/>
        </w:rPr>
        <w:t>核心挑战</w:t>
      </w:r>
    </w:p>
    <w:p w14:paraId="365C50AF" w14:textId="77777777" w:rsidR="00852D52" w:rsidRDefault="00852D52" w:rsidP="00852D52">
      <w:pPr>
        <w:pStyle w:val="a9"/>
        <w:ind w:left="992" w:firstLine="0"/>
        <w:rPr>
          <w:rFonts w:ascii="宋体" w:eastAsia="宋体" w:hAnsi="宋体" w:hint="eastAsia"/>
          <w:sz w:val="24"/>
          <w:szCs w:val="24"/>
        </w:rPr>
      </w:pPr>
      <w:r w:rsidRPr="00D811B6">
        <w:rPr>
          <w:rFonts w:ascii="宋体" w:eastAsia="宋体" w:hAnsi="宋体"/>
          <w:sz w:val="24"/>
          <w:szCs w:val="24"/>
        </w:rPr>
        <w:t>在单身经济的推动下，宠物经济已成为消费市场的重要组成部分。2023年，中国宠物市场规模已超过3000亿元，且仍保持快速增长。然而，国内</w:t>
      </w:r>
      <w:r w:rsidRPr="00D811B6">
        <w:rPr>
          <w:rFonts w:ascii="宋体" w:eastAsia="宋体" w:hAnsi="宋体" w:hint="eastAsia"/>
          <w:sz w:val="24"/>
          <w:szCs w:val="24"/>
        </w:rPr>
        <w:t>大多</w:t>
      </w:r>
      <w:r w:rsidRPr="00D811B6">
        <w:rPr>
          <w:rFonts w:ascii="宋体" w:eastAsia="宋体" w:hAnsi="宋体"/>
          <w:sz w:val="24"/>
          <w:szCs w:val="24"/>
        </w:rPr>
        <w:t>企业仍以代工模式为主，品牌化程度较低，难以形成核心竞争力。</w:t>
      </w:r>
      <w:r w:rsidRPr="00D811B6">
        <w:rPr>
          <w:rFonts w:ascii="宋体" w:eastAsia="宋体" w:hAnsi="宋体" w:hint="eastAsia"/>
          <w:sz w:val="24"/>
          <w:szCs w:val="24"/>
        </w:rPr>
        <w:t>相关</w:t>
      </w:r>
      <w:r w:rsidRPr="00D811B6">
        <w:rPr>
          <w:rFonts w:ascii="宋体" w:eastAsia="宋体" w:hAnsi="宋体"/>
          <w:sz w:val="24"/>
          <w:szCs w:val="24"/>
        </w:rPr>
        <w:t>数据显示，国内宠物食品市场中外资品牌占据近60%的份额，而本土品牌虽数量众多，但集中度低。此外，随着单身消费者对宠物消费需求的升级</w:t>
      </w:r>
      <w:r w:rsidRPr="00D811B6">
        <w:rPr>
          <w:rFonts w:ascii="宋体" w:eastAsia="宋体" w:hAnsi="宋体" w:hint="eastAsia"/>
          <w:sz w:val="24"/>
          <w:szCs w:val="24"/>
        </w:rPr>
        <w:t>，</w:t>
      </w:r>
      <w:r w:rsidRPr="00D811B6">
        <w:rPr>
          <w:rFonts w:ascii="宋体" w:eastAsia="宋体" w:hAnsi="宋体"/>
          <w:sz w:val="24"/>
          <w:szCs w:val="24"/>
        </w:rPr>
        <w:t>企业需要加快适应市场变化。</w:t>
      </w:r>
    </w:p>
    <w:p w14:paraId="0E9010D6" w14:textId="77777777" w:rsidR="00852D52" w:rsidRDefault="00852D52" w:rsidP="00852D52">
      <w:pPr>
        <w:pStyle w:val="a9"/>
        <w:ind w:left="992" w:firstLine="0"/>
        <w:rPr>
          <w:rFonts w:ascii="宋体" w:eastAsia="宋体" w:hAnsi="宋体" w:hint="eastAsia"/>
          <w:sz w:val="24"/>
          <w:szCs w:val="24"/>
        </w:rPr>
      </w:pPr>
    </w:p>
    <w:p w14:paraId="47E28B41" w14:textId="77777777" w:rsidR="00852D52" w:rsidRDefault="00852D52" w:rsidP="00852D52">
      <w:pPr>
        <w:pStyle w:val="a9"/>
        <w:numPr>
          <w:ilvl w:val="1"/>
          <w:numId w:val="54"/>
        </w:numPr>
        <w:rPr>
          <w:rFonts w:ascii="宋体" w:eastAsia="宋体" w:hAnsi="宋体" w:hint="eastAsia"/>
          <w:sz w:val="24"/>
          <w:szCs w:val="24"/>
        </w:rPr>
      </w:pPr>
      <w:r>
        <w:rPr>
          <w:rFonts w:ascii="宋体" w:eastAsia="宋体" w:hAnsi="宋体" w:hint="eastAsia"/>
          <w:sz w:val="24"/>
          <w:szCs w:val="24"/>
        </w:rPr>
        <w:t>发展建议</w:t>
      </w:r>
    </w:p>
    <w:p w14:paraId="59050837"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hint="eastAsia"/>
          <w:color w:val="C00000"/>
          <w:sz w:val="24"/>
          <w:szCs w:val="24"/>
        </w:rPr>
        <w:t>树立品牌意识</w:t>
      </w:r>
    </w:p>
    <w:p w14:paraId="31190A63" w14:textId="77777777" w:rsidR="00852D52" w:rsidRPr="00D811B6" w:rsidRDefault="00852D52" w:rsidP="00852D52">
      <w:pPr>
        <w:pStyle w:val="a9"/>
        <w:ind w:left="1418" w:firstLine="0"/>
        <w:rPr>
          <w:rFonts w:ascii="宋体" w:eastAsia="宋体" w:hAnsi="宋体" w:hint="eastAsia"/>
          <w:sz w:val="24"/>
          <w:szCs w:val="24"/>
        </w:rPr>
      </w:pPr>
      <w:r w:rsidRPr="00D811B6">
        <w:rPr>
          <w:rFonts w:ascii="宋体" w:eastAsia="宋体" w:hAnsi="宋体"/>
          <w:sz w:val="24"/>
          <w:szCs w:val="24"/>
        </w:rPr>
        <w:t>企业</w:t>
      </w:r>
      <w:r w:rsidRPr="00D811B6">
        <w:rPr>
          <w:rFonts w:ascii="宋体" w:eastAsia="宋体" w:hAnsi="宋体" w:hint="eastAsia"/>
          <w:sz w:val="24"/>
          <w:szCs w:val="24"/>
        </w:rPr>
        <w:t>应该</w:t>
      </w:r>
      <w:r w:rsidRPr="00D811B6">
        <w:rPr>
          <w:rFonts w:ascii="宋体" w:eastAsia="宋体" w:hAnsi="宋体"/>
          <w:sz w:val="24"/>
          <w:szCs w:val="24"/>
        </w:rPr>
        <w:t>树立品牌意识，加强品牌建设和自主创新</w:t>
      </w:r>
      <w:r w:rsidRPr="00D811B6">
        <w:rPr>
          <w:rFonts w:ascii="宋体" w:eastAsia="宋体" w:hAnsi="宋体" w:hint="eastAsia"/>
          <w:sz w:val="24"/>
          <w:szCs w:val="24"/>
        </w:rPr>
        <w:t>。为海外品牌贴牌代工并非长久之计，</w:t>
      </w:r>
      <w:r w:rsidRPr="00D811B6">
        <w:rPr>
          <w:rFonts w:ascii="宋体" w:eastAsia="宋体" w:hAnsi="宋体"/>
          <w:sz w:val="24"/>
          <w:szCs w:val="24"/>
        </w:rPr>
        <w:t>由于代</w:t>
      </w:r>
      <w:proofErr w:type="gramStart"/>
      <w:r w:rsidRPr="00D811B6">
        <w:rPr>
          <w:rFonts w:ascii="宋体" w:eastAsia="宋体" w:hAnsi="宋体"/>
          <w:sz w:val="24"/>
          <w:szCs w:val="24"/>
        </w:rPr>
        <w:t>工处于</w:t>
      </w:r>
      <w:proofErr w:type="gramEnd"/>
      <w:r w:rsidRPr="00D811B6">
        <w:rPr>
          <w:rFonts w:ascii="宋体" w:eastAsia="宋体" w:hAnsi="宋体"/>
          <w:sz w:val="24"/>
          <w:szCs w:val="24"/>
        </w:rPr>
        <w:t>价值链底端，其议价能力本身不高</w:t>
      </w:r>
      <w:r w:rsidRPr="00D811B6">
        <w:rPr>
          <w:rFonts w:ascii="宋体" w:eastAsia="宋体" w:hAnsi="宋体" w:hint="eastAsia"/>
          <w:sz w:val="24"/>
          <w:szCs w:val="24"/>
        </w:rPr>
        <w:t>。以中宠为例，</w:t>
      </w:r>
      <w:r w:rsidRPr="00D811B6">
        <w:rPr>
          <w:rFonts w:ascii="宋体" w:eastAsia="宋体" w:hAnsi="宋体"/>
          <w:sz w:val="24"/>
          <w:szCs w:val="24"/>
        </w:rPr>
        <w:t>25年前</w:t>
      </w:r>
      <w:proofErr w:type="gramStart"/>
      <w:r w:rsidRPr="00D811B6">
        <w:rPr>
          <w:rFonts w:ascii="宋体" w:eastAsia="宋体" w:hAnsi="宋体"/>
          <w:sz w:val="24"/>
          <w:szCs w:val="24"/>
        </w:rPr>
        <w:t>中宠</w:t>
      </w:r>
      <w:r w:rsidRPr="00D811B6">
        <w:rPr>
          <w:rFonts w:ascii="宋体" w:eastAsia="宋体" w:hAnsi="宋体" w:hint="eastAsia"/>
          <w:sz w:val="24"/>
          <w:szCs w:val="24"/>
        </w:rPr>
        <w:t>虽</w:t>
      </w:r>
      <w:r w:rsidRPr="00D811B6">
        <w:rPr>
          <w:rFonts w:ascii="宋体" w:eastAsia="宋体" w:hAnsi="宋体"/>
          <w:sz w:val="24"/>
          <w:szCs w:val="24"/>
        </w:rPr>
        <w:t>靠着</w:t>
      </w:r>
      <w:proofErr w:type="gramEnd"/>
      <w:r w:rsidRPr="00D811B6">
        <w:rPr>
          <w:rFonts w:ascii="宋体" w:eastAsia="宋体" w:hAnsi="宋体"/>
          <w:sz w:val="24"/>
          <w:szCs w:val="24"/>
        </w:rPr>
        <w:t>“代工”这门生意成功弯道超车，在国内宠物食品市场站稳脚跟</w:t>
      </w:r>
      <w:r w:rsidRPr="00D811B6">
        <w:rPr>
          <w:rFonts w:ascii="宋体" w:eastAsia="宋体" w:hAnsi="宋体" w:hint="eastAsia"/>
          <w:sz w:val="24"/>
          <w:szCs w:val="24"/>
        </w:rPr>
        <w:t>，但</w:t>
      </w:r>
      <w:r w:rsidRPr="00D811B6">
        <w:rPr>
          <w:rFonts w:ascii="宋体" w:eastAsia="宋体" w:hAnsi="宋体"/>
          <w:sz w:val="24"/>
          <w:szCs w:val="24"/>
        </w:rPr>
        <w:t>近5年中</w:t>
      </w:r>
      <w:proofErr w:type="gramStart"/>
      <w:r w:rsidRPr="00D811B6">
        <w:rPr>
          <w:rFonts w:ascii="宋体" w:eastAsia="宋体" w:hAnsi="宋体"/>
          <w:sz w:val="24"/>
          <w:szCs w:val="24"/>
        </w:rPr>
        <w:t>宠</w:t>
      </w:r>
      <w:proofErr w:type="gramEnd"/>
      <w:r w:rsidRPr="00D811B6">
        <w:rPr>
          <w:rFonts w:ascii="宋体" w:eastAsia="宋体" w:hAnsi="宋体"/>
          <w:sz w:val="24"/>
          <w:szCs w:val="24"/>
        </w:rPr>
        <w:t>股份境外业务的毛利率不断下降，至2022年仅有17.25%</w:t>
      </w:r>
      <w:r w:rsidRPr="00D811B6">
        <w:rPr>
          <w:rFonts w:ascii="宋体" w:eastAsia="宋体" w:hAnsi="宋体" w:hint="eastAsia"/>
          <w:sz w:val="24"/>
          <w:szCs w:val="24"/>
        </w:rPr>
        <w:t>。</w:t>
      </w:r>
      <w:r w:rsidRPr="00D811B6">
        <w:rPr>
          <w:rFonts w:ascii="宋体" w:eastAsia="宋体" w:hAnsi="宋体"/>
          <w:sz w:val="24"/>
          <w:szCs w:val="24"/>
        </w:rPr>
        <w:t>产品的品牌化是市场的趋势，“得品牌者，得天下”已成为当下市场的共识。</w:t>
      </w:r>
      <w:r>
        <w:rPr>
          <w:noProof/>
        </w:rPr>
        <w:drawing>
          <wp:inline distT="0" distB="0" distL="0" distR="0" wp14:anchorId="6B78F31D" wp14:editId="1A139A32">
            <wp:extent cx="3891093" cy="2200813"/>
            <wp:effectExtent l="0" t="0" r="0" b="0"/>
            <wp:docPr id="14551868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186852" name="图片 1455186852"/>
                    <pic:cNvPicPr/>
                  </pic:nvPicPr>
                  <pic:blipFill rotWithShape="1">
                    <a:blip r:embed="rId22">
                      <a:extLst>
                        <a:ext uri="{28A0092B-C50C-407E-A947-70E740481C1C}">
                          <a14:useLocalDpi xmlns:a14="http://schemas.microsoft.com/office/drawing/2010/main" val="0"/>
                        </a:ext>
                      </a:extLst>
                    </a:blip>
                    <a:srcRect r="1161"/>
                    <a:stretch/>
                  </pic:blipFill>
                  <pic:spPr bwMode="auto">
                    <a:xfrm>
                      <a:off x="0" y="0"/>
                      <a:ext cx="3913934" cy="2213732"/>
                    </a:xfrm>
                    <a:prstGeom prst="rect">
                      <a:avLst/>
                    </a:prstGeom>
                    <a:ln>
                      <a:noFill/>
                    </a:ln>
                    <a:extLst>
                      <a:ext uri="{53640926-AAD7-44D8-BBD7-CCE9431645EC}">
                        <a14:shadowObscured xmlns:a14="http://schemas.microsoft.com/office/drawing/2010/main"/>
                      </a:ext>
                    </a:extLst>
                  </pic:spPr>
                </pic:pic>
              </a:graphicData>
            </a:graphic>
          </wp:inline>
        </w:drawing>
      </w:r>
    </w:p>
    <w:p w14:paraId="28B03ABA"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hint="eastAsia"/>
          <w:color w:val="C00000"/>
          <w:sz w:val="24"/>
          <w:szCs w:val="24"/>
        </w:rPr>
        <w:t>明确品牌定位</w:t>
      </w:r>
    </w:p>
    <w:p w14:paraId="0BC9C558" w14:textId="77777777" w:rsidR="00852D52" w:rsidRPr="000E2A66" w:rsidRDefault="00852D52" w:rsidP="00852D52">
      <w:pPr>
        <w:pStyle w:val="a9"/>
        <w:ind w:left="1418" w:firstLine="0"/>
        <w:rPr>
          <w:rFonts w:ascii="宋体" w:eastAsia="宋体" w:hAnsi="宋体" w:hint="eastAsia"/>
          <w:sz w:val="24"/>
          <w:szCs w:val="24"/>
        </w:rPr>
      </w:pPr>
      <w:r w:rsidRPr="00D811B6">
        <w:rPr>
          <w:rFonts w:ascii="宋体" w:eastAsia="宋体" w:hAnsi="宋体"/>
          <w:sz w:val="24"/>
          <w:szCs w:val="24"/>
        </w:rPr>
        <w:t>单身群体普遍将宠物视为家庭成员，愿意为高品质、高附加值的宠物用品和服务买单。“育儿式养宠”早已成为年轻</w:t>
      </w:r>
      <w:r w:rsidRPr="00D811B6">
        <w:rPr>
          <w:rFonts w:ascii="宋体" w:eastAsia="宋体" w:hAnsi="宋体" w:hint="eastAsia"/>
          <w:sz w:val="24"/>
          <w:szCs w:val="24"/>
        </w:rPr>
        <w:t>、单身</w:t>
      </w:r>
      <w:r>
        <w:rPr>
          <w:rFonts w:ascii="宋体" w:eastAsia="宋体" w:hAnsi="宋体" w:hint="eastAsia"/>
          <w:sz w:val="24"/>
          <w:szCs w:val="24"/>
        </w:rPr>
        <w:t>养</w:t>
      </w:r>
      <w:proofErr w:type="gramStart"/>
      <w:r>
        <w:rPr>
          <w:rFonts w:ascii="宋体" w:eastAsia="宋体" w:hAnsi="宋体" w:hint="eastAsia"/>
          <w:sz w:val="24"/>
          <w:szCs w:val="24"/>
        </w:rPr>
        <w:t>宠人士</w:t>
      </w:r>
      <w:proofErr w:type="gramEnd"/>
      <w:r w:rsidRPr="00D811B6">
        <w:rPr>
          <w:rFonts w:ascii="宋体" w:eastAsia="宋体" w:hAnsi="宋体"/>
          <w:sz w:val="24"/>
          <w:szCs w:val="24"/>
        </w:rPr>
        <w:t>的消费新趋势</w:t>
      </w:r>
      <w:r>
        <w:rPr>
          <w:rFonts w:ascii="宋体" w:eastAsia="宋体" w:hAnsi="宋体" w:hint="eastAsia"/>
          <w:sz w:val="24"/>
          <w:szCs w:val="24"/>
        </w:rPr>
        <w:t>。</w:t>
      </w:r>
      <w:r w:rsidRPr="00D811B6">
        <w:rPr>
          <w:rFonts w:ascii="宋体" w:eastAsia="宋体" w:hAnsi="宋体" w:hint="eastAsia"/>
          <w:sz w:val="24"/>
          <w:szCs w:val="24"/>
        </w:rPr>
        <w:t>故而在</w:t>
      </w:r>
      <w:r w:rsidRPr="00D811B6">
        <w:rPr>
          <w:rFonts w:ascii="宋体" w:eastAsia="宋体" w:hAnsi="宋体"/>
          <w:sz w:val="24"/>
          <w:szCs w:val="24"/>
        </w:rPr>
        <w:t>研发创新产品</w:t>
      </w:r>
      <w:r w:rsidRPr="00D811B6">
        <w:rPr>
          <w:rFonts w:ascii="宋体" w:eastAsia="宋体" w:hAnsi="宋体" w:hint="eastAsia"/>
          <w:sz w:val="24"/>
          <w:szCs w:val="24"/>
        </w:rPr>
        <w:t>时可以突出宠物用品的功能性、独特性，</w:t>
      </w:r>
      <w:r w:rsidRPr="00D811B6">
        <w:rPr>
          <w:rFonts w:ascii="宋体" w:eastAsia="宋体" w:hAnsi="宋体"/>
          <w:sz w:val="24"/>
          <w:szCs w:val="24"/>
        </w:rPr>
        <w:t>突出“高端、健康、环保”概念</w:t>
      </w:r>
      <w:r>
        <w:rPr>
          <w:rFonts w:ascii="宋体" w:eastAsia="宋体" w:hAnsi="宋体" w:hint="eastAsia"/>
          <w:sz w:val="24"/>
          <w:szCs w:val="24"/>
        </w:rPr>
        <w:t>。例如，可以</w:t>
      </w:r>
      <w:r w:rsidRPr="00D811B6">
        <w:rPr>
          <w:rFonts w:ascii="宋体" w:eastAsia="宋体" w:hAnsi="宋体" w:hint="eastAsia"/>
          <w:sz w:val="24"/>
          <w:szCs w:val="24"/>
        </w:rPr>
        <w:t>强</w:t>
      </w:r>
      <w:r w:rsidRPr="00D811B6">
        <w:rPr>
          <w:rFonts w:ascii="宋体" w:eastAsia="宋体" w:hAnsi="宋体"/>
          <w:sz w:val="24"/>
          <w:szCs w:val="24"/>
        </w:rPr>
        <w:t>调天然成分、环保包装，打造可持续发展品牌形象。</w:t>
      </w:r>
      <w:r>
        <w:rPr>
          <w:rFonts w:ascii="宋体" w:eastAsia="宋体" w:hAnsi="宋体" w:hint="eastAsia"/>
          <w:sz w:val="24"/>
          <w:szCs w:val="24"/>
        </w:rPr>
        <w:t>也可以</w:t>
      </w:r>
      <w:r w:rsidRPr="00D811B6">
        <w:rPr>
          <w:rFonts w:ascii="宋体" w:eastAsia="宋体" w:hAnsi="宋体"/>
          <w:sz w:val="24"/>
          <w:szCs w:val="24"/>
        </w:rPr>
        <w:t>结合专业宠物健康管理体系，提供精准化的宠物营养方案。</w:t>
      </w:r>
      <w:r>
        <w:rPr>
          <w:rFonts w:ascii="宋体" w:eastAsia="宋体" w:hAnsi="宋体" w:hint="eastAsia"/>
          <w:sz w:val="24"/>
          <w:szCs w:val="24"/>
        </w:rPr>
        <w:t>从而</w:t>
      </w:r>
      <w:r w:rsidRPr="00D811B6">
        <w:rPr>
          <w:rFonts w:ascii="宋体" w:eastAsia="宋体" w:hAnsi="宋体" w:hint="eastAsia"/>
          <w:sz w:val="24"/>
          <w:szCs w:val="24"/>
        </w:rPr>
        <w:t>打造高端品牌理念，进而提高产品附加值、营收利润。</w:t>
      </w:r>
    </w:p>
    <w:p w14:paraId="56A4774A"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hint="eastAsia"/>
          <w:color w:val="C00000"/>
          <w:sz w:val="24"/>
          <w:szCs w:val="24"/>
        </w:rPr>
        <w:t>加强品牌推广</w:t>
      </w:r>
    </w:p>
    <w:p w14:paraId="7E81462B" w14:textId="77777777" w:rsidR="00852D52" w:rsidRPr="00882872" w:rsidRDefault="00852D52" w:rsidP="00852D52">
      <w:pPr>
        <w:pStyle w:val="a9"/>
        <w:ind w:left="1418" w:firstLine="0"/>
        <w:rPr>
          <w:rFonts w:ascii="宋体" w:eastAsia="宋体" w:hAnsi="宋体" w:hint="eastAsia"/>
          <w:sz w:val="24"/>
          <w:szCs w:val="24"/>
        </w:rPr>
      </w:pPr>
      <w:r w:rsidRPr="00882872">
        <w:rPr>
          <w:rFonts w:ascii="宋体" w:eastAsia="宋体" w:hAnsi="宋体" w:hint="eastAsia"/>
          <w:sz w:val="24"/>
          <w:szCs w:val="24"/>
        </w:rPr>
        <w:lastRenderedPageBreak/>
        <w:t>单身群体普遍年轻化，具有紧跟时代潮流、活跃于网络媒体等特征。利用这些特征，宠物品牌可以通过社交媒体平台（</w:t>
      </w:r>
      <w:proofErr w:type="gramStart"/>
      <w:r w:rsidRPr="00882872">
        <w:rPr>
          <w:rFonts w:ascii="宋体" w:eastAsia="宋体" w:hAnsi="宋体" w:hint="eastAsia"/>
          <w:sz w:val="24"/>
          <w:szCs w:val="24"/>
        </w:rPr>
        <w:t>如抖音</w:t>
      </w:r>
      <w:proofErr w:type="gramEnd"/>
      <w:r w:rsidRPr="00882872">
        <w:rPr>
          <w:rFonts w:ascii="宋体" w:eastAsia="宋体" w:hAnsi="宋体" w:hint="eastAsia"/>
          <w:sz w:val="24"/>
          <w:szCs w:val="24"/>
        </w:rPr>
        <w:t>、小红书、微博）进行内容营销，与宠物领域</w:t>
      </w:r>
      <w:proofErr w:type="gramStart"/>
      <w:r w:rsidRPr="00882872">
        <w:rPr>
          <w:rFonts w:ascii="宋体" w:eastAsia="宋体" w:hAnsi="宋体" w:hint="eastAsia"/>
          <w:sz w:val="24"/>
          <w:szCs w:val="24"/>
        </w:rPr>
        <w:t>的网红进行</w:t>
      </w:r>
      <w:proofErr w:type="gramEnd"/>
      <w:r w:rsidRPr="00882872">
        <w:rPr>
          <w:rFonts w:ascii="宋体" w:eastAsia="宋体" w:hAnsi="宋体"/>
          <w:sz w:val="24"/>
          <w:szCs w:val="24"/>
        </w:rPr>
        <w:t>合作</w:t>
      </w:r>
      <w:r w:rsidRPr="00882872">
        <w:rPr>
          <w:rFonts w:ascii="宋体" w:eastAsia="宋体" w:hAnsi="宋体" w:hint="eastAsia"/>
          <w:sz w:val="24"/>
          <w:szCs w:val="24"/>
        </w:rPr>
        <w:t>，发布有趣、有价值的内容，吸引粉丝关注并达到</w:t>
      </w:r>
      <w:r w:rsidRPr="00882872">
        <w:rPr>
          <w:rFonts w:ascii="宋体" w:eastAsia="宋体" w:hAnsi="宋体"/>
          <w:sz w:val="24"/>
          <w:szCs w:val="24"/>
        </w:rPr>
        <w:t>展示产品优势</w:t>
      </w:r>
      <w:r w:rsidRPr="00882872">
        <w:rPr>
          <w:rFonts w:ascii="宋体" w:eastAsia="宋体" w:hAnsi="宋体" w:hint="eastAsia"/>
          <w:sz w:val="24"/>
          <w:szCs w:val="24"/>
        </w:rPr>
        <w:t>的效果。此外，还可以通过明星代言、</w:t>
      </w:r>
      <w:r w:rsidRPr="00882872">
        <w:rPr>
          <w:rFonts w:ascii="宋体" w:eastAsia="宋体" w:hAnsi="宋体"/>
          <w:sz w:val="24"/>
          <w:szCs w:val="24"/>
        </w:rPr>
        <w:t>IP联名、高</w:t>
      </w:r>
      <w:proofErr w:type="gramStart"/>
      <w:r w:rsidRPr="00882872">
        <w:rPr>
          <w:rFonts w:ascii="宋体" w:eastAsia="宋体" w:hAnsi="宋体"/>
          <w:sz w:val="24"/>
          <w:szCs w:val="24"/>
        </w:rPr>
        <w:t>奢</w:t>
      </w:r>
      <w:proofErr w:type="gramEnd"/>
      <w:r w:rsidRPr="00882872">
        <w:rPr>
          <w:rFonts w:ascii="宋体" w:eastAsia="宋体" w:hAnsi="宋体"/>
          <w:sz w:val="24"/>
          <w:szCs w:val="24"/>
        </w:rPr>
        <w:t>推广等新型营销方式，持续强化品牌在年轻消费群体心中的品牌</w:t>
      </w:r>
      <w:r w:rsidRPr="00882872">
        <w:rPr>
          <w:rFonts w:ascii="宋体" w:eastAsia="宋体" w:hAnsi="宋体" w:hint="eastAsia"/>
          <w:sz w:val="24"/>
          <w:szCs w:val="24"/>
        </w:rPr>
        <w:t>地位</w:t>
      </w:r>
      <w:r w:rsidRPr="00882872">
        <w:rPr>
          <w:rFonts w:ascii="宋体" w:eastAsia="宋体" w:hAnsi="宋体"/>
          <w:sz w:val="24"/>
          <w:szCs w:val="24"/>
        </w:rPr>
        <w:t>。</w:t>
      </w:r>
      <w:r w:rsidRPr="00882872">
        <w:rPr>
          <w:rFonts w:ascii="宋体" w:eastAsia="宋体" w:hAnsi="宋体" w:hint="eastAsia"/>
          <w:sz w:val="24"/>
          <w:szCs w:val="24"/>
        </w:rPr>
        <w:t>比如</w:t>
      </w:r>
      <w:r w:rsidRPr="00882872">
        <w:rPr>
          <w:rFonts w:ascii="宋体" w:eastAsia="宋体" w:hAnsi="宋体"/>
          <w:sz w:val="24"/>
          <w:szCs w:val="24"/>
        </w:rPr>
        <w:t>2021年，“</w:t>
      </w:r>
      <w:proofErr w:type="spellStart"/>
      <w:r w:rsidRPr="00882872">
        <w:rPr>
          <w:rFonts w:ascii="宋体" w:eastAsia="宋体" w:hAnsi="宋体"/>
          <w:sz w:val="24"/>
          <w:szCs w:val="24"/>
        </w:rPr>
        <w:t>Wanpy</w:t>
      </w:r>
      <w:proofErr w:type="spellEnd"/>
      <w:r w:rsidRPr="00882872">
        <w:rPr>
          <w:rFonts w:ascii="宋体" w:eastAsia="宋体" w:hAnsi="宋体"/>
          <w:sz w:val="24"/>
          <w:szCs w:val="24"/>
        </w:rPr>
        <w:t>顽皮”先后官宣了</w:t>
      </w:r>
      <w:proofErr w:type="gramStart"/>
      <w:r w:rsidRPr="00882872">
        <w:rPr>
          <w:rFonts w:ascii="宋体" w:eastAsia="宋体" w:hAnsi="宋体"/>
          <w:sz w:val="24"/>
          <w:szCs w:val="24"/>
        </w:rPr>
        <w:t>辣目洋</w:t>
      </w:r>
      <w:proofErr w:type="gramEnd"/>
      <w:r w:rsidRPr="00882872">
        <w:rPr>
          <w:rFonts w:ascii="宋体" w:eastAsia="宋体" w:hAnsi="宋体"/>
          <w:sz w:val="24"/>
          <w:szCs w:val="24"/>
        </w:rPr>
        <w:t>子为品牌产品体验官，官</w:t>
      </w:r>
      <w:proofErr w:type="gramStart"/>
      <w:r w:rsidRPr="00882872">
        <w:rPr>
          <w:rFonts w:ascii="宋体" w:eastAsia="宋体" w:hAnsi="宋体"/>
          <w:sz w:val="24"/>
          <w:szCs w:val="24"/>
        </w:rPr>
        <w:t>宣傅首尔</w:t>
      </w:r>
      <w:proofErr w:type="gramEnd"/>
      <w:r w:rsidRPr="00882872">
        <w:rPr>
          <w:rFonts w:ascii="宋体" w:eastAsia="宋体" w:hAnsi="宋体"/>
          <w:sz w:val="24"/>
          <w:szCs w:val="24"/>
        </w:rPr>
        <w:t>和冉高鸣为品牌安全官；请了侯明昊为“ZEAL”</w:t>
      </w:r>
      <w:proofErr w:type="gramStart"/>
      <w:r w:rsidRPr="00882872">
        <w:rPr>
          <w:rFonts w:ascii="宋体" w:eastAsia="宋体" w:hAnsi="宋体"/>
          <w:sz w:val="24"/>
          <w:szCs w:val="24"/>
        </w:rPr>
        <w:t>湿粮全球</w:t>
      </w:r>
      <w:proofErr w:type="gramEnd"/>
      <w:r w:rsidRPr="00882872">
        <w:rPr>
          <w:rFonts w:ascii="宋体" w:eastAsia="宋体" w:hAnsi="宋体"/>
          <w:sz w:val="24"/>
          <w:szCs w:val="24"/>
        </w:rPr>
        <w:t>代言人；还与剧团举办线下“顽皮喜剧秀”，与“ZEAL”</w:t>
      </w:r>
      <w:proofErr w:type="gramStart"/>
      <w:r w:rsidRPr="00882872">
        <w:rPr>
          <w:rFonts w:ascii="宋体" w:eastAsia="宋体" w:hAnsi="宋体"/>
          <w:sz w:val="24"/>
          <w:szCs w:val="24"/>
        </w:rPr>
        <w:t>联名爱</w:t>
      </w:r>
      <w:proofErr w:type="gramEnd"/>
      <w:r w:rsidRPr="00882872">
        <w:rPr>
          <w:rFonts w:ascii="宋体" w:eastAsia="宋体" w:hAnsi="宋体"/>
          <w:sz w:val="24"/>
          <w:szCs w:val="24"/>
        </w:rPr>
        <w:t>马仕推出宠物</w:t>
      </w:r>
      <w:proofErr w:type="gramStart"/>
      <w:r w:rsidRPr="00882872">
        <w:rPr>
          <w:rFonts w:ascii="宋体" w:eastAsia="宋体" w:hAnsi="宋体"/>
          <w:sz w:val="24"/>
          <w:szCs w:val="24"/>
        </w:rPr>
        <w:t>碗</w:t>
      </w:r>
      <w:proofErr w:type="gramEnd"/>
      <w:r w:rsidRPr="00882872">
        <w:rPr>
          <w:rFonts w:ascii="宋体" w:eastAsia="宋体" w:hAnsi="宋体"/>
          <w:sz w:val="24"/>
          <w:szCs w:val="24"/>
        </w:rPr>
        <w:t>等等。</w:t>
      </w:r>
    </w:p>
    <w:p w14:paraId="406DDC3A" w14:textId="77777777" w:rsidR="00852D52" w:rsidRPr="007F7172" w:rsidRDefault="00852D52" w:rsidP="00852D52">
      <w:pPr>
        <w:pStyle w:val="a9"/>
        <w:numPr>
          <w:ilvl w:val="2"/>
          <w:numId w:val="54"/>
        </w:numPr>
        <w:rPr>
          <w:rFonts w:ascii="宋体" w:eastAsia="宋体" w:hAnsi="宋体" w:hint="eastAsia"/>
          <w:color w:val="C00000"/>
          <w:sz w:val="24"/>
          <w:szCs w:val="24"/>
        </w:rPr>
      </w:pPr>
      <w:r w:rsidRPr="007F7172">
        <w:rPr>
          <w:rFonts w:ascii="宋体" w:eastAsia="宋体" w:hAnsi="宋体"/>
          <w:color w:val="C00000"/>
          <w:sz w:val="24"/>
          <w:szCs w:val="24"/>
        </w:rPr>
        <w:t>打造品牌社群，增强用户粘性</w:t>
      </w:r>
    </w:p>
    <w:p w14:paraId="51A6799B" w14:textId="77777777" w:rsidR="00852D52" w:rsidRPr="00882872" w:rsidRDefault="00852D52" w:rsidP="00852D52">
      <w:pPr>
        <w:pStyle w:val="a9"/>
        <w:ind w:left="1418" w:firstLine="0"/>
        <w:rPr>
          <w:rFonts w:ascii="宋体" w:eastAsia="宋体" w:hAnsi="宋体" w:hint="eastAsia"/>
          <w:sz w:val="24"/>
          <w:szCs w:val="24"/>
        </w:rPr>
      </w:pPr>
      <w:r w:rsidRPr="00882872">
        <w:rPr>
          <w:rFonts w:ascii="宋体" w:eastAsia="宋体" w:hAnsi="宋体" w:hint="eastAsia"/>
          <w:sz w:val="24"/>
          <w:szCs w:val="24"/>
        </w:rPr>
        <w:t>单身群体往往对社交需求较大，</w:t>
      </w:r>
      <w:r>
        <w:rPr>
          <w:rFonts w:ascii="宋体" w:eastAsia="宋体" w:hAnsi="宋体" w:hint="eastAsia"/>
          <w:sz w:val="24"/>
          <w:szCs w:val="24"/>
        </w:rPr>
        <w:t>企业可以</w:t>
      </w:r>
      <w:r w:rsidRPr="00882872">
        <w:rPr>
          <w:rFonts w:ascii="宋体" w:eastAsia="宋体" w:hAnsi="宋体" w:hint="eastAsia"/>
          <w:sz w:val="24"/>
          <w:szCs w:val="24"/>
        </w:rPr>
        <w:t>创</w:t>
      </w:r>
      <w:r w:rsidRPr="00882872">
        <w:rPr>
          <w:rFonts w:ascii="宋体" w:eastAsia="宋体" w:hAnsi="宋体"/>
          <w:sz w:val="24"/>
          <w:szCs w:val="24"/>
        </w:rPr>
        <w:t>建品牌专属社群，鼓励用户在社交平台分享养宠心得，提高用户互动性。</w:t>
      </w:r>
      <w:r>
        <w:rPr>
          <w:rFonts w:ascii="宋体" w:eastAsia="宋体" w:hAnsi="宋体" w:hint="eastAsia"/>
          <w:sz w:val="24"/>
          <w:szCs w:val="24"/>
        </w:rPr>
        <w:t>同时在闲暇举办例如</w:t>
      </w:r>
      <w:r w:rsidRPr="00882872">
        <w:rPr>
          <w:rFonts w:ascii="宋体" w:eastAsia="宋体" w:hAnsi="宋体"/>
          <w:sz w:val="24"/>
          <w:szCs w:val="24"/>
        </w:rPr>
        <w:t>宠物聚会、义诊活动等</w:t>
      </w:r>
      <w:r>
        <w:rPr>
          <w:rFonts w:ascii="宋体" w:eastAsia="宋体" w:hAnsi="宋体" w:hint="eastAsia"/>
          <w:sz w:val="24"/>
          <w:szCs w:val="24"/>
        </w:rPr>
        <w:t>活动，建造宠物友好空间</w:t>
      </w:r>
      <w:r w:rsidRPr="00882872">
        <w:rPr>
          <w:rFonts w:ascii="宋体" w:eastAsia="宋体" w:hAnsi="宋体"/>
          <w:sz w:val="24"/>
          <w:szCs w:val="24"/>
        </w:rPr>
        <w:t>（如宠物咖啡厅、宠物公园）吸引消费者，提高品牌曝光度</w:t>
      </w:r>
      <w:r>
        <w:rPr>
          <w:rFonts w:ascii="宋体" w:eastAsia="宋体" w:hAnsi="宋体" w:hint="eastAsia"/>
          <w:sz w:val="24"/>
          <w:szCs w:val="24"/>
        </w:rPr>
        <w:t>。打造品牌社群</w:t>
      </w:r>
      <w:r w:rsidRPr="00882872">
        <w:rPr>
          <w:rFonts w:ascii="宋体" w:eastAsia="宋体" w:hAnsi="宋体" w:hint="eastAsia"/>
          <w:sz w:val="24"/>
          <w:szCs w:val="24"/>
        </w:rPr>
        <w:t>不仅促进了养宠人之间的交流互动，打造品牌专属社区群体，</w:t>
      </w:r>
      <w:r w:rsidRPr="00882872">
        <w:rPr>
          <w:rFonts w:ascii="宋体" w:eastAsia="宋体" w:hAnsi="宋体"/>
          <w:sz w:val="24"/>
          <w:szCs w:val="24"/>
        </w:rPr>
        <w:t>增强消费者</w:t>
      </w:r>
      <w:r w:rsidRPr="00882872">
        <w:rPr>
          <w:rFonts w:ascii="宋体" w:eastAsia="宋体" w:hAnsi="宋体" w:hint="eastAsia"/>
          <w:sz w:val="24"/>
          <w:szCs w:val="24"/>
        </w:rPr>
        <w:t>对该品牌的忠诚度，还满足了单身群体的分享欲与社交需求，提升单身群体对该品牌的好感度。</w:t>
      </w:r>
    </w:p>
    <w:p w14:paraId="7A9415A8" w14:textId="77777777" w:rsidR="00852D52" w:rsidRPr="000E2A66" w:rsidRDefault="00852D52" w:rsidP="00852D52">
      <w:pPr>
        <w:rPr>
          <w:rFonts w:ascii="宋体" w:eastAsia="宋体" w:hAnsi="宋体" w:hint="eastAsia"/>
          <w:sz w:val="24"/>
          <w:szCs w:val="24"/>
        </w:rPr>
      </w:pPr>
    </w:p>
    <w:p w14:paraId="1E0FD2E2" w14:textId="77777777" w:rsidR="00852D52" w:rsidRPr="00882872" w:rsidRDefault="00852D52" w:rsidP="00852D52">
      <w:pPr>
        <w:pStyle w:val="a9"/>
        <w:numPr>
          <w:ilvl w:val="0"/>
          <w:numId w:val="54"/>
        </w:numPr>
        <w:rPr>
          <w:rFonts w:ascii="宋体" w:eastAsia="宋体" w:hAnsi="宋体" w:hint="eastAsia"/>
          <w:b/>
          <w:bCs/>
          <w:sz w:val="24"/>
          <w:szCs w:val="24"/>
        </w:rPr>
      </w:pPr>
      <w:r w:rsidRPr="00882872">
        <w:rPr>
          <w:rFonts w:ascii="宋体" w:eastAsia="宋体" w:hAnsi="宋体" w:hint="eastAsia"/>
          <w:b/>
          <w:bCs/>
          <w:sz w:val="24"/>
          <w:szCs w:val="24"/>
        </w:rPr>
        <w:t>政府对单身经济发展的支持建议</w:t>
      </w:r>
    </w:p>
    <w:p w14:paraId="6019DD86" w14:textId="77777777" w:rsidR="00852D52" w:rsidRDefault="00852D52" w:rsidP="00852D52">
      <w:pPr>
        <w:pStyle w:val="a9"/>
        <w:numPr>
          <w:ilvl w:val="1"/>
          <w:numId w:val="54"/>
        </w:numPr>
        <w:rPr>
          <w:rFonts w:ascii="宋体" w:eastAsia="宋体" w:hAnsi="宋体" w:hint="eastAsia"/>
          <w:sz w:val="24"/>
          <w:szCs w:val="24"/>
        </w:rPr>
      </w:pPr>
      <w:r w:rsidRPr="00882872">
        <w:rPr>
          <w:rFonts w:ascii="宋体" w:eastAsia="宋体" w:hAnsi="宋体"/>
          <w:sz w:val="24"/>
          <w:szCs w:val="24"/>
        </w:rPr>
        <w:t>政策支持与市场监管</w:t>
      </w:r>
    </w:p>
    <w:p w14:paraId="5B544B13" w14:textId="77777777" w:rsidR="00852D52" w:rsidRDefault="00852D52" w:rsidP="00852D52">
      <w:pPr>
        <w:pStyle w:val="a9"/>
        <w:ind w:left="992" w:firstLine="0"/>
        <w:rPr>
          <w:rFonts w:ascii="宋体" w:eastAsia="宋体" w:hAnsi="宋体" w:hint="eastAsia"/>
          <w:sz w:val="24"/>
          <w:szCs w:val="24"/>
        </w:rPr>
      </w:pPr>
      <w:r w:rsidRPr="00882872">
        <w:rPr>
          <w:rFonts w:ascii="宋体" w:eastAsia="宋体" w:hAnsi="宋体" w:hint="eastAsia"/>
          <w:sz w:val="24"/>
          <w:szCs w:val="24"/>
        </w:rPr>
        <w:t>政府一方面要进行政策的支持与引导政府应出台相关政策，支持单身经济和宠物经济的发展。例如，对宠物行业相关企业给予税收优惠、财政补贴等政策支持，鼓励企业加大在产品研发、创新等方面的投入。同时，加强对宠物市场的监管，规范市场秩序，保障消费者权益。</w:t>
      </w:r>
    </w:p>
    <w:p w14:paraId="4BD0F93C" w14:textId="77777777" w:rsidR="00852D52" w:rsidRPr="00882872" w:rsidRDefault="00852D52" w:rsidP="00852D52">
      <w:pPr>
        <w:pStyle w:val="a9"/>
        <w:numPr>
          <w:ilvl w:val="1"/>
          <w:numId w:val="54"/>
        </w:numPr>
        <w:rPr>
          <w:rFonts w:ascii="宋体" w:eastAsia="宋体" w:hAnsi="宋体" w:hint="eastAsia"/>
          <w:sz w:val="24"/>
          <w:szCs w:val="24"/>
        </w:rPr>
      </w:pPr>
      <w:r>
        <w:rPr>
          <w:rFonts w:ascii="宋体" w:eastAsia="宋体" w:hAnsi="宋体" w:hint="eastAsia"/>
          <w:sz w:val="24"/>
          <w:szCs w:val="24"/>
        </w:rPr>
        <w:t>配套产业建设</w:t>
      </w:r>
    </w:p>
    <w:p w14:paraId="2AF64AC4" w14:textId="77777777" w:rsidR="00852D52" w:rsidRPr="00882872" w:rsidRDefault="00852D52" w:rsidP="00852D52">
      <w:pPr>
        <w:pStyle w:val="a9"/>
        <w:ind w:left="992" w:firstLine="0"/>
        <w:rPr>
          <w:rFonts w:ascii="宋体" w:eastAsia="宋体" w:hAnsi="宋体" w:hint="eastAsia"/>
          <w:sz w:val="24"/>
          <w:szCs w:val="24"/>
        </w:rPr>
      </w:pPr>
      <w:r w:rsidRPr="00882872">
        <w:rPr>
          <w:rFonts w:ascii="宋体" w:eastAsia="宋体" w:hAnsi="宋体" w:hint="eastAsia"/>
          <w:sz w:val="24"/>
          <w:szCs w:val="24"/>
        </w:rPr>
        <w:t>另一方面，政府也可以加强配套产业的建设</w:t>
      </w:r>
      <w:r>
        <w:rPr>
          <w:rFonts w:ascii="宋体" w:eastAsia="宋体" w:hAnsi="宋体" w:hint="eastAsia"/>
          <w:sz w:val="24"/>
          <w:szCs w:val="24"/>
        </w:rPr>
        <w:t>，</w:t>
      </w:r>
      <w:r w:rsidRPr="00882872">
        <w:rPr>
          <w:rFonts w:ascii="宋体" w:eastAsia="宋体" w:hAnsi="宋体"/>
          <w:sz w:val="24"/>
          <w:szCs w:val="24"/>
        </w:rPr>
        <w:t>完善宠物友好型基础设施，提升单身群体的养宠便利性</w:t>
      </w:r>
      <w:r w:rsidRPr="00882872">
        <w:rPr>
          <w:rFonts w:ascii="宋体" w:eastAsia="宋体" w:hAnsi="宋体" w:hint="eastAsia"/>
          <w:sz w:val="24"/>
          <w:szCs w:val="24"/>
        </w:rPr>
        <w:t>，</w:t>
      </w:r>
      <w:r>
        <w:rPr>
          <w:rFonts w:ascii="宋体" w:eastAsia="宋体" w:hAnsi="宋体" w:hint="eastAsia"/>
          <w:sz w:val="24"/>
          <w:szCs w:val="24"/>
        </w:rPr>
        <w:t>进一步挖掘单身群体在宠物领域的消费潜能。</w:t>
      </w:r>
      <w:r w:rsidRPr="00882872">
        <w:rPr>
          <w:rFonts w:ascii="宋体" w:eastAsia="宋体" w:hAnsi="宋体" w:hint="eastAsia"/>
          <w:sz w:val="24"/>
          <w:szCs w:val="24"/>
        </w:rPr>
        <w:t>如</w:t>
      </w:r>
      <w:r w:rsidRPr="00882872">
        <w:rPr>
          <w:rFonts w:ascii="宋体" w:eastAsia="宋体" w:hAnsi="宋体"/>
          <w:sz w:val="24"/>
          <w:szCs w:val="24"/>
        </w:rPr>
        <w:t>建设宠物友好空间</w:t>
      </w:r>
      <w:r>
        <w:rPr>
          <w:rFonts w:ascii="宋体" w:eastAsia="宋体" w:hAnsi="宋体" w:hint="eastAsia"/>
          <w:sz w:val="24"/>
          <w:szCs w:val="24"/>
        </w:rPr>
        <w:t>，</w:t>
      </w:r>
      <w:r w:rsidRPr="00882872">
        <w:rPr>
          <w:rFonts w:ascii="宋体" w:eastAsia="宋体" w:hAnsi="宋体"/>
          <w:sz w:val="24"/>
          <w:szCs w:val="24"/>
        </w:rPr>
        <w:t>增加宠物公园、宠物友好餐厅等公共场所，为宠物和主人提供更好的活动空间。</w:t>
      </w:r>
      <w:r>
        <w:rPr>
          <w:rFonts w:ascii="宋体" w:eastAsia="宋体" w:hAnsi="宋体" w:hint="eastAsia"/>
          <w:sz w:val="24"/>
          <w:szCs w:val="24"/>
        </w:rPr>
        <w:t>同时可以</w:t>
      </w:r>
      <w:r w:rsidRPr="00882872">
        <w:rPr>
          <w:rFonts w:ascii="宋体" w:eastAsia="宋体" w:hAnsi="宋体"/>
          <w:sz w:val="24"/>
          <w:szCs w:val="24"/>
        </w:rPr>
        <w:t>优化城市规划</w:t>
      </w:r>
      <w:r>
        <w:rPr>
          <w:rFonts w:ascii="宋体" w:eastAsia="宋体" w:hAnsi="宋体" w:hint="eastAsia"/>
          <w:sz w:val="24"/>
          <w:szCs w:val="24"/>
        </w:rPr>
        <w:t>，在</w:t>
      </w:r>
      <w:r w:rsidRPr="00882872">
        <w:rPr>
          <w:rFonts w:ascii="宋体" w:eastAsia="宋体" w:hAnsi="宋体"/>
          <w:sz w:val="24"/>
          <w:szCs w:val="24"/>
        </w:rPr>
        <w:t>社区、公园、商业区增设宠物专用设施，如遛狗区、宠物饮水点等。</w:t>
      </w:r>
      <w:r w:rsidRPr="00882872">
        <w:rPr>
          <w:rFonts w:ascii="宋体" w:eastAsia="宋体" w:hAnsi="宋体" w:hint="eastAsia"/>
          <w:sz w:val="24"/>
          <w:szCs w:val="24"/>
        </w:rPr>
        <w:t>为单身群体养</w:t>
      </w:r>
      <w:proofErr w:type="gramStart"/>
      <w:r w:rsidRPr="00882872">
        <w:rPr>
          <w:rFonts w:ascii="宋体" w:eastAsia="宋体" w:hAnsi="宋体" w:hint="eastAsia"/>
          <w:sz w:val="24"/>
          <w:szCs w:val="24"/>
        </w:rPr>
        <w:t>宠提供</w:t>
      </w:r>
      <w:proofErr w:type="gramEnd"/>
      <w:r w:rsidRPr="00882872">
        <w:rPr>
          <w:rFonts w:ascii="宋体" w:eastAsia="宋体" w:hAnsi="宋体" w:hint="eastAsia"/>
          <w:sz w:val="24"/>
          <w:szCs w:val="24"/>
        </w:rPr>
        <w:t>更加便利的条件，促进宠物经济的健康发展。</w:t>
      </w:r>
      <w:bookmarkEnd w:id="4"/>
      <w:bookmarkEnd w:id="5"/>
    </w:p>
    <w:p w14:paraId="459EFE1F" w14:textId="77777777" w:rsidR="00852D52" w:rsidRPr="00483D4C" w:rsidRDefault="00852D52" w:rsidP="00852D52">
      <w:pPr>
        <w:rPr>
          <w:rFonts w:ascii="宋体" w:eastAsia="宋体" w:hAnsi="宋体" w:hint="eastAsia"/>
          <w:color w:val="BF4E14" w:themeColor="accent2" w:themeShade="BF"/>
          <w:sz w:val="24"/>
          <w:szCs w:val="24"/>
        </w:rPr>
      </w:pPr>
    </w:p>
    <w:p w14:paraId="14E5FA46" w14:textId="77777777" w:rsidR="00FE669E" w:rsidRPr="00852D52" w:rsidRDefault="00FE669E" w:rsidP="000E2A66">
      <w:pPr>
        <w:rPr>
          <w:rFonts w:ascii="宋体" w:eastAsia="宋体" w:hAnsi="宋体" w:hint="eastAsia"/>
          <w:sz w:val="28"/>
          <w:szCs w:val="28"/>
        </w:rPr>
      </w:pPr>
    </w:p>
    <w:p w14:paraId="7241FD1A" w14:textId="77777777" w:rsidR="007F7172" w:rsidRDefault="007F7172" w:rsidP="00546ECF">
      <w:pPr>
        <w:ind w:left="0" w:firstLine="0"/>
        <w:rPr>
          <w:rFonts w:ascii="黑体" w:eastAsia="黑体" w:hAnsi="黑体" w:hint="eastAsia"/>
          <w:sz w:val="30"/>
          <w:szCs w:val="30"/>
        </w:rPr>
      </w:pPr>
    </w:p>
    <w:p w14:paraId="1D18A1DC" w14:textId="223BFC12" w:rsidR="00FE669E" w:rsidRDefault="00F30B91" w:rsidP="00F30B91">
      <w:pPr>
        <w:jc w:val="center"/>
        <w:rPr>
          <w:rFonts w:ascii="黑体" w:eastAsia="黑体" w:hAnsi="黑体"/>
          <w:sz w:val="30"/>
          <w:szCs w:val="30"/>
        </w:rPr>
      </w:pPr>
      <w:r w:rsidRPr="00F30B91">
        <w:rPr>
          <w:rFonts w:ascii="黑体" w:eastAsia="黑体" w:hAnsi="黑体" w:hint="eastAsia"/>
          <w:sz w:val="30"/>
          <w:szCs w:val="30"/>
        </w:rPr>
        <w:lastRenderedPageBreak/>
        <w:t>附录</w:t>
      </w:r>
      <w:proofErr w:type="gramStart"/>
      <w:r>
        <w:rPr>
          <w:rFonts w:ascii="黑体" w:eastAsia="黑体" w:hAnsi="黑体" w:hint="eastAsia"/>
          <w:sz w:val="30"/>
          <w:szCs w:val="30"/>
        </w:rPr>
        <w:t>一</w:t>
      </w:r>
      <w:proofErr w:type="gramEnd"/>
      <w:r>
        <w:rPr>
          <w:rFonts w:ascii="黑体" w:eastAsia="黑体" w:hAnsi="黑体" w:hint="eastAsia"/>
          <w:sz w:val="30"/>
          <w:szCs w:val="30"/>
        </w:rPr>
        <w:t xml:space="preserve"> 调查问卷</w:t>
      </w:r>
    </w:p>
    <w:p w14:paraId="7D4DC8CC" w14:textId="77777777" w:rsidR="00F30B91" w:rsidRPr="00F30B91" w:rsidRDefault="00F30B91" w:rsidP="00F30B91">
      <w:pPr>
        <w:jc w:val="center"/>
        <w:rPr>
          <w:rFonts w:ascii="黑体" w:eastAsia="黑体" w:hAnsi="黑体" w:hint="eastAsia"/>
          <w:sz w:val="30"/>
          <w:szCs w:val="30"/>
        </w:rPr>
      </w:pPr>
    </w:p>
    <w:p w14:paraId="285564AC"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一、 个人基本情况</w:t>
      </w:r>
    </w:p>
    <w:p w14:paraId="6F03D5AD"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您的性别：</w:t>
      </w:r>
    </w:p>
    <w:p w14:paraId="01293AB9"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 男</w:t>
      </w:r>
    </w:p>
    <w:p w14:paraId="25BE7BD6"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 女</w:t>
      </w:r>
    </w:p>
    <w:p w14:paraId="17A1962A"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您的恋爱状况：</w:t>
      </w:r>
    </w:p>
    <w:p w14:paraId="2D0A8AEF"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 单身</w:t>
      </w:r>
    </w:p>
    <w:p w14:paraId="0880C177"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 恋爱</w:t>
      </w:r>
    </w:p>
    <w:p w14:paraId="4E8AAAC3"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您目前的生活费水平处于哪个区间：</w:t>
      </w:r>
    </w:p>
    <w:p w14:paraId="38C5E9B2"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A.1000 元以下</w:t>
      </w:r>
    </w:p>
    <w:p w14:paraId="1BA33492"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B.1000 - 2000 元</w:t>
      </w:r>
    </w:p>
    <w:p w14:paraId="5F2495E3"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C.2000 - 3000 元</w:t>
      </w:r>
    </w:p>
    <w:p w14:paraId="1996FEEF"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D.3000 - 4000 元</w:t>
      </w:r>
    </w:p>
    <w:p w14:paraId="50BEC5A7"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E.4000 元以上</w:t>
      </w:r>
    </w:p>
    <w:p w14:paraId="41B185AA"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与恋爱前相比，您的生活费水平是否有变化：</w:t>
      </w:r>
    </w:p>
    <w:p w14:paraId="5261971C"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 提升</w:t>
      </w:r>
    </w:p>
    <w:p w14:paraId="04EEEA89"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 不变</w:t>
      </w:r>
    </w:p>
    <w:p w14:paraId="5CA849AF"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C. 下降</w:t>
      </w:r>
    </w:p>
    <w:p w14:paraId="3F1F9617"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若有变化，生活费水平变化幅度为：</w:t>
      </w:r>
    </w:p>
    <w:p w14:paraId="39CDD031"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A.10% 以下</w:t>
      </w:r>
    </w:p>
    <w:p w14:paraId="27B8A77E"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B.10%-30%</w:t>
      </w:r>
    </w:p>
    <w:p w14:paraId="71FE4F62"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C.30%-50%</w:t>
      </w:r>
    </w:p>
    <w:p w14:paraId="44384ECC"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D.50% 以上</w:t>
      </w:r>
    </w:p>
    <w:p w14:paraId="3F33CD0A"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二、 单人餐饮消费情况</w:t>
      </w:r>
    </w:p>
    <w:p w14:paraId="414DC5CF"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目前您独自用餐时，通常一餐花费大约多少钱：</w:t>
      </w:r>
    </w:p>
    <w:p w14:paraId="5FAA737C"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A.15 元以下</w:t>
      </w:r>
    </w:p>
    <w:p w14:paraId="291D3B5B"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B.15 - 30 元</w:t>
      </w:r>
    </w:p>
    <w:p w14:paraId="617AEDB2"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C.30 - 50 元</w:t>
      </w:r>
    </w:p>
    <w:p w14:paraId="43FDA51F"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D.50 - 100 元</w:t>
      </w:r>
    </w:p>
    <w:p w14:paraId="74B47FD5"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E.100 元以上</w:t>
      </w:r>
    </w:p>
    <w:p w14:paraId="4B990BF5"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目前您大概</w:t>
      </w:r>
      <w:proofErr w:type="gramStart"/>
      <w:r w:rsidRPr="001569FC">
        <w:rPr>
          <w:rFonts w:ascii="宋体" w:eastAsia="宋体" w:hAnsi="宋体" w:hint="eastAsia"/>
          <w:sz w:val="24"/>
          <w:szCs w:val="24"/>
        </w:rPr>
        <w:t>多久与</w:t>
      </w:r>
      <w:proofErr w:type="gramEnd"/>
      <w:r w:rsidRPr="001569FC">
        <w:rPr>
          <w:rFonts w:ascii="宋体" w:eastAsia="宋体" w:hAnsi="宋体" w:hint="eastAsia"/>
          <w:sz w:val="24"/>
          <w:szCs w:val="24"/>
        </w:rPr>
        <w:t>他人（包含情侣）共同聚餐一次（不包括多人</w:t>
      </w:r>
      <w:proofErr w:type="gramStart"/>
      <w:r w:rsidRPr="001569FC">
        <w:rPr>
          <w:rFonts w:ascii="宋体" w:eastAsia="宋体" w:hAnsi="宋体" w:hint="eastAsia"/>
          <w:sz w:val="24"/>
          <w:szCs w:val="24"/>
        </w:rPr>
        <w:t>拼桌但</w:t>
      </w:r>
      <w:proofErr w:type="gramEnd"/>
      <w:r w:rsidRPr="001569FC">
        <w:rPr>
          <w:rFonts w:ascii="宋体" w:eastAsia="宋体" w:hAnsi="宋体" w:hint="eastAsia"/>
          <w:sz w:val="24"/>
          <w:szCs w:val="24"/>
        </w:rPr>
        <w:t>各自食用的情况）：</w:t>
      </w:r>
    </w:p>
    <w:p w14:paraId="496CA054"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 每周 1 次及以下</w:t>
      </w:r>
    </w:p>
    <w:p w14:paraId="674F86B0"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lastRenderedPageBreak/>
        <w:t>B. 每周 2 - 3 次</w:t>
      </w:r>
    </w:p>
    <w:p w14:paraId="70EEF569"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C. 每周 4 - 5 次</w:t>
      </w:r>
    </w:p>
    <w:p w14:paraId="1A49B76E"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D. 每周 5 次及以上</w:t>
      </w:r>
    </w:p>
    <w:p w14:paraId="190EBB39" w14:textId="77777777" w:rsidR="00F30B91" w:rsidRPr="001569FC" w:rsidRDefault="00F30B91" w:rsidP="00F30B91">
      <w:pPr>
        <w:rPr>
          <w:rFonts w:ascii="宋体" w:eastAsia="宋体" w:hAnsi="宋体" w:hint="eastAsia"/>
          <w:sz w:val="24"/>
          <w:szCs w:val="24"/>
        </w:rPr>
      </w:pPr>
      <w:proofErr w:type="gramStart"/>
      <w:r w:rsidRPr="001569FC">
        <w:rPr>
          <w:rFonts w:ascii="宋体" w:eastAsia="宋体" w:hAnsi="宋体" w:hint="eastAsia"/>
          <w:sz w:val="24"/>
          <w:szCs w:val="24"/>
        </w:rPr>
        <w:t>恋爱前您独自</w:t>
      </w:r>
      <w:proofErr w:type="gramEnd"/>
      <w:r w:rsidRPr="001569FC">
        <w:rPr>
          <w:rFonts w:ascii="宋体" w:eastAsia="宋体" w:hAnsi="宋体" w:hint="eastAsia"/>
          <w:sz w:val="24"/>
          <w:szCs w:val="24"/>
        </w:rPr>
        <w:t>用餐时，通常一餐花费大约多少钱（可选）：</w:t>
      </w:r>
    </w:p>
    <w:p w14:paraId="65313F63"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A.15 元以下</w:t>
      </w:r>
    </w:p>
    <w:p w14:paraId="2D59B652"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B.15 - 30 元</w:t>
      </w:r>
    </w:p>
    <w:p w14:paraId="65B43D35"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C.30 - 50 元</w:t>
      </w:r>
    </w:p>
    <w:p w14:paraId="4E9CF6CA"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D.50 - 100 元</w:t>
      </w:r>
    </w:p>
    <w:p w14:paraId="76B489BB"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E.100 元以上</w:t>
      </w:r>
    </w:p>
    <w:p w14:paraId="0714CFC9"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恋爱</w:t>
      </w:r>
      <w:proofErr w:type="gramStart"/>
      <w:r w:rsidRPr="001569FC">
        <w:rPr>
          <w:rFonts w:ascii="宋体" w:eastAsia="宋体" w:hAnsi="宋体" w:hint="eastAsia"/>
          <w:sz w:val="24"/>
          <w:szCs w:val="24"/>
        </w:rPr>
        <w:t>前您大概多久与</w:t>
      </w:r>
      <w:proofErr w:type="gramEnd"/>
      <w:r w:rsidRPr="001569FC">
        <w:rPr>
          <w:rFonts w:ascii="宋体" w:eastAsia="宋体" w:hAnsi="宋体" w:hint="eastAsia"/>
          <w:sz w:val="24"/>
          <w:szCs w:val="24"/>
        </w:rPr>
        <w:t>他人（仅包含外出聚餐，不包括多人</w:t>
      </w:r>
      <w:proofErr w:type="gramStart"/>
      <w:r w:rsidRPr="001569FC">
        <w:rPr>
          <w:rFonts w:ascii="宋体" w:eastAsia="宋体" w:hAnsi="宋体" w:hint="eastAsia"/>
          <w:sz w:val="24"/>
          <w:szCs w:val="24"/>
        </w:rPr>
        <w:t>拼桌但</w:t>
      </w:r>
      <w:proofErr w:type="gramEnd"/>
      <w:r w:rsidRPr="001569FC">
        <w:rPr>
          <w:rFonts w:ascii="宋体" w:eastAsia="宋体" w:hAnsi="宋体" w:hint="eastAsia"/>
          <w:sz w:val="24"/>
          <w:szCs w:val="24"/>
        </w:rPr>
        <w:t>各自食用的情况）聚餐一次：</w:t>
      </w:r>
    </w:p>
    <w:p w14:paraId="44740772"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 每周 1 次及以下</w:t>
      </w:r>
    </w:p>
    <w:p w14:paraId="324E6772"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 每周 2 - 3 次</w:t>
      </w:r>
    </w:p>
    <w:p w14:paraId="04E361C0"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C. 每周 4 - 5 次</w:t>
      </w:r>
    </w:p>
    <w:p w14:paraId="2229B45B"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D. 每周 5 次及以上</w:t>
      </w:r>
    </w:p>
    <w:p w14:paraId="34F8C3FA"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三、 餐饮消费变化原因分析</w:t>
      </w:r>
    </w:p>
    <w:p w14:paraId="46831B25"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以下问题旨在了解您餐饮消费变化的原因，请根据您的实际情况选择最符合的选项。</w:t>
      </w:r>
    </w:p>
    <w:p w14:paraId="2EB545AA"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恋爱后，您独自用餐花费变化的主要原因是什么（可多选） ：</w:t>
      </w:r>
    </w:p>
    <w:p w14:paraId="7B3E61D2"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 饮食观念改变，更注重品质，选择更贵的食材或餐厅</w:t>
      </w:r>
    </w:p>
    <w:p w14:paraId="233BB80B"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 受伴侣影响，尝试新的高消费餐饮体验</w:t>
      </w:r>
    </w:p>
    <w:p w14:paraId="45103020"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C. 为控制体重，选择价格较高的健康轻食</w:t>
      </w:r>
    </w:p>
    <w:p w14:paraId="191302F6"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D. 恋爱开销大，节省独自用餐花费</w:t>
      </w:r>
    </w:p>
    <w:p w14:paraId="096547D9"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E. 与伴侣共同承担生活费，经济压力减轻，增加独自用餐花费</w:t>
      </w:r>
    </w:p>
    <w:p w14:paraId="0D821751"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F. 其他（请简要说明） ：</w:t>
      </w:r>
    </w:p>
    <w:p w14:paraId="52C53CD7"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恋爱后，您与他人共同聚餐次数变化的主要原因是什么（可多选） ：</w:t>
      </w:r>
    </w:p>
    <w:p w14:paraId="73BBE9B5"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 与伴侣相处时间增多，共同聚餐机会增加</w:t>
      </w:r>
    </w:p>
    <w:p w14:paraId="0B01AA49"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B. 与伴侣形成固定聚餐模式，次数相对稳定</w:t>
      </w:r>
    </w:p>
    <w:p w14:paraId="59EE6ACA"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C. 社交圈子扩大，与伴侣的朋友或家人聚餐增多</w:t>
      </w:r>
    </w:p>
    <w:p w14:paraId="2A83B109"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D. 其他（请简要说明） ：</w:t>
      </w:r>
    </w:p>
    <w:p w14:paraId="192B5E18"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您是否因为恋爱而在饮食上有其他特殊变化（如口味改变、饮食时间调整等） ：</w:t>
      </w:r>
    </w:p>
    <w:p w14:paraId="2FC57E8F" w14:textId="77777777" w:rsidR="00F30B91" w:rsidRPr="001569FC" w:rsidRDefault="00F30B91" w:rsidP="00F30B91">
      <w:pPr>
        <w:rPr>
          <w:rFonts w:ascii="宋体" w:eastAsia="宋体" w:hAnsi="宋体" w:hint="eastAsia"/>
          <w:sz w:val="24"/>
          <w:szCs w:val="24"/>
        </w:rPr>
      </w:pPr>
      <w:r w:rsidRPr="001569FC">
        <w:rPr>
          <w:rFonts w:ascii="宋体" w:eastAsia="宋体" w:hAnsi="宋体" w:hint="eastAsia"/>
          <w:sz w:val="24"/>
          <w:szCs w:val="24"/>
        </w:rPr>
        <w:t>A. 是（请简要说明） ：</w:t>
      </w:r>
    </w:p>
    <w:p w14:paraId="69E3B03B" w14:textId="4695047F" w:rsidR="00FE669E" w:rsidRPr="001569FC" w:rsidRDefault="00F30B91" w:rsidP="00F30B91">
      <w:pPr>
        <w:rPr>
          <w:rFonts w:ascii="宋体" w:eastAsia="宋体" w:hAnsi="宋体"/>
          <w:sz w:val="24"/>
          <w:szCs w:val="24"/>
        </w:rPr>
      </w:pPr>
      <w:r w:rsidRPr="001569FC">
        <w:rPr>
          <w:rFonts w:ascii="宋体" w:eastAsia="宋体" w:hAnsi="宋体" w:hint="eastAsia"/>
          <w:sz w:val="24"/>
          <w:szCs w:val="24"/>
        </w:rPr>
        <w:t>B. 否</w:t>
      </w:r>
    </w:p>
    <w:p w14:paraId="3A8E8297" w14:textId="77777777" w:rsidR="00FE669E" w:rsidRPr="001569FC" w:rsidRDefault="00FE669E" w:rsidP="000E2A66">
      <w:pPr>
        <w:rPr>
          <w:rFonts w:ascii="宋体" w:eastAsia="宋体" w:hAnsi="宋体"/>
          <w:sz w:val="24"/>
          <w:szCs w:val="24"/>
        </w:rPr>
      </w:pPr>
    </w:p>
    <w:p w14:paraId="322D80EA" w14:textId="2260A115" w:rsidR="00483D4C" w:rsidRPr="00483D4C" w:rsidRDefault="00483D4C" w:rsidP="0072328E">
      <w:pPr>
        <w:ind w:left="0" w:firstLine="0"/>
        <w:rPr>
          <w:rFonts w:ascii="宋体" w:eastAsia="宋体" w:hAnsi="宋体" w:hint="eastAsia"/>
          <w:color w:val="BF4E14" w:themeColor="accent2" w:themeShade="BF"/>
          <w:sz w:val="24"/>
          <w:szCs w:val="24"/>
        </w:rPr>
      </w:pPr>
    </w:p>
    <w:sectPr w:rsidR="00483D4C" w:rsidRPr="00483D4C" w:rsidSect="00C008E2">
      <w:headerReference w:type="even" r:id="rId23"/>
      <w:headerReference w:type="default" r:id="rId24"/>
      <w:footerReference w:type="even" r:id="rId25"/>
      <w:footerReference w:type="default" r:id="rId26"/>
      <w:headerReference w:type="first" r:id="rId27"/>
      <w:footerReference w:type="first" r:id="rId28"/>
      <w:pgSz w:w="11906" w:h="16838"/>
      <w:pgMar w:top="1440" w:right="1800" w:bottom="1440" w:left="1800" w:header="851" w:footer="992" w:gutter="0"/>
      <w:pgNumType w:start="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AD0FD" w14:textId="77777777" w:rsidR="009E2338" w:rsidRDefault="009E2338" w:rsidP="004C47B9">
      <w:pPr>
        <w:spacing w:line="240" w:lineRule="auto"/>
        <w:rPr>
          <w:rFonts w:hint="eastAsia"/>
        </w:rPr>
      </w:pPr>
      <w:r>
        <w:separator/>
      </w:r>
    </w:p>
  </w:endnote>
  <w:endnote w:type="continuationSeparator" w:id="0">
    <w:p w14:paraId="0B35D0FE" w14:textId="77777777" w:rsidR="009E2338" w:rsidRDefault="009E2338" w:rsidP="004C47B9">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618894" w14:textId="77777777" w:rsidR="00C008E2" w:rsidRDefault="00C008E2">
    <w:pPr>
      <w:pStyle w:val="af0"/>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hint="eastAsia"/>
      </w:rPr>
      <w:id w:val="52351861"/>
      <w:docPartObj>
        <w:docPartGallery w:val="Page Numbers (Bottom of Page)"/>
        <w:docPartUnique/>
      </w:docPartObj>
    </w:sdtPr>
    <w:sdtContent>
      <w:p w14:paraId="1C53A573" w14:textId="289BF191" w:rsidR="00C008E2" w:rsidRDefault="00C008E2">
        <w:pPr>
          <w:pStyle w:val="af0"/>
          <w:rPr>
            <w:rFonts w:hint="eastAsia"/>
          </w:rPr>
        </w:pPr>
        <w:r>
          <w:rPr>
            <w:rFonts w:hint="eastAsia"/>
            <w:noProof/>
          </w:rPr>
          <mc:AlternateContent>
            <mc:Choice Requires="wpg">
              <w:drawing>
                <wp:anchor distT="0" distB="0" distL="114300" distR="114300" simplePos="0" relativeHeight="251659264" behindDoc="0" locked="0" layoutInCell="1" allowOverlap="1" wp14:anchorId="26B73359" wp14:editId="6B09B4F4">
                  <wp:simplePos x="0" y="0"/>
                  <wp:positionH relativeFrom="rightMargin">
                    <wp:align>center</wp:align>
                  </wp:positionH>
                  <wp:positionV relativeFrom="bottomMargin">
                    <wp:align>center</wp:align>
                  </wp:positionV>
                  <wp:extent cx="418465" cy="438150"/>
                  <wp:effectExtent l="0" t="0" r="635" b="0"/>
                  <wp:wrapNone/>
                  <wp:docPr id="1878761987" name="组合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18465" cy="438150"/>
                            <a:chOff x="726" y="14496"/>
                            <a:chExt cx="659" cy="690"/>
                          </a:xfrm>
                        </wpg:grpSpPr>
                        <wps:wsp>
                          <wps:cNvPr id="1731321995" name="Rectangle 53"/>
                          <wps:cNvSpPr>
                            <a:spLocks noChangeArrowheads="1"/>
                          </wps:cNvSpPr>
                          <wps:spPr bwMode="auto">
                            <a:xfrm>
                              <a:off x="831" y="14552"/>
                              <a:ext cx="512" cy="526"/>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842092658" name="Rectangle 54"/>
                          <wps:cNvSpPr>
                            <a:spLocks noChangeArrowheads="1"/>
                          </wps:cNvSpPr>
                          <wps:spPr bwMode="auto">
                            <a:xfrm>
                              <a:off x="831" y="15117"/>
                              <a:ext cx="512" cy="43"/>
                            </a:xfrm>
                            <a:prstGeom prst="rect">
                              <a:avLst/>
                            </a:prstGeom>
                            <a:solidFill>
                              <a:srgbClr val="943634"/>
                            </a:solidFill>
                            <a:ln w="9525">
                              <a:solidFill>
                                <a:srgbClr val="943634"/>
                              </a:solidFill>
                              <a:miter lim="800000"/>
                              <a:headEnd/>
                              <a:tailEnd/>
                            </a:ln>
                          </wps:spPr>
                          <wps:bodyPr rot="0" vert="horz" wrap="square" lIns="91440" tIns="45720" rIns="91440" bIns="45720" anchor="t" anchorCtr="0" upright="1">
                            <a:noAutofit/>
                          </wps:bodyPr>
                        </wps:wsp>
                        <wps:wsp>
                          <wps:cNvPr id="1390103467" name="Text Box 55"/>
                          <wps:cNvSpPr txBox="1">
                            <a:spLocks noChangeArrowheads="1"/>
                          </wps:cNvSpPr>
                          <wps:spPr bwMode="auto">
                            <a:xfrm>
                              <a:off x="726" y="14496"/>
                              <a:ext cx="659" cy="6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39AE54" w14:textId="621BD957" w:rsidR="00C008E2" w:rsidRDefault="00C008E2">
                                <w:pPr>
                                  <w:pStyle w:val="af0"/>
                                  <w:jc w:val="right"/>
                                  <w:rPr>
                                    <w:rFonts w:hint="eastAsia"/>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lang w:val="zh-CN"/>
                                  </w:rPr>
                                  <w:t>2</w:t>
                                </w:r>
                                <w:r>
                                  <w:rPr>
                                    <w:b/>
                                    <w:bCs/>
                                    <w:i/>
                                    <w:iCs/>
                                    <w:color w:val="FFFFFF" w:themeColor="background1"/>
                                    <w:sz w:val="36"/>
                                    <w:szCs w:val="36"/>
                                  </w:rPr>
                                  <w:fldChar w:fldCharType="end"/>
                                </w:r>
                              </w:p>
                            </w:txbxContent>
                          </wps:txbx>
                          <wps:bodyPr rot="0" vert="horz" wrap="square" lIns="54864" tIns="0" rIns="54864" bIns="0" anchor="b"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B73359" id="组合 1" o:spid="_x0000_s1026" style="position:absolute;left:0;text-align:left;margin-left:0;margin-top:0;width:32.95pt;height:34.5pt;z-index:251659264;mso-position-horizontal:center;mso-position-horizontal-relative:right-margin-area;mso-position-vertical:center;mso-position-vertical-relative:bottom-margin-area" coordorigin="726,14496" coordsize="659,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">
                  <v:rect id="Rectangle 53" o:spid="_x0000_s1027" style="position:absolute;left:831;top:14552;width:512;height:5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" fillcolor="#943634" strokecolor="#943634"/>
                  <v:rect id="Rectangle 54" o:spid="_x0000_s1028" style="position:absolute;left:831;top:15117;width:512;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" fillcolor="#943634" strokecolor="#943634"/>
                  <v:shapetype id="_x0000_t202" coordsize="21600,21600" o:spt="202" path="m,l,21600r21600,l21600,xe">
                    <v:stroke joinstyle="miter"/>
                    <v:path gradientshapeok="t" o:connecttype="rect"/>
                  </v:shapetype>
                  <v:shape id="Text Box 55" o:spid="_x0000_s1029" type="#_x0000_t202" style="position:absolute;left:726;top:14496;width:659;height:69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" filled="f" stroked="f">
                    <v:textbox inset="4.32pt,0,4.32pt,0">
                      <w:txbxContent>
                        <w:p w14:paraId="5D39AE54" w14:textId="621BD957" w:rsidR="00C008E2" w:rsidRDefault="00C008E2">
                          <w:pPr>
                            <w:pStyle w:val="af0"/>
                            <w:jc w:val="right"/>
                            <w:rPr>
                              <w:rFonts w:hint="eastAsia"/>
                              <w:b/>
                              <w:bCs/>
                              <w:i/>
                              <w:iCs/>
                              <w:color w:val="FFFFFF" w:themeColor="background1"/>
                              <w:sz w:val="36"/>
                              <w:szCs w:val="36"/>
                            </w:rPr>
                          </w:pPr>
                          <w:r>
                            <w:rPr>
                              <w:sz w:val="22"/>
                              <w:szCs w:val="22"/>
                            </w:rPr>
                            <w:fldChar w:fldCharType="begin"/>
                          </w:r>
                          <w:r>
                            <w:instrText>PAGE    \* MERGEFORMAT</w:instrText>
                          </w:r>
                          <w:r>
                            <w:rPr>
                              <w:sz w:val="22"/>
                              <w:szCs w:val="22"/>
                            </w:rPr>
                            <w:fldChar w:fldCharType="separate"/>
                          </w:r>
                          <w:r>
                            <w:rPr>
                              <w:b/>
                              <w:bCs/>
                              <w:i/>
                              <w:iCs/>
                              <w:color w:val="FFFFFF" w:themeColor="background1"/>
                              <w:sz w:val="36"/>
                              <w:szCs w:val="36"/>
                              <w:lang w:val="zh-CN"/>
                            </w:rPr>
                            <w:t>2</w:t>
                          </w:r>
                          <w:r>
                            <w:rPr>
                              <w:b/>
                              <w:bCs/>
                              <w:i/>
                              <w:iCs/>
                              <w:color w:val="FFFFFF" w:themeColor="background1"/>
                              <w:sz w:val="36"/>
                              <w:szCs w:val="36"/>
                            </w:rPr>
                            <w:fldChar w:fldCharType="end"/>
                          </w:r>
                        </w:p>
                      </w:txbxContent>
                    </v:textbox>
                  </v:shape>
                  <w10:wrap anchorx="margin" anchory="margin"/>
                </v:group>
              </w:pict>
            </mc:Fallback>
          </mc:AlternateConten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70A2E" w14:textId="77777777" w:rsidR="00C008E2" w:rsidRDefault="00C008E2">
    <w:pPr>
      <w:pStyle w:val="af0"/>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C94FE" w14:textId="77777777" w:rsidR="009E2338" w:rsidRDefault="009E2338" w:rsidP="004C47B9">
      <w:pPr>
        <w:spacing w:line="240" w:lineRule="auto"/>
        <w:rPr>
          <w:rFonts w:hint="eastAsia"/>
        </w:rPr>
      </w:pPr>
      <w:r>
        <w:separator/>
      </w:r>
    </w:p>
  </w:footnote>
  <w:footnote w:type="continuationSeparator" w:id="0">
    <w:p w14:paraId="3F50961F" w14:textId="77777777" w:rsidR="009E2338" w:rsidRDefault="009E2338" w:rsidP="004C47B9">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F2351" w14:textId="77777777" w:rsidR="00C008E2" w:rsidRDefault="00C008E2">
    <w:pPr>
      <w:pStyle w:val="ae"/>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6601D" w14:textId="77777777" w:rsidR="00C008E2" w:rsidRDefault="00C008E2">
    <w:pPr>
      <w:pStyle w:val="ae"/>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FED77E" w14:textId="77777777" w:rsidR="00C008E2" w:rsidRDefault="00C008E2">
    <w:pPr>
      <w:pStyle w:val="ae"/>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4AF8E4"/>
    <w:multiLevelType w:val="singleLevel"/>
    <w:tmpl w:val="814AF8E4"/>
    <w:lvl w:ilvl="0">
      <w:start w:val="1"/>
      <w:numFmt w:val="decimal"/>
      <w:suff w:val="space"/>
      <w:lvlText w:val="%1."/>
      <w:lvlJc w:val="left"/>
    </w:lvl>
  </w:abstractNum>
  <w:abstractNum w:abstractNumId="1" w15:restartNumberingAfterBreak="0">
    <w:nsid w:val="006B3B5A"/>
    <w:multiLevelType w:val="multilevel"/>
    <w:tmpl w:val="3E42F918"/>
    <w:lvl w:ilvl="0">
      <w:start w:val="1"/>
      <w:numFmt w:val="decimal"/>
      <w:lvlText w:val="(%1)"/>
      <w:lvlJc w:val="left"/>
      <w:pPr>
        <w:ind w:left="880" w:hanging="440"/>
      </w:pPr>
      <w:rPr>
        <w:rFonts w:hint="eastAsia"/>
      </w:rPr>
    </w:lvl>
    <w:lvl w:ilvl="1">
      <w:start w:val="1"/>
      <w:numFmt w:val="lowerLetter"/>
      <w:lvlText w:val="%2)"/>
      <w:lvlJc w:val="left"/>
      <w:pPr>
        <w:ind w:left="1320" w:hanging="440"/>
      </w:pPr>
      <w:rPr>
        <w:rFonts w:hint="eastAsia"/>
      </w:rPr>
    </w:lvl>
    <w:lvl w:ilvl="2">
      <w:start w:val="1"/>
      <w:numFmt w:val="lowerRoman"/>
      <w:lvlText w:val="%3."/>
      <w:lvlJc w:val="right"/>
      <w:pPr>
        <w:ind w:left="1760" w:hanging="440"/>
      </w:pPr>
      <w:rPr>
        <w:rFonts w:hint="eastAsia"/>
      </w:rPr>
    </w:lvl>
    <w:lvl w:ilvl="3">
      <w:start w:val="1"/>
      <w:numFmt w:val="decimal"/>
      <w:lvlText w:val="%4."/>
      <w:lvlJc w:val="left"/>
      <w:pPr>
        <w:ind w:left="2200" w:hanging="440"/>
      </w:pPr>
      <w:rPr>
        <w:rFonts w:hint="eastAsia"/>
      </w:rPr>
    </w:lvl>
    <w:lvl w:ilvl="4">
      <w:start w:val="1"/>
      <w:numFmt w:val="decimal"/>
      <w:lvlText w:val="(%5)"/>
      <w:lvlJc w:val="left"/>
      <w:pPr>
        <w:ind w:left="2640" w:hanging="440"/>
      </w:pPr>
      <w:rPr>
        <w:rFonts w:hint="eastAsia"/>
      </w:rPr>
    </w:lvl>
    <w:lvl w:ilvl="5">
      <w:start w:val="1"/>
      <w:numFmt w:val="decimal"/>
      <w:lvlText w:val="%6)"/>
      <w:lvlJc w:val="right"/>
      <w:pPr>
        <w:ind w:left="3289" w:hanging="114"/>
      </w:pPr>
      <w:rPr>
        <w:rFonts w:hint="eastAsia"/>
      </w:rPr>
    </w:lvl>
    <w:lvl w:ilvl="6">
      <w:start w:val="1"/>
      <w:numFmt w:val="decimal"/>
      <w:lvlText w:val="%7."/>
      <w:lvlJc w:val="left"/>
      <w:pPr>
        <w:ind w:left="3520" w:hanging="440"/>
      </w:pPr>
      <w:rPr>
        <w:rFonts w:hint="eastAsia"/>
      </w:rPr>
    </w:lvl>
    <w:lvl w:ilvl="7">
      <w:start w:val="1"/>
      <w:numFmt w:val="lowerLetter"/>
      <w:lvlText w:val="%8)"/>
      <w:lvlJc w:val="left"/>
      <w:pPr>
        <w:ind w:left="3960" w:hanging="440"/>
      </w:pPr>
      <w:rPr>
        <w:rFonts w:hint="eastAsia"/>
      </w:rPr>
    </w:lvl>
    <w:lvl w:ilvl="8">
      <w:start w:val="1"/>
      <w:numFmt w:val="lowerRoman"/>
      <w:lvlText w:val="%9."/>
      <w:lvlJc w:val="right"/>
      <w:pPr>
        <w:ind w:left="4400" w:hanging="440"/>
      </w:pPr>
      <w:rPr>
        <w:rFonts w:hint="eastAsia"/>
      </w:rPr>
    </w:lvl>
  </w:abstractNum>
  <w:abstractNum w:abstractNumId="2" w15:restartNumberingAfterBreak="0">
    <w:nsid w:val="01750DDB"/>
    <w:multiLevelType w:val="hybridMultilevel"/>
    <w:tmpl w:val="A3A21C2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600" w:hanging="440"/>
      </w:pPr>
    </w:lvl>
    <w:lvl w:ilvl="2" w:tplc="FFFFFFFF" w:tentative="1">
      <w:start w:val="1"/>
      <w:numFmt w:val="lowerRoman"/>
      <w:lvlText w:val="%3."/>
      <w:lvlJc w:val="right"/>
      <w:pPr>
        <w:ind w:left="2040" w:hanging="440"/>
      </w:pPr>
    </w:lvl>
    <w:lvl w:ilvl="3" w:tplc="FFFFFFFF" w:tentative="1">
      <w:start w:val="1"/>
      <w:numFmt w:val="decimal"/>
      <w:lvlText w:val="%4."/>
      <w:lvlJc w:val="left"/>
      <w:pPr>
        <w:ind w:left="2480" w:hanging="440"/>
      </w:pPr>
    </w:lvl>
    <w:lvl w:ilvl="4" w:tplc="FFFFFFFF" w:tentative="1">
      <w:start w:val="1"/>
      <w:numFmt w:val="lowerLetter"/>
      <w:lvlText w:val="%5)"/>
      <w:lvlJc w:val="left"/>
      <w:pPr>
        <w:ind w:left="2920" w:hanging="440"/>
      </w:pPr>
    </w:lvl>
    <w:lvl w:ilvl="5" w:tplc="FFFFFFFF" w:tentative="1">
      <w:start w:val="1"/>
      <w:numFmt w:val="lowerRoman"/>
      <w:lvlText w:val="%6."/>
      <w:lvlJc w:val="right"/>
      <w:pPr>
        <w:ind w:left="3360" w:hanging="440"/>
      </w:pPr>
    </w:lvl>
    <w:lvl w:ilvl="6" w:tplc="FFFFFFFF" w:tentative="1">
      <w:start w:val="1"/>
      <w:numFmt w:val="decimal"/>
      <w:lvlText w:val="%7."/>
      <w:lvlJc w:val="left"/>
      <w:pPr>
        <w:ind w:left="3800" w:hanging="440"/>
      </w:pPr>
    </w:lvl>
    <w:lvl w:ilvl="7" w:tplc="FFFFFFFF" w:tentative="1">
      <w:start w:val="1"/>
      <w:numFmt w:val="lowerLetter"/>
      <w:lvlText w:val="%8)"/>
      <w:lvlJc w:val="left"/>
      <w:pPr>
        <w:ind w:left="4240" w:hanging="440"/>
      </w:pPr>
    </w:lvl>
    <w:lvl w:ilvl="8" w:tplc="FFFFFFFF" w:tentative="1">
      <w:start w:val="1"/>
      <w:numFmt w:val="lowerRoman"/>
      <w:lvlText w:val="%9."/>
      <w:lvlJc w:val="right"/>
      <w:pPr>
        <w:ind w:left="4680" w:hanging="440"/>
      </w:pPr>
    </w:lvl>
  </w:abstractNum>
  <w:abstractNum w:abstractNumId="3" w15:restartNumberingAfterBreak="0">
    <w:nsid w:val="07267A02"/>
    <w:multiLevelType w:val="hybridMultilevel"/>
    <w:tmpl w:val="52168A34"/>
    <w:lvl w:ilvl="0" w:tplc="ECD4363E">
      <w:start w:val="1"/>
      <w:numFmt w:val="decimal"/>
      <w:lvlText w:val="（%1）"/>
      <w:lvlJc w:val="left"/>
      <w:pPr>
        <w:ind w:left="2010" w:hanging="720"/>
      </w:pPr>
      <w:rPr>
        <w:rFonts w:hint="default"/>
      </w:rPr>
    </w:lvl>
    <w:lvl w:ilvl="1" w:tplc="04090019">
      <w:start w:val="1"/>
      <w:numFmt w:val="lowerLetter"/>
      <w:lvlText w:val="%2)"/>
      <w:lvlJc w:val="left"/>
      <w:pPr>
        <w:ind w:left="2170" w:hanging="440"/>
      </w:pPr>
    </w:lvl>
    <w:lvl w:ilvl="2" w:tplc="0409001B" w:tentative="1">
      <w:start w:val="1"/>
      <w:numFmt w:val="lowerRoman"/>
      <w:lvlText w:val="%3."/>
      <w:lvlJc w:val="right"/>
      <w:pPr>
        <w:ind w:left="2610" w:hanging="440"/>
      </w:pPr>
    </w:lvl>
    <w:lvl w:ilvl="3" w:tplc="0409000F" w:tentative="1">
      <w:start w:val="1"/>
      <w:numFmt w:val="decimal"/>
      <w:lvlText w:val="%4."/>
      <w:lvlJc w:val="left"/>
      <w:pPr>
        <w:ind w:left="3050" w:hanging="440"/>
      </w:pPr>
    </w:lvl>
    <w:lvl w:ilvl="4" w:tplc="04090019" w:tentative="1">
      <w:start w:val="1"/>
      <w:numFmt w:val="lowerLetter"/>
      <w:lvlText w:val="%5)"/>
      <w:lvlJc w:val="left"/>
      <w:pPr>
        <w:ind w:left="3490" w:hanging="440"/>
      </w:pPr>
    </w:lvl>
    <w:lvl w:ilvl="5" w:tplc="0409001B" w:tentative="1">
      <w:start w:val="1"/>
      <w:numFmt w:val="lowerRoman"/>
      <w:lvlText w:val="%6."/>
      <w:lvlJc w:val="right"/>
      <w:pPr>
        <w:ind w:left="3930" w:hanging="440"/>
      </w:pPr>
    </w:lvl>
    <w:lvl w:ilvl="6" w:tplc="0409000F" w:tentative="1">
      <w:start w:val="1"/>
      <w:numFmt w:val="decimal"/>
      <w:lvlText w:val="%7."/>
      <w:lvlJc w:val="left"/>
      <w:pPr>
        <w:ind w:left="4370" w:hanging="440"/>
      </w:pPr>
    </w:lvl>
    <w:lvl w:ilvl="7" w:tplc="04090019" w:tentative="1">
      <w:start w:val="1"/>
      <w:numFmt w:val="lowerLetter"/>
      <w:lvlText w:val="%8)"/>
      <w:lvlJc w:val="left"/>
      <w:pPr>
        <w:ind w:left="4810" w:hanging="440"/>
      </w:pPr>
    </w:lvl>
    <w:lvl w:ilvl="8" w:tplc="0409001B" w:tentative="1">
      <w:start w:val="1"/>
      <w:numFmt w:val="lowerRoman"/>
      <w:lvlText w:val="%9."/>
      <w:lvlJc w:val="right"/>
      <w:pPr>
        <w:ind w:left="5250" w:hanging="440"/>
      </w:pPr>
    </w:lvl>
  </w:abstractNum>
  <w:abstractNum w:abstractNumId="4" w15:restartNumberingAfterBreak="0">
    <w:nsid w:val="0D145D4B"/>
    <w:multiLevelType w:val="hybridMultilevel"/>
    <w:tmpl w:val="B400F994"/>
    <w:lvl w:ilvl="0" w:tplc="0409000B">
      <w:start w:val="1"/>
      <w:numFmt w:val="bullet"/>
      <w:lvlText w:val=""/>
      <w:lvlJc w:val="left"/>
      <w:pPr>
        <w:ind w:left="1598" w:hanging="440"/>
      </w:pPr>
      <w:rPr>
        <w:rFonts w:ascii="Wingdings" w:hAnsi="Wingdings" w:hint="default"/>
      </w:rPr>
    </w:lvl>
    <w:lvl w:ilvl="1" w:tplc="04090003" w:tentative="1">
      <w:start w:val="1"/>
      <w:numFmt w:val="bullet"/>
      <w:lvlText w:val=""/>
      <w:lvlJc w:val="left"/>
      <w:pPr>
        <w:ind w:left="2038" w:hanging="440"/>
      </w:pPr>
      <w:rPr>
        <w:rFonts w:ascii="Wingdings" w:hAnsi="Wingdings" w:hint="default"/>
      </w:rPr>
    </w:lvl>
    <w:lvl w:ilvl="2" w:tplc="04090005" w:tentative="1">
      <w:start w:val="1"/>
      <w:numFmt w:val="bullet"/>
      <w:lvlText w:val=""/>
      <w:lvlJc w:val="left"/>
      <w:pPr>
        <w:ind w:left="2478" w:hanging="440"/>
      </w:pPr>
      <w:rPr>
        <w:rFonts w:ascii="Wingdings" w:hAnsi="Wingdings" w:hint="default"/>
      </w:rPr>
    </w:lvl>
    <w:lvl w:ilvl="3" w:tplc="04090001" w:tentative="1">
      <w:start w:val="1"/>
      <w:numFmt w:val="bullet"/>
      <w:lvlText w:val=""/>
      <w:lvlJc w:val="left"/>
      <w:pPr>
        <w:ind w:left="2918" w:hanging="440"/>
      </w:pPr>
      <w:rPr>
        <w:rFonts w:ascii="Wingdings" w:hAnsi="Wingdings" w:hint="default"/>
      </w:rPr>
    </w:lvl>
    <w:lvl w:ilvl="4" w:tplc="04090003" w:tentative="1">
      <w:start w:val="1"/>
      <w:numFmt w:val="bullet"/>
      <w:lvlText w:val=""/>
      <w:lvlJc w:val="left"/>
      <w:pPr>
        <w:ind w:left="3358" w:hanging="440"/>
      </w:pPr>
      <w:rPr>
        <w:rFonts w:ascii="Wingdings" w:hAnsi="Wingdings" w:hint="default"/>
      </w:rPr>
    </w:lvl>
    <w:lvl w:ilvl="5" w:tplc="04090005" w:tentative="1">
      <w:start w:val="1"/>
      <w:numFmt w:val="bullet"/>
      <w:lvlText w:val=""/>
      <w:lvlJc w:val="left"/>
      <w:pPr>
        <w:ind w:left="3798" w:hanging="440"/>
      </w:pPr>
      <w:rPr>
        <w:rFonts w:ascii="Wingdings" w:hAnsi="Wingdings" w:hint="default"/>
      </w:rPr>
    </w:lvl>
    <w:lvl w:ilvl="6" w:tplc="04090001" w:tentative="1">
      <w:start w:val="1"/>
      <w:numFmt w:val="bullet"/>
      <w:lvlText w:val=""/>
      <w:lvlJc w:val="left"/>
      <w:pPr>
        <w:ind w:left="4238" w:hanging="440"/>
      </w:pPr>
      <w:rPr>
        <w:rFonts w:ascii="Wingdings" w:hAnsi="Wingdings" w:hint="default"/>
      </w:rPr>
    </w:lvl>
    <w:lvl w:ilvl="7" w:tplc="04090003" w:tentative="1">
      <w:start w:val="1"/>
      <w:numFmt w:val="bullet"/>
      <w:lvlText w:val=""/>
      <w:lvlJc w:val="left"/>
      <w:pPr>
        <w:ind w:left="4678" w:hanging="440"/>
      </w:pPr>
      <w:rPr>
        <w:rFonts w:ascii="Wingdings" w:hAnsi="Wingdings" w:hint="default"/>
      </w:rPr>
    </w:lvl>
    <w:lvl w:ilvl="8" w:tplc="04090005" w:tentative="1">
      <w:start w:val="1"/>
      <w:numFmt w:val="bullet"/>
      <w:lvlText w:val=""/>
      <w:lvlJc w:val="left"/>
      <w:pPr>
        <w:ind w:left="5118" w:hanging="440"/>
      </w:pPr>
      <w:rPr>
        <w:rFonts w:ascii="Wingdings" w:hAnsi="Wingdings" w:hint="default"/>
      </w:rPr>
    </w:lvl>
  </w:abstractNum>
  <w:abstractNum w:abstractNumId="5" w15:restartNumberingAfterBreak="0">
    <w:nsid w:val="0F1F5523"/>
    <w:multiLevelType w:val="hybridMultilevel"/>
    <w:tmpl w:val="9A043038"/>
    <w:lvl w:ilvl="0" w:tplc="AF5280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0FED1997"/>
    <w:multiLevelType w:val="hybridMultilevel"/>
    <w:tmpl w:val="DB84F9E2"/>
    <w:lvl w:ilvl="0" w:tplc="7598A51C">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113600EB"/>
    <w:multiLevelType w:val="hybridMultilevel"/>
    <w:tmpl w:val="A156CCAE"/>
    <w:lvl w:ilvl="0" w:tplc="F02A35EA">
      <w:start w:val="1"/>
      <w:numFmt w:val="decimal"/>
      <w:lvlText w:val="%1."/>
      <w:lvlJc w:val="left"/>
      <w:pPr>
        <w:ind w:left="1530" w:hanging="360"/>
      </w:pPr>
      <w:rPr>
        <w:rFonts w:hint="default"/>
      </w:rPr>
    </w:lvl>
    <w:lvl w:ilvl="1" w:tplc="04090019" w:tentative="1">
      <w:start w:val="1"/>
      <w:numFmt w:val="lowerLetter"/>
      <w:lvlText w:val="%2)"/>
      <w:lvlJc w:val="left"/>
      <w:pPr>
        <w:ind w:left="2050" w:hanging="440"/>
      </w:pPr>
    </w:lvl>
    <w:lvl w:ilvl="2" w:tplc="0409001B" w:tentative="1">
      <w:start w:val="1"/>
      <w:numFmt w:val="lowerRoman"/>
      <w:lvlText w:val="%3."/>
      <w:lvlJc w:val="right"/>
      <w:pPr>
        <w:ind w:left="2490" w:hanging="440"/>
      </w:pPr>
    </w:lvl>
    <w:lvl w:ilvl="3" w:tplc="0409000F" w:tentative="1">
      <w:start w:val="1"/>
      <w:numFmt w:val="decimal"/>
      <w:lvlText w:val="%4."/>
      <w:lvlJc w:val="left"/>
      <w:pPr>
        <w:ind w:left="2930" w:hanging="440"/>
      </w:pPr>
    </w:lvl>
    <w:lvl w:ilvl="4" w:tplc="04090019" w:tentative="1">
      <w:start w:val="1"/>
      <w:numFmt w:val="lowerLetter"/>
      <w:lvlText w:val="%5)"/>
      <w:lvlJc w:val="left"/>
      <w:pPr>
        <w:ind w:left="3370" w:hanging="440"/>
      </w:pPr>
    </w:lvl>
    <w:lvl w:ilvl="5" w:tplc="0409001B" w:tentative="1">
      <w:start w:val="1"/>
      <w:numFmt w:val="lowerRoman"/>
      <w:lvlText w:val="%6."/>
      <w:lvlJc w:val="right"/>
      <w:pPr>
        <w:ind w:left="3810" w:hanging="440"/>
      </w:pPr>
    </w:lvl>
    <w:lvl w:ilvl="6" w:tplc="0409000F" w:tentative="1">
      <w:start w:val="1"/>
      <w:numFmt w:val="decimal"/>
      <w:lvlText w:val="%7."/>
      <w:lvlJc w:val="left"/>
      <w:pPr>
        <w:ind w:left="4250" w:hanging="440"/>
      </w:pPr>
    </w:lvl>
    <w:lvl w:ilvl="7" w:tplc="04090019" w:tentative="1">
      <w:start w:val="1"/>
      <w:numFmt w:val="lowerLetter"/>
      <w:lvlText w:val="%8)"/>
      <w:lvlJc w:val="left"/>
      <w:pPr>
        <w:ind w:left="4690" w:hanging="440"/>
      </w:pPr>
    </w:lvl>
    <w:lvl w:ilvl="8" w:tplc="0409001B" w:tentative="1">
      <w:start w:val="1"/>
      <w:numFmt w:val="lowerRoman"/>
      <w:lvlText w:val="%9."/>
      <w:lvlJc w:val="right"/>
      <w:pPr>
        <w:ind w:left="5130" w:hanging="440"/>
      </w:pPr>
    </w:lvl>
  </w:abstractNum>
  <w:abstractNum w:abstractNumId="8" w15:restartNumberingAfterBreak="0">
    <w:nsid w:val="11D60570"/>
    <w:multiLevelType w:val="hybridMultilevel"/>
    <w:tmpl w:val="A9ACB7BC"/>
    <w:lvl w:ilvl="0" w:tplc="7FEAAF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12DC2958"/>
    <w:multiLevelType w:val="hybridMultilevel"/>
    <w:tmpl w:val="B88A273C"/>
    <w:lvl w:ilvl="0" w:tplc="7598A51C">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12F61897"/>
    <w:multiLevelType w:val="hybridMultilevel"/>
    <w:tmpl w:val="AF7E0AE4"/>
    <w:lvl w:ilvl="0" w:tplc="0F12782C">
      <w:start w:val="1"/>
      <w:numFmt w:val="japaneseCounting"/>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50B7923"/>
    <w:multiLevelType w:val="hybridMultilevel"/>
    <w:tmpl w:val="14B25BF6"/>
    <w:lvl w:ilvl="0" w:tplc="ADEE0048">
      <w:start w:val="1"/>
      <w:numFmt w:val="japaneseCounting"/>
      <w:lvlText w:val="（%1）"/>
      <w:lvlJc w:val="left"/>
      <w:pPr>
        <w:ind w:left="1080" w:hanging="108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17304FBA"/>
    <w:multiLevelType w:val="hybridMultilevel"/>
    <w:tmpl w:val="0DAAB51E"/>
    <w:lvl w:ilvl="0" w:tplc="79063E30">
      <w:start w:val="1"/>
      <w:numFmt w:val="japaneseCounting"/>
      <w:lvlText w:val="（%1）"/>
      <w:lvlJc w:val="left"/>
      <w:pPr>
        <w:ind w:left="756" w:hanging="756"/>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17776B6B"/>
    <w:multiLevelType w:val="hybridMultilevel"/>
    <w:tmpl w:val="2D08EFC4"/>
    <w:lvl w:ilvl="0" w:tplc="D08292EE">
      <w:start w:val="1"/>
      <w:numFmt w:val="japaneseCounting"/>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1BD73269"/>
    <w:multiLevelType w:val="hybridMultilevel"/>
    <w:tmpl w:val="B3A446AE"/>
    <w:lvl w:ilvl="0" w:tplc="D206E42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200473D1"/>
    <w:multiLevelType w:val="hybridMultilevel"/>
    <w:tmpl w:val="C2BACEA8"/>
    <w:lvl w:ilvl="0" w:tplc="8BF00494">
      <w:start w:val="1"/>
      <w:numFmt w:val="chineseCountingThousand"/>
      <w:lvlText w:val="(%1)"/>
      <w:lvlJc w:val="left"/>
      <w:pPr>
        <w:ind w:left="992" w:hanging="440"/>
      </w:pPr>
      <w:rPr>
        <w:rFonts w:ascii="黑体" w:eastAsia="黑体" w:hAnsi="黑体"/>
        <w:sz w:val="28"/>
        <w:szCs w:val="28"/>
      </w:rPr>
    </w:lvl>
    <w:lvl w:ilvl="1" w:tplc="04090019" w:tentative="1">
      <w:start w:val="1"/>
      <w:numFmt w:val="lowerLetter"/>
      <w:lvlText w:val="%2)"/>
      <w:lvlJc w:val="left"/>
      <w:pPr>
        <w:ind w:left="1432" w:hanging="440"/>
      </w:pPr>
    </w:lvl>
    <w:lvl w:ilvl="2" w:tplc="0409001B" w:tentative="1">
      <w:start w:val="1"/>
      <w:numFmt w:val="lowerRoman"/>
      <w:lvlText w:val="%3."/>
      <w:lvlJc w:val="right"/>
      <w:pPr>
        <w:ind w:left="1872" w:hanging="440"/>
      </w:pPr>
    </w:lvl>
    <w:lvl w:ilvl="3" w:tplc="0409000F" w:tentative="1">
      <w:start w:val="1"/>
      <w:numFmt w:val="decimal"/>
      <w:lvlText w:val="%4."/>
      <w:lvlJc w:val="left"/>
      <w:pPr>
        <w:ind w:left="2312" w:hanging="440"/>
      </w:pPr>
    </w:lvl>
    <w:lvl w:ilvl="4" w:tplc="04090019" w:tentative="1">
      <w:start w:val="1"/>
      <w:numFmt w:val="lowerLetter"/>
      <w:lvlText w:val="%5)"/>
      <w:lvlJc w:val="left"/>
      <w:pPr>
        <w:ind w:left="2752" w:hanging="440"/>
      </w:pPr>
    </w:lvl>
    <w:lvl w:ilvl="5" w:tplc="0409001B" w:tentative="1">
      <w:start w:val="1"/>
      <w:numFmt w:val="lowerRoman"/>
      <w:lvlText w:val="%6."/>
      <w:lvlJc w:val="right"/>
      <w:pPr>
        <w:ind w:left="3192" w:hanging="440"/>
      </w:pPr>
    </w:lvl>
    <w:lvl w:ilvl="6" w:tplc="0409000F" w:tentative="1">
      <w:start w:val="1"/>
      <w:numFmt w:val="decimal"/>
      <w:lvlText w:val="%7."/>
      <w:lvlJc w:val="left"/>
      <w:pPr>
        <w:ind w:left="3632" w:hanging="440"/>
      </w:pPr>
    </w:lvl>
    <w:lvl w:ilvl="7" w:tplc="04090019" w:tentative="1">
      <w:start w:val="1"/>
      <w:numFmt w:val="lowerLetter"/>
      <w:lvlText w:val="%8)"/>
      <w:lvlJc w:val="left"/>
      <w:pPr>
        <w:ind w:left="4072" w:hanging="440"/>
      </w:pPr>
    </w:lvl>
    <w:lvl w:ilvl="8" w:tplc="0409001B" w:tentative="1">
      <w:start w:val="1"/>
      <w:numFmt w:val="lowerRoman"/>
      <w:lvlText w:val="%9."/>
      <w:lvlJc w:val="right"/>
      <w:pPr>
        <w:ind w:left="4512" w:hanging="440"/>
      </w:pPr>
    </w:lvl>
  </w:abstractNum>
  <w:abstractNum w:abstractNumId="16" w15:restartNumberingAfterBreak="0">
    <w:nsid w:val="216B46AC"/>
    <w:multiLevelType w:val="hybridMultilevel"/>
    <w:tmpl w:val="D84A12E2"/>
    <w:lvl w:ilvl="0" w:tplc="0409000B">
      <w:start w:val="1"/>
      <w:numFmt w:val="bullet"/>
      <w:lvlText w:val=""/>
      <w:lvlJc w:val="left"/>
      <w:pPr>
        <w:ind w:left="1370" w:hanging="440"/>
      </w:pPr>
      <w:rPr>
        <w:rFonts w:ascii="Wingdings" w:hAnsi="Wingdings" w:hint="default"/>
      </w:rPr>
    </w:lvl>
    <w:lvl w:ilvl="1" w:tplc="04090003" w:tentative="1">
      <w:start w:val="1"/>
      <w:numFmt w:val="bullet"/>
      <w:lvlText w:val=""/>
      <w:lvlJc w:val="left"/>
      <w:pPr>
        <w:ind w:left="1810" w:hanging="440"/>
      </w:pPr>
      <w:rPr>
        <w:rFonts w:ascii="Wingdings" w:hAnsi="Wingdings" w:hint="default"/>
      </w:rPr>
    </w:lvl>
    <w:lvl w:ilvl="2" w:tplc="04090005" w:tentative="1">
      <w:start w:val="1"/>
      <w:numFmt w:val="bullet"/>
      <w:lvlText w:val=""/>
      <w:lvlJc w:val="left"/>
      <w:pPr>
        <w:ind w:left="2250" w:hanging="440"/>
      </w:pPr>
      <w:rPr>
        <w:rFonts w:ascii="Wingdings" w:hAnsi="Wingdings" w:hint="default"/>
      </w:rPr>
    </w:lvl>
    <w:lvl w:ilvl="3" w:tplc="04090001" w:tentative="1">
      <w:start w:val="1"/>
      <w:numFmt w:val="bullet"/>
      <w:lvlText w:val=""/>
      <w:lvlJc w:val="left"/>
      <w:pPr>
        <w:ind w:left="2690" w:hanging="440"/>
      </w:pPr>
      <w:rPr>
        <w:rFonts w:ascii="Wingdings" w:hAnsi="Wingdings" w:hint="default"/>
      </w:rPr>
    </w:lvl>
    <w:lvl w:ilvl="4" w:tplc="04090003" w:tentative="1">
      <w:start w:val="1"/>
      <w:numFmt w:val="bullet"/>
      <w:lvlText w:val=""/>
      <w:lvlJc w:val="left"/>
      <w:pPr>
        <w:ind w:left="3130" w:hanging="440"/>
      </w:pPr>
      <w:rPr>
        <w:rFonts w:ascii="Wingdings" w:hAnsi="Wingdings" w:hint="default"/>
      </w:rPr>
    </w:lvl>
    <w:lvl w:ilvl="5" w:tplc="04090005" w:tentative="1">
      <w:start w:val="1"/>
      <w:numFmt w:val="bullet"/>
      <w:lvlText w:val=""/>
      <w:lvlJc w:val="left"/>
      <w:pPr>
        <w:ind w:left="3570" w:hanging="440"/>
      </w:pPr>
      <w:rPr>
        <w:rFonts w:ascii="Wingdings" w:hAnsi="Wingdings" w:hint="default"/>
      </w:rPr>
    </w:lvl>
    <w:lvl w:ilvl="6" w:tplc="04090001" w:tentative="1">
      <w:start w:val="1"/>
      <w:numFmt w:val="bullet"/>
      <w:lvlText w:val=""/>
      <w:lvlJc w:val="left"/>
      <w:pPr>
        <w:ind w:left="4010" w:hanging="440"/>
      </w:pPr>
      <w:rPr>
        <w:rFonts w:ascii="Wingdings" w:hAnsi="Wingdings" w:hint="default"/>
      </w:rPr>
    </w:lvl>
    <w:lvl w:ilvl="7" w:tplc="04090003" w:tentative="1">
      <w:start w:val="1"/>
      <w:numFmt w:val="bullet"/>
      <w:lvlText w:val=""/>
      <w:lvlJc w:val="left"/>
      <w:pPr>
        <w:ind w:left="4450" w:hanging="440"/>
      </w:pPr>
      <w:rPr>
        <w:rFonts w:ascii="Wingdings" w:hAnsi="Wingdings" w:hint="default"/>
      </w:rPr>
    </w:lvl>
    <w:lvl w:ilvl="8" w:tplc="04090005" w:tentative="1">
      <w:start w:val="1"/>
      <w:numFmt w:val="bullet"/>
      <w:lvlText w:val=""/>
      <w:lvlJc w:val="left"/>
      <w:pPr>
        <w:ind w:left="4890" w:hanging="440"/>
      </w:pPr>
      <w:rPr>
        <w:rFonts w:ascii="Wingdings" w:hAnsi="Wingdings" w:hint="default"/>
      </w:rPr>
    </w:lvl>
  </w:abstractNum>
  <w:abstractNum w:abstractNumId="17" w15:restartNumberingAfterBreak="0">
    <w:nsid w:val="25D80F96"/>
    <w:multiLevelType w:val="hybridMultilevel"/>
    <w:tmpl w:val="5E7AEB36"/>
    <w:lvl w:ilvl="0" w:tplc="FCACD9C8">
      <w:start w:val="1"/>
      <w:numFmt w:val="japaneseCounting"/>
      <w:lvlText w:val="%1、"/>
      <w:lvlJc w:val="left"/>
      <w:pPr>
        <w:ind w:left="432" w:hanging="432"/>
      </w:pPr>
      <w:rPr>
        <w:rFonts w:hint="default"/>
      </w:rPr>
    </w:lvl>
    <w:lvl w:ilvl="1" w:tplc="04090017">
      <w:start w:val="1"/>
      <w:numFmt w:val="chineseCountingThousand"/>
      <w:lvlText w:val="(%2)"/>
      <w:lvlJc w:val="left"/>
      <w:pPr>
        <w:ind w:left="880" w:hanging="440"/>
      </w:pPr>
    </w:lvl>
    <w:lvl w:ilvl="2" w:tplc="0409000F">
      <w:start w:val="1"/>
      <w:numFmt w:val="decimal"/>
      <w:lvlText w:val="%3."/>
      <w:lvlJc w:val="lef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268B4EEE"/>
    <w:multiLevelType w:val="hybridMultilevel"/>
    <w:tmpl w:val="8104E78E"/>
    <w:lvl w:ilvl="0" w:tplc="6C9622E6">
      <w:start w:val="1"/>
      <w:numFmt w:val="decimal"/>
      <w:lvlText w:val="(%1)"/>
      <w:lvlJc w:val="left"/>
      <w:pPr>
        <w:ind w:left="1160" w:hanging="44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9" w15:restartNumberingAfterBreak="0">
    <w:nsid w:val="26925A2B"/>
    <w:multiLevelType w:val="hybridMultilevel"/>
    <w:tmpl w:val="0652B402"/>
    <w:lvl w:ilvl="0" w:tplc="AAF879F4">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0" w15:restartNumberingAfterBreak="0">
    <w:nsid w:val="275C3748"/>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21" w15:restartNumberingAfterBreak="0">
    <w:nsid w:val="27A64DA5"/>
    <w:multiLevelType w:val="hybridMultilevel"/>
    <w:tmpl w:val="9B32454E"/>
    <w:lvl w:ilvl="0" w:tplc="2F24C4E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15:restartNumberingAfterBreak="0">
    <w:nsid w:val="2C493825"/>
    <w:multiLevelType w:val="hybridMultilevel"/>
    <w:tmpl w:val="3BAA6546"/>
    <w:lvl w:ilvl="0" w:tplc="302C85D2">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3" w15:restartNumberingAfterBreak="0">
    <w:nsid w:val="2D025216"/>
    <w:multiLevelType w:val="hybridMultilevel"/>
    <w:tmpl w:val="A3A21C2C"/>
    <w:lvl w:ilvl="0" w:tplc="CB481C58">
      <w:start w:val="1"/>
      <w:numFmt w:val="decimal"/>
      <w:lvlText w:val="%1."/>
      <w:lvlJc w:val="left"/>
      <w:pPr>
        <w:ind w:left="1080" w:hanging="360"/>
      </w:pPr>
      <w:rPr>
        <w:rFonts w:hint="default"/>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4" w15:restartNumberingAfterBreak="0">
    <w:nsid w:val="30154389"/>
    <w:multiLevelType w:val="hybridMultilevel"/>
    <w:tmpl w:val="1D4AFFE8"/>
    <w:lvl w:ilvl="0" w:tplc="7FEAAF68">
      <w:start w:val="1"/>
      <w:numFmt w:val="decimal"/>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310B22CC"/>
    <w:multiLevelType w:val="hybridMultilevel"/>
    <w:tmpl w:val="C518BDEA"/>
    <w:lvl w:ilvl="0" w:tplc="7FEAAF68">
      <w:start w:val="1"/>
      <w:numFmt w:val="decimal"/>
      <w:lvlText w:val="%1."/>
      <w:lvlJc w:val="left"/>
      <w:pPr>
        <w:ind w:left="656" w:hanging="440"/>
      </w:pPr>
      <w:rPr>
        <w:rFonts w:hint="default"/>
      </w:rPr>
    </w:lvl>
    <w:lvl w:ilvl="1" w:tplc="FFFFFFFF" w:tentative="1">
      <w:start w:val="1"/>
      <w:numFmt w:val="lowerLetter"/>
      <w:lvlText w:val="%2)"/>
      <w:lvlJc w:val="left"/>
      <w:pPr>
        <w:ind w:left="1096" w:hanging="440"/>
      </w:pPr>
    </w:lvl>
    <w:lvl w:ilvl="2" w:tplc="FFFFFFFF" w:tentative="1">
      <w:start w:val="1"/>
      <w:numFmt w:val="lowerRoman"/>
      <w:lvlText w:val="%3."/>
      <w:lvlJc w:val="right"/>
      <w:pPr>
        <w:ind w:left="1536" w:hanging="440"/>
      </w:pPr>
    </w:lvl>
    <w:lvl w:ilvl="3" w:tplc="FFFFFFFF" w:tentative="1">
      <w:start w:val="1"/>
      <w:numFmt w:val="decimal"/>
      <w:lvlText w:val="%4."/>
      <w:lvlJc w:val="left"/>
      <w:pPr>
        <w:ind w:left="1976" w:hanging="440"/>
      </w:pPr>
    </w:lvl>
    <w:lvl w:ilvl="4" w:tplc="FFFFFFFF" w:tentative="1">
      <w:start w:val="1"/>
      <w:numFmt w:val="lowerLetter"/>
      <w:lvlText w:val="%5)"/>
      <w:lvlJc w:val="left"/>
      <w:pPr>
        <w:ind w:left="2416" w:hanging="440"/>
      </w:pPr>
    </w:lvl>
    <w:lvl w:ilvl="5" w:tplc="FFFFFFFF" w:tentative="1">
      <w:start w:val="1"/>
      <w:numFmt w:val="lowerRoman"/>
      <w:lvlText w:val="%6."/>
      <w:lvlJc w:val="right"/>
      <w:pPr>
        <w:ind w:left="2856" w:hanging="440"/>
      </w:pPr>
    </w:lvl>
    <w:lvl w:ilvl="6" w:tplc="FFFFFFFF" w:tentative="1">
      <w:start w:val="1"/>
      <w:numFmt w:val="decimal"/>
      <w:lvlText w:val="%7."/>
      <w:lvlJc w:val="left"/>
      <w:pPr>
        <w:ind w:left="3296" w:hanging="440"/>
      </w:pPr>
    </w:lvl>
    <w:lvl w:ilvl="7" w:tplc="FFFFFFFF" w:tentative="1">
      <w:start w:val="1"/>
      <w:numFmt w:val="lowerLetter"/>
      <w:lvlText w:val="%8)"/>
      <w:lvlJc w:val="left"/>
      <w:pPr>
        <w:ind w:left="3736" w:hanging="440"/>
      </w:pPr>
    </w:lvl>
    <w:lvl w:ilvl="8" w:tplc="FFFFFFFF" w:tentative="1">
      <w:start w:val="1"/>
      <w:numFmt w:val="lowerRoman"/>
      <w:lvlText w:val="%9."/>
      <w:lvlJc w:val="right"/>
      <w:pPr>
        <w:ind w:left="4176" w:hanging="440"/>
      </w:pPr>
    </w:lvl>
  </w:abstractNum>
  <w:abstractNum w:abstractNumId="26" w15:restartNumberingAfterBreak="0">
    <w:nsid w:val="3D3E4293"/>
    <w:multiLevelType w:val="hybridMultilevel"/>
    <w:tmpl w:val="3FA4E2C8"/>
    <w:lvl w:ilvl="0" w:tplc="5C1AD724">
      <w:start w:val="1"/>
      <w:numFmt w:val="decimal"/>
      <w:lvlText w:val="（%1）"/>
      <w:lvlJc w:val="left"/>
      <w:pPr>
        <w:ind w:left="1800" w:hanging="72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27" w15:restartNumberingAfterBreak="0">
    <w:nsid w:val="40C04704"/>
    <w:multiLevelType w:val="hybridMultilevel"/>
    <w:tmpl w:val="73947CBA"/>
    <w:lvl w:ilvl="0" w:tplc="9EE66FEE">
      <w:start w:val="1"/>
      <w:numFmt w:val="japaneseCounting"/>
      <w:lvlText w:val="（%1）"/>
      <w:lvlJc w:val="left"/>
      <w:pPr>
        <w:ind w:left="828" w:hanging="828"/>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412B599A"/>
    <w:multiLevelType w:val="hybridMultilevel"/>
    <w:tmpl w:val="952A00DC"/>
    <w:lvl w:ilvl="0" w:tplc="12E66F7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9" w15:restartNumberingAfterBreak="0">
    <w:nsid w:val="4362544F"/>
    <w:multiLevelType w:val="hybridMultilevel"/>
    <w:tmpl w:val="569272F8"/>
    <w:lvl w:ilvl="0" w:tplc="925C4794">
      <w:start w:val="1"/>
      <w:numFmt w:val="decimal"/>
      <w:lvlText w:val="%1."/>
      <w:lvlJc w:val="left"/>
      <w:pPr>
        <w:ind w:left="360" w:hanging="360"/>
      </w:pPr>
      <w:rPr>
        <w:rFonts w:hint="default"/>
      </w:rPr>
    </w:lvl>
    <w:lvl w:ilvl="1" w:tplc="04090019">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46C10E97"/>
    <w:multiLevelType w:val="hybridMultilevel"/>
    <w:tmpl w:val="2E389790"/>
    <w:lvl w:ilvl="0" w:tplc="23B8B1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1" w15:restartNumberingAfterBreak="0">
    <w:nsid w:val="48F63831"/>
    <w:multiLevelType w:val="multilevel"/>
    <w:tmpl w:val="C15A10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D435659"/>
    <w:multiLevelType w:val="hybridMultilevel"/>
    <w:tmpl w:val="D5AE1802"/>
    <w:lvl w:ilvl="0" w:tplc="0409000B">
      <w:start w:val="1"/>
      <w:numFmt w:val="bullet"/>
      <w:lvlText w:val=""/>
      <w:lvlJc w:val="left"/>
      <w:pPr>
        <w:ind w:left="1158" w:hanging="440"/>
      </w:pPr>
      <w:rPr>
        <w:rFonts w:ascii="Wingdings" w:hAnsi="Wingdings" w:hint="default"/>
      </w:rPr>
    </w:lvl>
    <w:lvl w:ilvl="1" w:tplc="04090003" w:tentative="1">
      <w:start w:val="1"/>
      <w:numFmt w:val="bullet"/>
      <w:lvlText w:val=""/>
      <w:lvlJc w:val="left"/>
      <w:pPr>
        <w:ind w:left="1598" w:hanging="440"/>
      </w:pPr>
      <w:rPr>
        <w:rFonts w:ascii="Wingdings" w:hAnsi="Wingdings" w:hint="default"/>
      </w:rPr>
    </w:lvl>
    <w:lvl w:ilvl="2" w:tplc="04090005" w:tentative="1">
      <w:start w:val="1"/>
      <w:numFmt w:val="bullet"/>
      <w:lvlText w:val=""/>
      <w:lvlJc w:val="left"/>
      <w:pPr>
        <w:ind w:left="2038" w:hanging="440"/>
      </w:pPr>
      <w:rPr>
        <w:rFonts w:ascii="Wingdings" w:hAnsi="Wingdings" w:hint="default"/>
      </w:rPr>
    </w:lvl>
    <w:lvl w:ilvl="3" w:tplc="04090001" w:tentative="1">
      <w:start w:val="1"/>
      <w:numFmt w:val="bullet"/>
      <w:lvlText w:val=""/>
      <w:lvlJc w:val="left"/>
      <w:pPr>
        <w:ind w:left="2478" w:hanging="440"/>
      </w:pPr>
      <w:rPr>
        <w:rFonts w:ascii="Wingdings" w:hAnsi="Wingdings" w:hint="default"/>
      </w:rPr>
    </w:lvl>
    <w:lvl w:ilvl="4" w:tplc="04090003" w:tentative="1">
      <w:start w:val="1"/>
      <w:numFmt w:val="bullet"/>
      <w:lvlText w:val=""/>
      <w:lvlJc w:val="left"/>
      <w:pPr>
        <w:ind w:left="2918" w:hanging="440"/>
      </w:pPr>
      <w:rPr>
        <w:rFonts w:ascii="Wingdings" w:hAnsi="Wingdings" w:hint="default"/>
      </w:rPr>
    </w:lvl>
    <w:lvl w:ilvl="5" w:tplc="04090005" w:tentative="1">
      <w:start w:val="1"/>
      <w:numFmt w:val="bullet"/>
      <w:lvlText w:val=""/>
      <w:lvlJc w:val="left"/>
      <w:pPr>
        <w:ind w:left="3358" w:hanging="440"/>
      </w:pPr>
      <w:rPr>
        <w:rFonts w:ascii="Wingdings" w:hAnsi="Wingdings" w:hint="default"/>
      </w:rPr>
    </w:lvl>
    <w:lvl w:ilvl="6" w:tplc="04090001" w:tentative="1">
      <w:start w:val="1"/>
      <w:numFmt w:val="bullet"/>
      <w:lvlText w:val=""/>
      <w:lvlJc w:val="left"/>
      <w:pPr>
        <w:ind w:left="3798" w:hanging="440"/>
      </w:pPr>
      <w:rPr>
        <w:rFonts w:ascii="Wingdings" w:hAnsi="Wingdings" w:hint="default"/>
      </w:rPr>
    </w:lvl>
    <w:lvl w:ilvl="7" w:tplc="04090003" w:tentative="1">
      <w:start w:val="1"/>
      <w:numFmt w:val="bullet"/>
      <w:lvlText w:val=""/>
      <w:lvlJc w:val="left"/>
      <w:pPr>
        <w:ind w:left="4238" w:hanging="440"/>
      </w:pPr>
      <w:rPr>
        <w:rFonts w:ascii="Wingdings" w:hAnsi="Wingdings" w:hint="default"/>
      </w:rPr>
    </w:lvl>
    <w:lvl w:ilvl="8" w:tplc="04090005" w:tentative="1">
      <w:start w:val="1"/>
      <w:numFmt w:val="bullet"/>
      <w:lvlText w:val=""/>
      <w:lvlJc w:val="left"/>
      <w:pPr>
        <w:ind w:left="4678" w:hanging="440"/>
      </w:pPr>
      <w:rPr>
        <w:rFonts w:ascii="Wingdings" w:hAnsi="Wingdings" w:hint="default"/>
      </w:rPr>
    </w:lvl>
  </w:abstractNum>
  <w:abstractNum w:abstractNumId="33" w15:restartNumberingAfterBreak="0">
    <w:nsid w:val="4DEE6952"/>
    <w:multiLevelType w:val="hybridMultilevel"/>
    <w:tmpl w:val="FE00CC00"/>
    <w:lvl w:ilvl="0" w:tplc="296EEF0A">
      <w:start w:val="1"/>
      <w:numFmt w:val="decimal"/>
      <w:lvlText w:val="%1."/>
      <w:lvlJc w:val="left"/>
      <w:pPr>
        <w:ind w:left="1520" w:hanging="360"/>
      </w:pPr>
      <w:rPr>
        <w:rFonts w:hint="default"/>
      </w:rPr>
    </w:lvl>
    <w:lvl w:ilvl="1" w:tplc="04090019" w:tentative="1">
      <w:start w:val="1"/>
      <w:numFmt w:val="low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low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lowerLetter"/>
      <w:lvlText w:val="%8)"/>
      <w:lvlJc w:val="left"/>
      <w:pPr>
        <w:ind w:left="4680" w:hanging="440"/>
      </w:pPr>
    </w:lvl>
    <w:lvl w:ilvl="8" w:tplc="0409001B" w:tentative="1">
      <w:start w:val="1"/>
      <w:numFmt w:val="lowerRoman"/>
      <w:lvlText w:val="%9."/>
      <w:lvlJc w:val="right"/>
      <w:pPr>
        <w:ind w:left="5120" w:hanging="440"/>
      </w:pPr>
    </w:lvl>
  </w:abstractNum>
  <w:abstractNum w:abstractNumId="34" w15:restartNumberingAfterBreak="0">
    <w:nsid w:val="50521A07"/>
    <w:multiLevelType w:val="hybridMultilevel"/>
    <w:tmpl w:val="9058E398"/>
    <w:lvl w:ilvl="0" w:tplc="2694508C">
      <w:start w:val="3"/>
      <w:numFmt w:val="decimal"/>
      <w:lvlText w:val="（%1）"/>
      <w:lvlJc w:val="left"/>
      <w:pPr>
        <w:ind w:left="2137" w:hanging="720"/>
      </w:pPr>
      <w:rPr>
        <w:rFonts w:hint="default"/>
      </w:rPr>
    </w:lvl>
    <w:lvl w:ilvl="1" w:tplc="04090019" w:tentative="1">
      <w:start w:val="1"/>
      <w:numFmt w:val="lowerLetter"/>
      <w:lvlText w:val="%2)"/>
      <w:lvlJc w:val="left"/>
      <w:pPr>
        <w:ind w:left="1570" w:hanging="440"/>
      </w:pPr>
    </w:lvl>
    <w:lvl w:ilvl="2" w:tplc="0409001B" w:tentative="1">
      <w:start w:val="1"/>
      <w:numFmt w:val="lowerRoman"/>
      <w:lvlText w:val="%3."/>
      <w:lvlJc w:val="right"/>
      <w:pPr>
        <w:ind w:left="2010" w:hanging="440"/>
      </w:pPr>
    </w:lvl>
    <w:lvl w:ilvl="3" w:tplc="0409000F" w:tentative="1">
      <w:start w:val="1"/>
      <w:numFmt w:val="decimal"/>
      <w:lvlText w:val="%4."/>
      <w:lvlJc w:val="left"/>
      <w:pPr>
        <w:ind w:left="2450" w:hanging="440"/>
      </w:pPr>
    </w:lvl>
    <w:lvl w:ilvl="4" w:tplc="04090019" w:tentative="1">
      <w:start w:val="1"/>
      <w:numFmt w:val="lowerLetter"/>
      <w:lvlText w:val="%5)"/>
      <w:lvlJc w:val="left"/>
      <w:pPr>
        <w:ind w:left="2890" w:hanging="440"/>
      </w:pPr>
    </w:lvl>
    <w:lvl w:ilvl="5" w:tplc="0409001B" w:tentative="1">
      <w:start w:val="1"/>
      <w:numFmt w:val="lowerRoman"/>
      <w:lvlText w:val="%6."/>
      <w:lvlJc w:val="right"/>
      <w:pPr>
        <w:ind w:left="3330" w:hanging="440"/>
      </w:pPr>
    </w:lvl>
    <w:lvl w:ilvl="6" w:tplc="0409000F" w:tentative="1">
      <w:start w:val="1"/>
      <w:numFmt w:val="decimal"/>
      <w:lvlText w:val="%7."/>
      <w:lvlJc w:val="left"/>
      <w:pPr>
        <w:ind w:left="3770" w:hanging="440"/>
      </w:pPr>
    </w:lvl>
    <w:lvl w:ilvl="7" w:tplc="04090019" w:tentative="1">
      <w:start w:val="1"/>
      <w:numFmt w:val="lowerLetter"/>
      <w:lvlText w:val="%8)"/>
      <w:lvlJc w:val="left"/>
      <w:pPr>
        <w:ind w:left="4210" w:hanging="440"/>
      </w:pPr>
    </w:lvl>
    <w:lvl w:ilvl="8" w:tplc="0409001B" w:tentative="1">
      <w:start w:val="1"/>
      <w:numFmt w:val="lowerRoman"/>
      <w:lvlText w:val="%9."/>
      <w:lvlJc w:val="right"/>
      <w:pPr>
        <w:ind w:left="4650" w:hanging="440"/>
      </w:pPr>
    </w:lvl>
  </w:abstractNum>
  <w:abstractNum w:abstractNumId="35" w15:restartNumberingAfterBreak="0">
    <w:nsid w:val="5578217D"/>
    <w:multiLevelType w:val="hybridMultilevel"/>
    <w:tmpl w:val="1AE422F6"/>
    <w:lvl w:ilvl="0" w:tplc="04B4E4CC">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36" w15:restartNumberingAfterBreak="0">
    <w:nsid w:val="588E09A5"/>
    <w:multiLevelType w:val="hybridMultilevel"/>
    <w:tmpl w:val="A380F88A"/>
    <w:lvl w:ilvl="0" w:tplc="3F38DBB0">
      <w:start w:val="1"/>
      <w:numFmt w:val="decimal"/>
      <w:lvlText w:val="%1."/>
      <w:lvlJc w:val="left"/>
      <w:pPr>
        <w:ind w:left="1290" w:hanging="360"/>
      </w:pPr>
      <w:rPr>
        <w:rFonts w:hint="default"/>
      </w:rPr>
    </w:lvl>
    <w:lvl w:ilvl="1" w:tplc="04090019">
      <w:start w:val="1"/>
      <w:numFmt w:val="lowerLetter"/>
      <w:lvlText w:val="%2)"/>
      <w:lvlJc w:val="left"/>
      <w:pPr>
        <w:ind w:left="1810" w:hanging="440"/>
      </w:pPr>
    </w:lvl>
    <w:lvl w:ilvl="2" w:tplc="0409001B" w:tentative="1">
      <w:start w:val="1"/>
      <w:numFmt w:val="lowerRoman"/>
      <w:lvlText w:val="%3."/>
      <w:lvlJc w:val="right"/>
      <w:pPr>
        <w:ind w:left="2250" w:hanging="440"/>
      </w:pPr>
    </w:lvl>
    <w:lvl w:ilvl="3" w:tplc="0409000F" w:tentative="1">
      <w:start w:val="1"/>
      <w:numFmt w:val="decimal"/>
      <w:lvlText w:val="%4."/>
      <w:lvlJc w:val="left"/>
      <w:pPr>
        <w:ind w:left="2690" w:hanging="440"/>
      </w:pPr>
    </w:lvl>
    <w:lvl w:ilvl="4" w:tplc="04090019" w:tentative="1">
      <w:start w:val="1"/>
      <w:numFmt w:val="lowerLetter"/>
      <w:lvlText w:val="%5)"/>
      <w:lvlJc w:val="left"/>
      <w:pPr>
        <w:ind w:left="3130" w:hanging="440"/>
      </w:pPr>
    </w:lvl>
    <w:lvl w:ilvl="5" w:tplc="0409001B" w:tentative="1">
      <w:start w:val="1"/>
      <w:numFmt w:val="lowerRoman"/>
      <w:lvlText w:val="%6."/>
      <w:lvlJc w:val="right"/>
      <w:pPr>
        <w:ind w:left="3570" w:hanging="440"/>
      </w:pPr>
    </w:lvl>
    <w:lvl w:ilvl="6" w:tplc="0409000F" w:tentative="1">
      <w:start w:val="1"/>
      <w:numFmt w:val="decimal"/>
      <w:lvlText w:val="%7."/>
      <w:lvlJc w:val="left"/>
      <w:pPr>
        <w:ind w:left="4010" w:hanging="440"/>
      </w:pPr>
    </w:lvl>
    <w:lvl w:ilvl="7" w:tplc="04090019" w:tentative="1">
      <w:start w:val="1"/>
      <w:numFmt w:val="lowerLetter"/>
      <w:lvlText w:val="%8)"/>
      <w:lvlJc w:val="left"/>
      <w:pPr>
        <w:ind w:left="4450" w:hanging="440"/>
      </w:pPr>
    </w:lvl>
    <w:lvl w:ilvl="8" w:tplc="0409001B" w:tentative="1">
      <w:start w:val="1"/>
      <w:numFmt w:val="lowerRoman"/>
      <w:lvlText w:val="%9."/>
      <w:lvlJc w:val="right"/>
      <w:pPr>
        <w:ind w:left="4890" w:hanging="440"/>
      </w:pPr>
    </w:lvl>
  </w:abstractNum>
  <w:abstractNum w:abstractNumId="37" w15:restartNumberingAfterBreak="0">
    <w:nsid w:val="598D2DCC"/>
    <w:multiLevelType w:val="hybridMultilevel"/>
    <w:tmpl w:val="463A8FE6"/>
    <w:lvl w:ilvl="0" w:tplc="E9448C1E">
      <w:start w:val="1"/>
      <w:numFmt w:val="chineseCountingThousand"/>
      <w:pStyle w:val="TOC2"/>
      <w:lvlText w:val="(%1)"/>
      <w:lvlJc w:val="left"/>
      <w:pPr>
        <w:ind w:left="656" w:hanging="440"/>
      </w:pPr>
    </w:lvl>
    <w:lvl w:ilvl="1" w:tplc="04090019">
      <w:start w:val="1"/>
      <w:numFmt w:val="lowerLetter"/>
      <w:lvlText w:val="%2)"/>
      <w:lvlJc w:val="left"/>
      <w:pPr>
        <w:ind w:left="1096" w:hanging="440"/>
      </w:pPr>
    </w:lvl>
    <w:lvl w:ilvl="2" w:tplc="7E98ECE8">
      <w:start w:val="2"/>
      <w:numFmt w:val="japaneseCounting"/>
      <w:lvlText w:val="%3、"/>
      <w:lvlJc w:val="left"/>
      <w:pPr>
        <w:ind w:left="1528" w:hanging="432"/>
      </w:pPr>
      <w:rPr>
        <w:rFonts w:hint="default"/>
      </w:rPr>
    </w:lvl>
    <w:lvl w:ilvl="3" w:tplc="0409000F">
      <w:start w:val="1"/>
      <w:numFmt w:val="decimal"/>
      <w:lvlText w:val="%4."/>
      <w:lvlJc w:val="left"/>
      <w:pPr>
        <w:ind w:left="1976" w:hanging="440"/>
      </w:pPr>
    </w:lvl>
    <w:lvl w:ilvl="4" w:tplc="04090019" w:tentative="1">
      <w:start w:val="1"/>
      <w:numFmt w:val="lowerLetter"/>
      <w:lvlText w:val="%5)"/>
      <w:lvlJc w:val="left"/>
      <w:pPr>
        <w:ind w:left="2416" w:hanging="440"/>
      </w:pPr>
    </w:lvl>
    <w:lvl w:ilvl="5" w:tplc="0409001B" w:tentative="1">
      <w:start w:val="1"/>
      <w:numFmt w:val="lowerRoman"/>
      <w:lvlText w:val="%6."/>
      <w:lvlJc w:val="right"/>
      <w:pPr>
        <w:ind w:left="2856" w:hanging="440"/>
      </w:pPr>
    </w:lvl>
    <w:lvl w:ilvl="6" w:tplc="0409000F" w:tentative="1">
      <w:start w:val="1"/>
      <w:numFmt w:val="decimal"/>
      <w:lvlText w:val="%7."/>
      <w:lvlJc w:val="left"/>
      <w:pPr>
        <w:ind w:left="3296" w:hanging="440"/>
      </w:pPr>
    </w:lvl>
    <w:lvl w:ilvl="7" w:tplc="04090019" w:tentative="1">
      <w:start w:val="1"/>
      <w:numFmt w:val="lowerLetter"/>
      <w:lvlText w:val="%8)"/>
      <w:lvlJc w:val="left"/>
      <w:pPr>
        <w:ind w:left="3736" w:hanging="440"/>
      </w:pPr>
    </w:lvl>
    <w:lvl w:ilvl="8" w:tplc="0409001B" w:tentative="1">
      <w:start w:val="1"/>
      <w:numFmt w:val="lowerRoman"/>
      <w:lvlText w:val="%9."/>
      <w:lvlJc w:val="right"/>
      <w:pPr>
        <w:ind w:left="4176" w:hanging="440"/>
      </w:pPr>
    </w:lvl>
  </w:abstractNum>
  <w:abstractNum w:abstractNumId="38" w15:restartNumberingAfterBreak="0">
    <w:nsid w:val="5A5F44C1"/>
    <w:multiLevelType w:val="hybridMultilevel"/>
    <w:tmpl w:val="E4C628D0"/>
    <w:lvl w:ilvl="0" w:tplc="6C9622E6">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5BE34CA5"/>
    <w:multiLevelType w:val="hybridMultilevel"/>
    <w:tmpl w:val="953A3C72"/>
    <w:lvl w:ilvl="0" w:tplc="E2128CD6">
      <w:start w:val="1"/>
      <w:numFmt w:val="decimal"/>
      <w:lvlText w:val="%1."/>
      <w:lvlJc w:val="left"/>
      <w:pPr>
        <w:ind w:left="1530" w:hanging="360"/>
      </w:pPr>
      <w:rPr>
        <w:rFonts w:hint="default"/>
      </w:rPr>
    </w:lvl>
    <w:lvl w:ilvl="1" w:tplc="04090019" w:tentative="1">
      <w:start w:val="1"/>
      <w:numFmt w:val="lowerLetter"/>
      <w:lvlText w:val="%2)"/>
      <w:lvlJc w:val="left"/>
      <w:pPr>
        <w:ind w:left="2050" w:hanging="440"/>
      </w:pPr>
    </w:lvl>
    <w:lvl w:ilvl="2" w:tplc="0409001B" w:tentative="1">
      <w:start w:val="1"/>
      <w:numFmt w:val="lowerRoman"/>
      <w:lvlText w:val="%3."/>
      <w:lvlJc w:val="right"/>
      <w:pPr>
        <w:ind w:left="2490" w:hanging="440"/>
      </w:pPr>
    </w:lvl>
    <w:lvl w:ilvl="3" w:tplc="0409000F" w:tentative="1">
      <w:start w:val="1"/>
      <w:numFmt w:val="decimal"/>
      <w:lvlText w:val="%4."/>
      <w:lvlJc w:val="left"/>
      <w:pPr>
        <w:ind w:left="2930" w:hanging="440"/>
      </w:pPr>
    </w:lvl>
    <w:lvl w:ilvl="4" w:tplc="04090019" w:tentative="1">
      <w:start w:val="1"/>
      <w:numFmt w:val="lowerLetter"/>
      <w:lvlText w:val="%5)"/>
      <w:lvlJc w:val="left"/>
      <w:pPr>
        <w:ind w:left="3370" w:hanging="440"/>
      </w:pPr>
    </w:lvl>
    <w:lvl w:ilvl="5" w:tplc="0409001B" w:tentative="1">
      <w:start w:val="1"/>
      <w:numFmt w:val="lowerRoman"/>
      <w:lvlText w:val="%6."/>
      <w:lvlJc w:val="right"/>
      <w:pPr>
        <w:ind w:left="3810" w:hanging="440"/>
      </w:pPr>
    </w:lvl>
    <w:lvl w:ilvl="6" w:tplc="0409000F" w:tentative="1">
      <w:start w:val="1"/>
      <w:numFmt w:val="decimal"/>
      <w:lvlText w:val="%7."/>
      <w:lvlJc w:val="left"/>
      <w:pPr>
        <w:ind w:left="4250" w:hanging="440"/>
      </w:pPr>
    </w:lvl>
    <w:lvl w:ilvl="7" w:tplc="04090019" w:tentative="1">
      <w:start w:val="1"/>
      <w:numFmt w:val="lowerLetter"/>
      <w:lvlText w:val="%8)"/>
      <w:lvlJc w:val="left"/>
      <w:pPr>
        <w:ind w:left="4690" w:hanging="440"/>
      </w:pPr>
    </w:lvl>
    <w:lvl w:ilvl="8" w:tplc="0409001B" w:tentative="1">
      <w:start w:val="1"/>
      <w:numFmt w:val="lowerRoman"/>
      <w:lvlText w:val="%9."/>
      <w:lvlJc w:val="right"/>
      <w:pPr>
        <w:ind w:left="5130" w:hanging="440"/>
      </w:pPr>
    </w:lvl>
  </w:abstractNum>
  <w:abstractNum w:abstractNumId="40" w15:restartNumberingAfterBreak="0">
    <w:nsid w:val="5C53257C"/>
    <w:multiLevelType w:val="hybridMultilevel"/>
    <w:tmpl w:val="37528CB8"/>
    <w:lvl w:ilvl="0" w:tplc="2826A2DA">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41" w15:restartNumberingAfterBreak="0">
    <w:nsid w:val="5CA44522"/>
    <w:multiLevelType w:val="hybridMultilevel"/>
    <w:tmpl w:val="DCA8DB80"/>
    <w:lvl w:ilvl="0" w:tplc="41E0B51E">
      <w:start w:val="4"/>
      <w:numFmt w:val="japaneseCounting"/>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5EA4062A"/>
    <w:multiLevelType w:val="hybridMultilevel"/>
    <w:tmpl w:val="4B965262"/>
    <w:lvl w:ilvl="0" w:tplc="9904CAB6">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5F977B9A"/>
    <w:multiLevelType w:val="hybridMultilevel"/>
    <w:tmpl w:val="FDB6F2FE"/>
    <w:lvl w:ilvl="0" w:tplc="9538152E">
      <w:start w:val="1"/>
      <w:numFmt w:val="japaneseCounting"/>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4" w15:restartNumberingAfterBreak="0">
    <w:nsid w:val="633B15ED"/>
    <w:multiLevelType w:val="hybridMultilevel"/>
    <w:tmpl w:val="AD7033BE"/>
    <w:lvl w:ilvl="0" w:tplc="7598A51C">
      <w:start w:val="1"/>
      <w:numFmt w:val="japaneseCounting"/>
      <w:lvlText w:val="%1、"/>
      <w:lvlJc w:val="left"/>
      <w:pPr>
        <w:ind w:left="1520" w:hanging="44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45" w15:restartNumberingAfterBreak="0">
    <w:nsid w:val="64FB4349"/>
    <w:multiLevelType w:val="multilevel"/>
    <w:tmpl w:val="E5CA106C"/>
    <w:lvl w:ilvl="0">
      <w:start w:val="1"/>
      <w:numFmt w:val="decimal"/>
      <w:lvlText w:val="%1"/>
      <w:lvlJc w:val="left"/>
      <w:pPr>
        <w:ind w:left="425" w:hanging="425"/>
      </w:pPr>
    </w:lvl>
    <w:lvl w:ilvl="1">
      <w:start w:val="1"/>
      <w:numFmt w:val="decimal"/>
      <w:lvlText w:val="%1.%2"/>
      <w:lvlJc w:val="left"/>
      <w:pPr>
        <w:ind w:left="992" w:hanging="567"/>
      </w:pPr>
      <w:rPr>
        <w:b w:val="0"/>
        <w:bCs w:val="0"/>
      </w:r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46" w15:restartNumberingAfterBreak="0">
    <w:nsid w:val="678A68E9"/>
    <w:multiLevelType w:val="hybridMultilevel"/>
    <w:tmpl w:val="969ED17E"/>
    <w:lvl w:ilvl="0" w:tplc="7FEAAF68">
      <w:start w:val="1"/>
      <w:numFmt w:val="decimal"/>
      <w:lvlText w:val="%1."/>
      <w:lvlJc w:val="left"/>
      <w:pPr>
        <w:ind w:left="360" w:hanging="360"/>
      </w:pPr>
      <w:rPr>
        <w:rFonts w:hint="default"/>
      </w:rPr>
    </w:lvl>
    <w:lvl w:ilvl="1" w:tplc="5914ACF2">
      <w:start w:val="1"/>
      <w:numFmt w:val="decimalEnclosedCircle"/>
      <w:lvlText w:val="%2"/>
      <w:lvlJc w:val="left"/>
      <w:pPr>
        <w:ind w:left="780" w:hanging="360"/>
      </w:pPr>
      <w:rPr>
        <w:rFonts w:asciiTheme="minorEastAsia" w:hAnsiTheme="minorEastAsia"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7" w15:restartNumberingAfterBreak="0">
    <w:nsid w:val="6A0F007C"/>
    <w:multiLevelType w:val="hybridMultilevel"/>
    <w:tmpl w:val="8424FDAE"/>
    <w:lvl w:ilvl="0" w:tplc="7E482FE4">
      <w:start w:val="1"/>
      <w:numFmt w:val="decimal"/>
      <w:lvlText w:val="%1."/>
      <w:lvlJc w:val="left"/>
      <w:pPr>
        <w:ind w:left="1428" w:hanging="360"/>
      </w:pPr>
      <w:rPr>
        <w:rFonts w:hint="default"/>
      </w:rPr>
    </w:lvl>
    <w:lvl w:ilvl="1" w:tplc="04090019" w:tentative="1">
      <w:start w:val="1"/>
      <w:numFmt w:val="lowerLetter"/>
      <w:lvlText w:val="%2)"/>
      <w:lvlJc w:val="left"/>
      <w:pPr>
        <w:ind w:left="1948" w:hanging="440"/>
      </w:pPr>
    </w:lvl>
    <w:lvl w:ilvl="2" w:tplc="0409001B" w:tentative="1">
      <w:start w:val="1"/>
      <w:numFmt w:val="lowerRoman"/>
      <w:lvlText w:val="%3."/>
      <w:lvlJc w:val="right"/>
      <w:pPr>
        <w:ind w:left="2388" w:hanging="440"/>
      </w:pPr>
    </w:lvl>
    <w:lvl w:ilvl="3" w:tplc="0409000F" w:tentative="1">
      <w:start w:val="1"/>
      <w:numFmt w:val="decimal"/>
      <w:lvlText w:val="%4."/>
      <w:lvlJc w:val="left"/>
      <w:pPr>
        <w:ind w:left="2828" w:hanging="440"/>
      </w:pPr>
    </w:lvl>
    <w:lvl w:ilvl="4" w:tplc="04090019" w:tentative="1">
      <w:start w:val="1"/>
      <w:numFmt w:val="lowerLetter"/>
      <w:lvlText w:val="%5)"/>
      <w:lvlJc w:val="left"/>
      <w:pPr>
        <w:ind w:left="3268" w:hanging="440"/>
      </w:pPr>
    </w:lvl>
    <w:lvl w:ilvl="5" w:tplc="0409001B" w:tentative="1">
      <w:start w:val="1"/>
      <w:numFmt w:val="lowerRoman"/>
      <w:lvlText w:val="%6."/>
      <w:lvlJc w:val="right"/>
      <w:pPr>
        <w:ind w:left="3708" w:hanging="440"/>
      </w:pPr>
    </w:lvl>
    <w:lvl w:ilvl="6" w:tplc="0409000F" w:tentative="1">
      <w:start w:val="1"/>
      <w:numFmt w:val="decimal"/>
      <w:lvlText w:val="%7."/>
      <w:lvlJc w:val="left"/>
      <w:pPr>
        <w:ind w:left="4148" w:hanging="440"/>
      </w:pPr>
    </w:lvl>
    <w:lvl w:ilvl="7" w:tplc="04090019" w:tentative="1">
      <w:start w:val="1"/>
      <w:numFmt w:val="lowerLetter"/>
      <w:lvlText w:val="%8)"/>
      <w:lvlJc w:val="left"/>
      <w:pPr>
        <w:ind w:left="4588" w:hanging="440"/>
      </w:pPr>
    </w:lvl>
    <w:lvl w:ilvl="8" w:tplc="0409001B" w:tentative="1">
      <w:start w:val="1"/>
      <w:numFmt w:val="lowerRoman"/>
      <w:lvlText w:val="%9."/>
      <w:lvlJc w:val="right"/>
      <w:pPr>
        <w:ind w:left="5028" w:hanging="440"/>
      </w:pPr>
    </w:lvl>
  </w:abstractNum>
  <w:abstractNum w:abstractNumId="48" w15:restartNumberingAfterBreak="0">
    <w:nsid w:val="6E102A52"/>
    <w:multiLevelType w:val="hybridMultilevel"/>
    <w:tmpl w:val="1ADE258A"/>
    <w:lvl w:ilvl="0" w:tplc="8B4A287A">
      <w:start w:val="1"/>
      <w:numFmt w:val="decimal"/>
      <w:lvlText w:val="%1."/>
      <w:lvlJc w:val="left"/>
      <w:pPr>
        <w:ind w:left="1500" w:hanging="360"/>
      </w:pPr>
      <w:rPr>
        <w:rFonts w:hint="default"/>
      </w:rPr>
    </w:lvl>
    <w:lvl w:ilvl="1" w:tplc="6C9622E6">
      <w:start w:val="1"/>
      <w:numFmt w:val="decimal"/>
      <w:lvlText w:val="(%2)"/>
      <w:lvlJc w:val="left"/>
      <w:pPr>
        <w:ind w:left="1007" w:hanging="440"/>
      </w:pPr>
      <w:rPr>
        <w:rFonts w:hint="eastAsia"/>
      </w:rPr>
    </w:lvl>
    <w:lvl w:ilvl="2" w:tplc="0409001B">
      <w:start w:val="1"/>
      <w:numFmt w:val="lowerRoman"/>
      <w:lvlText w:val="%3."/>
      <w:lvlJc w:val="right"/>
      <w:pPr>
        <w:ind w:left="2460" w:hanging="440"/>
      </w:pPr>
    </w:lvl>
    <w:lvl w:ilvl="3" w:tplc="789C9CA2">
      <w:start w:val="1"/>
      <w:numFmt w:val="decimal"/>
      <w:lvlText w:val="（%4）"/>
      <w:lvlJc w:val="left"/>
      <w:pPr>
        <w:ind w:left="3180" w:hanging="720"/>
      </w:pPr>
      <w:rPr>
        <w:rFonts w:hint="default"/>
      </w:rPr>
    </w:lvl>
    <w:lvl w:ilvl="4" w:tplc="04090019" w:tentative="1">
      <w:start w:val="1"/>
      <w:numFmt w:val="lowerLetter"/>
      <w:lvlText w:val="%5)"/>
      <w:lvlJc w:val="left"/>
      <w:pPr>
        <w:ind w:left="3340" w:hanging="440"/>
      </w:pPr>
    </w:lvl>
    <w:lvl w:ilvl="5" w:tplc="0409001B" w:tentative="1">
      <w:start w:val="1"/>
      <w:numFmt w:val="lowerRoman"/>
      <w:lvlText w:val="%6."/>
      <w:lvlJc w:val="right"/>
      <w:pPr>
        <w:ind w:left="3780" w:hanging="440"/>
      </w:pPr>
    </w:lvl>
    <w:lvl w:ilvl="6" w:tplc="0409000F">
      <w:start w:val="1"/>
      <w:numFmt w:val="decimal"/>
      <w:lvlText w:val="%7."/>
      <w:lvlJc w:val="left"/>
      <w:pPr>
        <w:ind w:left="4220" w:hanging="440"/>
      </w:pPr>
    </w:lvl>
    <w:lvl w:ilvl="7" w:tplc="04090019" w:tentative="1">
      <w:start w:val="1"/>
      <w:numFmt w:val="lowerLetter"/>
      <w:lvlText w:val="%8)"/>
      <w:lvlJc w:val="left"/>
      <w:pPr>
        <w:ind w:left="4660" w:hanging="440"/>
      </w:pPr>
    </w:lvl>
    <w:lvl w:ilvl="8" w:tplc="0409001B" w:tentative="1">
      <w:start w:val="1"/>
      <w:numFmt w:val="lowerRoman"/>
      <w:lvlText w:val="%9."/>
      <w:lvlJc w:val="right"/>
      <w:pPr>
        <w:ind w:left="5100" w:hanging="440"/>
      </w:pPr>
    </w:lvl>
  </w:abstractNum>
  <w:abstractNum w:abstractNumId="49" w15:restartNumberingAfterBreak="0">
    <w:nsid w:val="6ED9435C"/>
    <w:multiLevelType w:val="hybridMultilevel"/>
    <w:tmpl w:val="BC42B766"/>
    <w:lvl w:ilvl="0" w:tplc="FFFFFFFF">
      <w:start w:val="1"/>
      <w:numFmt w:val="decimal"/>
      <w:lvlText w:val="%1."/>
      <w:lvlJc w:val="left"/>
      <w:pPr>
        <w:ind w:left="1500" w:hanging="360"/>
      </w:pPr>
      <w:rPr>
        <w:rFonts w:hint="default"/>
      </w:rPr>
    </w:lvl>
    <w:lvl w:ilvl="1" w:tplc="FFFFFFFF">
      <w:start w:val="1"/>
      <w:numFmt w:val="decimal"/>
      <w:lvlText w:val="(%2)"/>
      <w:lvlJc w:val="left"/>
      <w:pPr>
        <w:ind w:left="1007" w:hanging="440"/>
      </w:pPr>
      <w:rPr>
        <w:rFonts w:hint="eastAsia"/>
      </w:rPr>
    </w:lvl>
    <w:lvl w:ilvl="2" w:tplc="FFFFFFFF">
      <w:start w:val="1"/>
      <w:numFmt w:val="lowerRoman"/>
      <w:lvlText w:val="%3."/>
      <w:lvlJc w:val="right"/>
      <w:pPr>
        <w:ind w:left="2460" w:hanging="440"/>
      </w:pPr>
    </w:lvl>
    <w:lvl w:ilvl="3" w:tplc="6C9622E6">
      <w:start w:val="1"/>
      <w:numFmt w:val="decimal"/>
      <w:lvlText w:val="(%4)"/>
      <w:lvlJc w:val="left"/>
      <w:pPr>
        <w:ind w:left="1149" w:hanging="440"/>
      </w:pPr>
      <w:rPr>
        <w:rFonts w:hint="eastAsia"/>
      </w:rPr>
    </w:lvl>
    <w:lvl w:ilvl="4" w:tplc="FFFFFFFF" w:tentative="1">
      <w:start w:val="1"/>
      <w:numFmt w:val="lowerLetter"/>
      <w:lvlText w:val="%5)"/>
      <w:lvlJc w:val="left"/>
      <w:pPr>
        <w:ind w:left="3340" w:hanging="440"/>
      </w:pPr>
    </w:lvl>
    <w:lvl w:ilvl="5" w:tplc="FFFFFFFF" w:tentative="1">
      <w:start w:val="1"/>
      <w:numFmt w:val="lowerRoman"/>
      <w:lvlText w:val="%6."/>
      <w:lvlJc w:val="right"/>
      <w:pPr>
        <w:ind w:left="3780" w:hanging="440"/>
      </w:pPr>
    </w:lvl>
    <w:lvl w:ilvl="6" w:tplc="FFFFFFFF">
      <w:start w:val="1"/>
      <w:numFmt w:val="decimal"/>
      <w:lvlText w:val="%7."/>
      <w:lvlJc w:val="left"/>
      <w:pPr>
        <w:ind w:left="4220" w:hanging="440"/>
      </w:pPr>
    </w:lvl>
    <w:lvl w:ilvl="7" w:tplc="FFFFFFFF" w:tentative="1">
      <w:start w:val="1"/>
      <w:numFmt w:val="lowerLetter"/>
      <w:lvlText w:val="%8)"/>
      <w:lvlJc w:val="left"/>
      <w:pPr>
        <w:ind w:left="4660" w:hanging="440"/>
      </w:pPr>
    </w:lvl>
    <w:lvl w:ilvl="8" w:tplc="FFFFFFFF" w:tentative="1">
      <w:start w:val="1"/>
      <w:numFmt w:val="lowerRoman"/>
      <w:lvlText w:val="%9."/>
      <w:lvlJc w:val="right"/>
      <w:pPr>
        <w:ind w:left="5100" w:hanging="440"/>
      </w:pPr>
    </w:lvl>
  </w:abstractNum>
  <w:abstractNum w:abstractNumId="50" w15:restartNumberingAfterBreak="0">
    <w:nsid w:val="71633148"/>
    <w:multiLevelType w:val="hybridMultilevel"/>
    <w:tmpl w:val="F5903828"/>
    <w:lvl w:ilvl="0" w:tplc="A2B0BAE2">
      <w:start w:val="1"/>
      <w:numFmt w:val="decimal"/>
      <w:lvlText w:val="%1."/>
      <w:lvlJc w:val="left"/>
      <w:pPr>
        <w:ind w:left="1440" w:hanging="360"/>
      </w:pPr>
      <w:rPr>
        <w:rFonts w:hint="default"/>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51" w15:restartNumberingAfterBreak="0">
    <w:nsid w:val="74536A40"/>
    <w:multiLevelType w:val="hybridMultilevel"/>
    <w:tmpl w:val="963047B6"/>
    <w:lvl w:ilvl="0" w:tplc="1DCC600E">
      <w:start w:val="1"/>
      <w:numFmt w:val="decimalEnclosedCircle"/>
      <w:lvlText w:val="%1"/>
      <w:lvlJc w:val="left"/>
      <w:pPr>
        <w:ind w:left="360" w:hanging="360"/>
      </w:pPr>
      <w:rPr>
        <w:rFonts w:asciiTheme="minorEastAsia" w:hAnsiTheme="minorEastAsia"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2" w15:restartNumberingAfterBreak="0">
    <w:nsid w:val="77CF0252"/>
    <w:multiLevelType w:val="hybridMultilevel"/>
    <w:tmpl w:val="6C12579C"/>
    <w:lvl w:ilvl="0" w:tplc="7598A51C">
      <w:start w:val="1"/>
      <w:numFmt w:val="japaneseCounting"/>
      <w:lvlText w:val="%1、"/>
      <w:lvlJc w:val="left"/>
      <w:pPr>
        <w:ind w:left="440" w:hanging="44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78B2217B"/>
    <w:multiLevelType w:val="hybridMultilevel"/>
    <w:tmpl w:val="281402FA"/>
    <w:lvl w:ilvl="0" w:tplc="04090017">
      <w:start w:val="1"/>
      <w:numFmt w:val="chineseCountingThousand"/>
      <w:lvlText w:val="(%1)"/>
      <w:lvlJc w:val="left"/>
      <w:pPr>
        <w:ind w:left="1520" w:hanging="440"/>
      </w:p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54" w15:restartNumberingAfterBreak="0">
    <w:nsid w:val="78CC6F41"/>
    <w:multiLevelType w:val="hybridMultilevel"/>
    <w:tmpl w:val="B75A8DE6"/>
    <w:lvl w:ilvl="0" w:tplc="0409000B">
      <w:start w:val="1"/>
      <w:numFmt w:val="bullet"/>
      <w:lvlText w:val=""/>
      <w:lvlJc w:val="left"/>
      <w:pPr>
        <w:ind w:left="1370" w:hanging="440"/>
      </w:pPr>
      <w:rPr>
        <w:rFonts w:ascii="Wingdings" w:hAnsi="Wingdings" w:hint="default"/>
      </w:rPr>
    </w:lvl>
    <w:lvl w:ilvl="1" w:tplc="04090003" w:tentative="1">
      <w:start w:val="1"/>
      <w:numFmt w:val="bullet"/>
      <w:lvlText w:val=""/>
      <w:lvlJc w:val="left"/>
      <w:pPr>
        <w:ind w:left="1810" w:hanging="440"/>
      </w:pPr>
      <w:rPr>
        <w:rFonts w:ascii="Wingdings" w:hAnsi="Wingdings" w:hint="default"/>
      </w:rPr>
    </w:lvl>
    <w:lvl w:ilvl="2" w:tplc="04090005" w:tentative="1">
      <w:start w:val="1"/>
      <w:numFmt w:val="bullet"/>
      <w:lvlText w:val=""/>
      <w:lvlJc w:val="left"/>
      <w:pPr>
        <w:ind w:left="2250" w:hanging="440"/>
      </w:pPr>
      <w:rPr>
        <w:rFonts w:ascii="Wingdings" w:hAnsi="Wingdings" w:hint="default"/>
      </w:rPr>
    </w:lvl>
    <w:lvl w:ilvl="3" w:tplc="04090001" w:tentative="1">
      <w:start w:val="1"/>
      <w:numFmt w:val="bullet"/>
      <w:lvlText w:val=""/>
      <w:lvlJc w:val="left"/>
      <w:pPr>
        <w:ind w:left="2690" w:hanging="440"/>
      </w:pPr>
      <w:rPr>
        <w:rFonts w:ascii="Wingdings" w:hAnsi="Wingdings" w:hint="default"/>
      </w:rPr>
    </w:lvl>
    <w:lvl w:ilvl="4" w:tplc="04090003" w:tentative="1">
      <w:start w:val="1"/>
      <w:numFmt w:val="bullet"/>
      <w:lvlText w:val=""/>
      <w:lvlJc w:val="left"/>
      <w:pPr>
        <w:ind w:left="3130" w:hanging="440"/>
      </w:pPr>
      <w:rPr>
        <w:rFonts w:ascii="Wingdings" w:hAnsi="Wingdings" w:hint="default"/>
      </w:rPr>
    </w:lvl>
    <w:lvl w:ilvl="5" w:tplc="04090005" w:tentative="1">
      <w:start w:val="1"/>
      <w:numFmt w:val="bullet"/>
      <w:lvlText w:val=""/>
      <w:lvlJc w:val="left"/>
      <w:pPr>
        <w:ind w:left="3570" w:hanging="440"/>
      </w:pPr>
      <w:rPr>
        <w:rFonts w:ascii="Wingdings" w:hAnsi="Wingdings" w:hint="default"/>
      </w:rPr>
    </w:lvl>
    <w:lvl w:ilvl="6" w:tplc="04090001" w:tentative="1">
      <w:start w:val="1"/>
      <w:numFmt w:val="bullet"/>
      <w:lvlText w:val=""/>
      <w:lvlJc w:val="left"/>
      <w:pPr>
        <w:ind w:left="4010" w:hanging="440"/>
      </w:pPr>
      <w:rPr>
        <w:rFonts w:ascii="Wingdings" w:hAnsi="Wingdings" w:hint="default"/>
      </w:rPr>
    </w:lvl>
    <w:lvl w:ilvl="7" w:tplc="04090003" w:tentative="1">
      <w:start w:val="1"/>
      <w:numFmt w:val="bullet"/>
      <w:lvlText w:val=""/>
      <w:lvlJc w:val="left"/>
      <w:pPr>
        <w:ind w:left="4450" w:hanging="440"/>
      </w:pPr>
      <w:rPr>
        <w:rFonts w:ascii="Wingdings" w:hAnsi="Wingdings" w:hint="default"/>
      </w:rPr>
    </w:lvl>
    <w:lvl w:ilvl="8" w:tplc="04090005" w:tentative="1">
      <w:start w:val="1"/>
      <w:numFmt w:val="bullet"/>
      <w:lvlText w:val=""/>
      <w:lvlJc w:val="left"/>
      <w:pPr>
        <w:ind w:left="4890" w:hanging="440"/>
      </w:pPr>
      <w:rPr>
        <w:rFonts w:ascii="Wingdings" w:hAnsi="Wingdings" w:hint="default"/>
      </w:rPr>
    </w:lvl>
  </w:abstractNum>
  <w:abstractNum w:abstractNumId="55" w15:restartNumberingAfterBreak="0">
    <w:nsid w:val="7EAA0AC5"/>
    <w:multiLevelType w:val="hybridMultilevel"/>
    <w:tmpl w:val="17EE51B2"/>
    <w:lvl w:ilvl="0" w:tplc="6F1C060A">
      <w:start w:val="1"/>
      <w:numFmt w:val="japaneseCounting"/>
      <w:lvlText w:val="%1、"/>
      <w:lvlJc w:val="left"/>
      <w:pPr>
        <w:ind w:left="552" w:hanging="552"/>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617954413">
    <w:abstractNumId w:val="13"/>
  </w:num>
  <w:num w:numId="2" w16cid:durableId="1797481121">
    <w:abstractNumId w:val="10"/>
  </w:num>
  <w:num w:numId="3" w16cid:durableId="967315418">
    <w:abstractNumId w:val="46"/>
  </w:num>
  <w:num w:numId="4" w16cid:durableId="2093117878">
    <w:abstractNumId w:val="30"/>
  </w:num>
  <w:num w:numId="5" w16cid:durableId="117335205">
    <w:abstractNumId w:val="37"/>
  </w:num>
  <w:num w:numId="6" w16cid:durableId="846215577">
    <w:abstractNumId w:val="25"/>
  </w:num>
  <w:num w:numId="7" w16cid:durableId="1619333470">
    <w:abstractNumId w:val="52"/>
  </w:num>
  <w:num w:numId="8" w16cid:durableId="1146897966">
    <w:abstractNumId w:val="9"/>
  </w:num>
  <w:num w:numId="9" w16cid:durableId="1467507355">
    <w:abstractNumId w:val="51"/>
  </w:num>
  <w:num w:numId="10" w16cid:durableId="878781220">
    <w:abstractNumId w:val="29"/>
  </w:num>
  <w:num w:numId="11" w16cid:durableId="2076391482">
    <w:abstractNumId w:val="5"/>
  </w:num>
  <w:num w:numId="12" w16cid:durableId="1785271681">
    <w:abstractNumId w:val="21"/>
  </w:num>
  <w:num w:numId="13" w16cid:durableId="701243976">
    <w:abstractNumId w:val="42"/>
  </w:num>
  <w:num w:numId="14" w16cid:durableId="31882257">
    <w:abstractNumId w:val="17"/>
  </w:num>
  <w:num w:numId="15" w16cid:durableId="989288302">
    <w:abstractNumId w:val="14"/>
  </w:num>
  <w:num w:numId="16" w16cid:durableId="1317497153">
    <w:abstractNumId w:val="55"/>
  </w:num>
  <w:num w:numId="17" w16cid:durableId="1150559419">
    <w:abstractNumId w:val="43"/>
  </w:num>
  <w:num w:numId="18" w16cid:durableId="367335610">
    <w:abstractNumId w:val="48"/>
  </w:num>
  <w:num w:numId="19" w16cid:durableId="1021662426">
    <w:abstractNumId w:val="1"/>
  </w:num>
  <w:num w:numId="20" w16cid:durableId="1927835568">
    <w:abstractNumId w:val="8"/>
  </w:num>
  <w:num w:numId="21" w16cid:durableId="1269044867">
    <w:abstractNumId w:val="38"/>
  </w:num>
  <w:num w:numId="22" w16cid:durableId="450787142">
    <w:abstractNumId w:val="53"/>
  </w:num>
  <w:num w:numId="23" w16cid:durableId="1038817801">
    <w:abstractNumId w:val="35"/>
  </w:num>
  <w:num w:numId="24" w16cid:durableId="1826387353">
    <w:abstractNumId w:val="24"/>
  </w:num>
  <w:num w:numId="25" w16cid:durableId="1205408682">
    <w:abstractNumId w:val="41"/>
  </w:num>
  <w:num w:numId="26" w16cid:durableId="1763642982">
    <w:abstractNumId w:val="33"/>
  </w:num>
  <w:num w:numId="27" w16cid:durableId="1814980755">
    <w:abstractNumId w:val="36"/>
  </w:num>
  <w:num w:numId="28" w16cid:durableId="1318996381">
    <w:abstractNumId w:val="44"/>
  </w:num>
  <w:num w:numId="29" w16cid:durableId="2003852187">
    <w:abstractNumId w:val="6"/>
  </w:num>
  <w:num w:numId="30" w16cid:durableId="1863937316">
    <w:abstractNumId w:val="11"/>
  </w:num>
  <w:num w:numId="31" w16cid:durableId="487133553">
    <w:abstractNumId w:val="19"/>
  </w:num>
  <w:num w:numId="32" w16cid:durableId="1944923474">
    <w:abstractNumId w:val="50"/>
  </w:num>
  <w:num w:numId="33" w16cid:durableId="186797101">
    <w:abstractNumId w:val="22"/>
  </w:num>
  <w:num w:numId="34" w16cid:durableId="1435860533">
    <w:abstractNumId w:val="28"/>
  </w:num>
  <w:num w:numId="35" w16cid:durableId="229384631">
    <w:abstractNumId w:val="18"/>
  </w:num>
  <w:num w:numId="36" w16cid:durableId="169763143">
    <w:abstractNumId w:val="26"/>
  </w:num>
  <w:num w:numId="37" w16cid:durableId="1415661598">
    <w:abstractNumId w:val="49"/>
  </w:num>
  <w:num w:numId="38" w16cid:durableId="2084332498">
    <w:abstractNumId w:val="12"/>
  </w:num>
  <w:num w:numId="39" w16cid:durableId="1075471028">
    <w:abstractNumId w:val="23"/>
  </w:num>
  <w:num w:numId="40" w16cid:durableId="1329554522">
    <w:abstractNumId w:val="2"/>
  </w:num>
  <w:num w:numId="41" w16cid:durableId="149833634">
    <w:abstractNumId w:val="27"/>
  </w:num>
  <w:num w:numId="42" w16cid:durableId="1464227763">
    <w:abstractNumId w:val="47"/>
  </w:num>
  <w:num w:numId="43" w16cid:durableId="1892112943">
    <w:abstractNumId w:val="40"/>
  </w:num>
  <w:num w:numId="44" w16cid:durableId="236286176">
    <w:abstractNumId w:val="16"/>
  </w:num>
  <w:num w:numId="45" w16cid:durableId="1267688206">
    <w:abstractNumId w:val="32"/>
  </w:num>
  <w:num w:numId="46" w16cid:durableId="1974213476">
    <w:abstractNumId w:val="4"/>
  </w:num>
  <w:num w:numId="47" w16cid:durableId="2136481416">
    <w:abstractNumId w:val="54"/>
  </w:num>
  <w:num w:numId="48" w16cid:durableId="647394196">
    <w:abstractNumId w:val="31"/>
  </w:num>
  <w:num w:numId="49" w16cid:durableId="1167205767">
    <w:abstractNumId w:val="3"/>
  </w:num>
  <w:num w:numId="50" w16cid:durableId="1353796455">
    <w:abstractNumId w:val="7"/>
  </w:num>
  <w:num w:numId="51" w16cid:durableId="1467235148">
    <w:abstractNumId w:val="34"/>
  </w:num>
  <w:num w:numId="52" w16cid:durableId="948245272">
    <w:abstractNumId w:val="0"/>
  </w:num>
  <w:num w:numId="53" w16cid:durableId="929653999">
    <w:abstractNumId w:val="39"/>
  </w:num>
  <w:num w:numId="54" w16cid:durableId="1240215634">
    <w:abstractNumId w:val="45"/>
  </w:num>
  <w:num w:numId="55" w16cid:durableId="746265175">
    <w:abstractNumId w:val="15"/>
  </w:num>
  <w:num w:numId="56" w16cid:durableId="1862236155">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356E"/>
    <w:rsid w:val="000171F3"/>
    <w:rsid w:val="000225D7"/>
    <w:rsid w:val="00030ACD"/>
    <w:rsid w:val="0003558B"/>
    <w:rsid w:val="000554BB"/>
    <w:rsid w:val="00082956"/>
    <w:rsid w:val="000847E3"/>
    <w:rsid w:val="000A0395"/>
    <w:rsid w:val="000C7D1D"/>
    <w:rsid w:val="000D4245"/>
    <w:rsid w:val="000D6BC0"/>
    <w:rsid w:val="000E2A66"/>
    <w:rsid w:val="00124DE1"/>
    <w:rsid w:val="00154295"/>
    <w:rsid w:val="001569FC"/>
    <w:rsid w:val="001A65AC"/>
    <w:rsid w:val="001A7B3A"/>
    <w:rsid w:val="001B2C6A"/>
    <w:rsid w:val="001B41CC"/>
    <w:rsid w:val="001C75B1"/>
    <w:rsid w:val="001D3EFF"/>
    <w:rsid w:val="001E50A3"/>
    <w:rsid w:val="001E53C4"/>
    <w:rsid w:val="001E6FCC"/>
    <w:rsid w:val="00201E02"/>
    <w:rsid w:val="00212448"/>
    <w:rsid w:val="00237498"/>
    <w:rsid w:val="00240C33"/>
    <w:rsid w:val="00260306"/>
    <w:rsid w:val="00261CDF"/>
    <w:rsid w:val="00264E1E"/>
    <w:rsid w:val="00285BB6"/>
    <w:rsid w:val="0029236A"/>
    <w:rsid w:val="002B7032"/>
    <w:rsid w:val="002D5141"/>
    <w:rsid w:val="00304302"/>
    <w:rsid w:val="00305454"/>
    <w:rsid w:val="00306CF5"/>
    <w:rsid w:val="0030708D"/>
    <w:rsid w:val="00326805"/>
    <w:rsid w:val="00337C97"/>
    <w:rsid w:val="00350CBF"/>
    <w:rsid w:val="00352741"/>
    <w:rsid w:val="0036531A"/>
    <w:rsid w:val="003719A8"/>
    <w:rsid w:val="003869EA"/>
    <w:rsid w:val="003B4E90"/>
    <w:rsid w:val="003C6DAA"/>
    <w:rsid w:val="003D2445"/>
    <w:rsid w:val="003D3EE4"/>
    <w:rsid w:val="003D5436"/>
    <w:rsid w:val="003E5517"/>
    <w:rsid w:val="004152D7"/>
    <w:rsid w:val="00441F16"/>
    <w:rsid w:val="00451CA9"/>
    <w:rsid w:val="00471D54"/>
    <w:rsid w:val="00474FB2"/>
    <w:rsid w:val="00483271"/>
    <w:rsid w:val="00483D4C"/>
    <w:rsid w:val="004A30BD"/>
    <w:rsid w:val="004A5B4D"/>
    <w:rsid w:val="004C47B9"/>
    <w:rsid w:val="004D775F"/>
    <w:rsid w:val="005007A6"/>
    <w:rsid w:val="00504DB1"/>
    <w:rsid w:val="005260B5"/>
    <w:rsid w:val="00540A39"/>
    <w:rsid w:val="005442EC"/>
    <w:rsid w:val="00546ECF"/>
    <w:rsid w:val="0057658F"/>
    <w:rsid w:val="00585CC6"/>
    <w:rsid w:val="005957CD"/>
    <w:rsid w:val="005A4CF5"/>
    <w:rsid w:val="005A6665"/>
    <w:rsid w:val="005B73D0"/>
    <w:rsid w:val="005F0007"/>
    <w:rsid w:val="005F74C1"/>
    <w:rsid w:val="00605FD1"/>
    <w:rsid w:val="0062697F"/>
    <w:rsid w:val="00635036"/>
    <w:rsid w:val="0064130B"/>
    <w:rsid w:val="00654688"/>
    <w:rsid w:val="006C2441"/>
    <w:rsid w:val="006C5D28"/>
    <w:rsid w:val="006E3A38"/>
    <w:rsid w:val="007176C4"/>
    <w:rsid w:val="0072328E"/>
    <w:rsid w:val="007278BF"/>
    <w:rsid w:val="00733BAB"/>
    <w:rsid w:val="00736B95"/>
    <w:rsid w:val="00753382"/>
    <w:rsid w:val="007724F6"/>
    <w:rsid w:val="00775A39"/>
    <w:rsid w:val="00791EE5"/>
    <w:rsid w:val="007A47E3"/>
    <w:rsid w:val="007C1A8C"/>
    <w:rsid w:val="007F7172"/>
    <w:rsid w:val="008035D2"/>
    <w:rsid w:val="0082356E"/>
    <w:rsid w:val="00834BFD"/>
    <w:rsid w:val="00836280"/>
    <w:rsid w:val="00845EBA"/>
    <w:rsid w:val="00852D52"/>
    <w:rsid w:val="008A47A8"/>
    <w:rsid w:val="008C2E6B"/>
    <w:rsid w:val="008C746A"/>
    <w:rsid w:val="008F1141"/>
    <w:rsid w:val="0090521F"/>
    <w:rsid w:val="00907631"/>
    <w:rsid w:val="00953DB4"/>
    <w:rsid w:val="00954E65"/>
    <w:rsid w:val="00961FD5"/>
    <w:rsid w:val="009660BA"/>
    <w:rsid w:val="009673A6"/>
    <w:rsid w:val="00982D04"/>
    <w:rsid w:val="009B4276"/>
    <w:rsid w:val="009E2338"/>
    <w:rsid w:val="00A05CEE"/>
    <w:rsid w:val="00A342F8"/>
    <w:rsid w:val="00A7168B"/>
    <w:rsid w:val="00AA06C9"/>
    <w:rsid w:val="00AA7F20"/>
    <w:rsid w:val="00AC3CA4"/>
    <w:rsid w:val="00AE2DD6"/>
    <w:rsid w:val="00AE351A"/>
    <w:rsid w:val="00AF3F32"/>
    <w:rsid w:val="00AF6AC2"/>
    <w:rsid w:val="00B37012"/>
    <w:rsid w:val="00B40F6D"/>
    <w:rsid w:val="00B51B01"/>
    <w:rsid w:val="00B56CCA"/>
    <w:rsid w:val="00B8693F"/>
    <w:rsid w:val="00B877C4"/>
    <w:rsid w:val="00BD0CFD"/>
    <w:rsid w:val="00BD5533"/>
    <w:rsid w:val="00BE28EB"/>
    <w:rsid w:val="00C008E2"/>
    <w:rsid w:val="00C03087"/>
    <w:rsid w:val="00C031C0"/>
    <w:rsid w:val="00C32F8D"/>
    <w:rsid w:val="00C33EBA"/>
    <w:rsid w:val="00C364DF"/>
    <w:rsid w:val="00C36F01"/>
    <w:rsid w:val="00C37CEB"/>
    <w:rsid w:val="00C51C50"/>
    <w:rsid w:val="00C63575"/>
    <w:rsid w:val="00C741B0"/>
    <w:rsid w:val="00C90263"/>
    <w:rsid w:val="00CB2913"/>
    <w:rsid w:val="00CE19AE"/>
    <w:rsid w:val="00CE480C"/>
    <w:rsid w:val="00CE6339"/>
    <w:rsid w:val="00CF01AF"/>
    <w:rsid w:val="00D46937"/>
    <w:rsid w:val="00D64199"/>
    <w:rsid w:val="00DA07C6"/>
    <w:rsid w:val="00DA2A1D"/>
    <w:rsid w:val="00DA689E"/>
    <w:rsid w:val="00DB6593"/>
    <w:rsid w:val="00DE49EC"/>
    <w:rsid w:val="00DE68C2"/>
    <w:rsid w:val="00E24442"/>
    <w:rsid w:val="00E617E2"/>
    <w:rsid w:val="00E630E1"/>
    <w:rsid w:val="00E63A08"/>
    <w:rsid w:val="00E70193"/>
    <w:rsid w:val="00E8775C"/>
    <w:rsid w:val="00E93B5B"/>
    <w:rsid w:val="00EF11F7"/>
    <w:rsid w:val="00EF1738"/>
    <w:rsid w:val="00F0005F"/>
    <w:rsid w:val="00F12B0A"/>
    <w:rsid w:val="00F30B91"/>
    <w:rsid w:val="00F35815"/>
    <w:rsid w:val="00F474AA"/>
    <w:rsid w:val="00F529F7"/>
    <w:rsid w:val="00F6044A"/>
    <w:rsid w:val="00F653FF"/>
    <w:rsid w:val="00F83E0C"/>
    <w:rsid w:val="00FD3FE0"/>
    <w:rsid w:val="00FE0E48"/>
    <w:rsid w:val="00FE669E"/>
    <w:rsid w:val="00FF3CF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2296C6"/>
  <w15:chartTrackingRefBased/>
  <w15:docId w15:val="{CE53C48A-A327-4517-83F4-3F3597D6A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pPr>
        <w:spacing w:line="300" w:lineRule="auto"/>
        <w:ind w:left="720" w:hanging="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82356E"/>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2356E"/>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2356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2356E"/>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2356E"/>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2356E"/>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2356E"/>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2356E"/>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2356E"/>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2356E"/>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2356E"/>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2356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2356E"/>
    <w:rPr>
      <w:rFonts w:cstheme="majorBidi"/>
      <w:color w:val="0F4761" w:themeColor="accent1" w:themeShade="BF"/>
      <w:sz w:val="28"/>
      <w:szCs w:val="28"/>
    </w:rPr>
  </w:style>
  <w:style w:type="character" w:customStyle="1" w:styleId="50">
    <w:name w:val="标题 5 字符"/>
    <w:basedOn w:val="a0"/>
    <w:link w:val="5"/>
    <w:uiPriority w:val="9"/>
    <w:semiHidden/>
    <w:rsid w:val="0082356E"/>
    <w:rPr>
      <w:rFonts w:cstheme="majorBidi"/>
      <w:color w:val="0F4761" w:themeColor="accent1" w:themeShade="BF"/>
      <w:sz w:val="24"/>
      <w:szCs w:val="24"/>
    </w:rPr>
  </w:style>
  <w:style w:type="character" w:customStyle="1" w:styleId="60">
    <w:name w:val="标题 6 字符"/>
    <w:basedOn w:val="a0"/>
    <w:link w:val="6"/>
    <w:uiPriority w:val="9"/>
    <w:semiHidden/>
    <w:rsid w:val="0082356E"/>
    <w:rPr>
      <w:rFonts w:cstheme="majorBidi"/>
      <w:b/>
      <w:bCs/>
      <w:color w:val="0F4761" w:themeColor="accent1" w:themeShade="BF"/>
    </w:rPr>
  </w:style>
  <w:style w:type="character" w:customStyle="1" w:styleId="70">
    <w:name w:val="标题 7 字符"/>
    <w:basedOn w:val="a0"/>
    <w:link w:val="7"/>
    <w:uiPriority w:val="9"/>
    <w:semiHidden/>
    <w:rsid w:val="0082356E"/>
    <w:rPr>
      <w:rFonts w:cstheme="majorBidi"/>
      <w:b/>
      <w:bCs/>
      <w:color w:val="595959" w:themeColor="text1" w:themeTint="A6"/>
    </w:rPr>
  </w:style>
  <w:style w:type="character" w:customStyle="1" w:styleId="80">
    <w:name w:val="标题 8 字符"/>
    <w:basedOn w:val="a0"/>
    <w:link w:val="8"/>
    <w:uiPriority w:val="9"/>
    <w:semiHidden/>
    <w:rsid w:val="0082356E"/>
    <w:rPr>
      <w:rFonts w:cstheme="majorBidi"/>
      <w:color w:val="595959" w:themeColor="text1" w:themeTint="A6"/>
    </w:rPr>
  </w:style>
  <w:style w:type="character" w:customStyle="1" w:styleId="90">
    <w:name w:val="标题 9 字符"/>
    <w:basedOn w:val="a0"/>
    <w:link w:val="9"/>
    <w:uiPriority w:val="9"/>
    <w:semiHidden/>
    <w:rsid w:val="0082356E"/>
    <w:rPr>
      <w:rFonts w:eastAsiaTheme="majorEastAsia" w:cstheme="majorBidi"/>
      <w:color w:val="595959" w:themeColor="text1" w:themeTint="A6"/>
    </w:rPr>
  </w:style>
  <w:style w:type="paragraph" w:styleId="a3">
    <w:name w:val="Title"/>
    <w:basedOn w:val="a"/>
    <w:next w:val="a"/>
    <w:link w:val="a4"/>
    <w:uiPriority w:val="10"/>
    <w:qFormat/>
    <w:rsid w:val="0082356E"/>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2356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2356E"/>
    <w:pPr>
      <w:numPr>
        <w:ilvl w:val="1"/>
      </w:numPr>
      <w:spacing w:after="160"/>
      <w:ind w:left="720" w:hanging="72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2356E"/>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2356E"/>
    <w:pPr>
      <w:spacing w:before="160" w:after="160"/>
      <w:jc w:val="center"/>
    </w:pPr>
    <w:rPr>
      <w:i/>
      <w:iCs/>
      <w:color w:val="404040" w:themeColor="text1" w:themeTint="BF"/>
    </w:rPr>
  </w:style>
  <w:style w:type="character" w:customStyle="1" w:styleId="a8">
    <w:name w:val="引用 字符"/>
    <w:basedOn w:val="a0"/>
    <w:link w:val="a7"/>
    <w:uiPriority w:val="29"/>
    <w:rsid w:val="0082356E"/>
    <w:rPr>
      <w:i/>
      <w:iCs/>
      <w:color w:val="404040" w:themeColor="text1" w:themeTint="BF"/>
    </w:rPr>
  </w:style>
  <w:style w:type="paragraph" w:styleId="a9">
    <w:name w:val="List Paragraph"/>
    <w:basedOn w:val="a"/>
    <w:uiPriority w:val="34"/>
    <w:qFormat/>
    <w:rsid w:val="0082356E"/>
    <w:pPr>
      <w:contextualSpacing/>
    </w:pPr>
  </w:style>
  <w:style w:type="character" w:styleId="aa">
    <w:name w:val="Intense Emphasis"/>
    <w:basedOn w:val="a0"/>
    <w:uiPriority w:val="21"/>
    <w:qFormat/>
    <w:rsid w:val="0082356E"/>
    <w:rPr>
      <w:i/>
      <w:iCs/>
      <w:color w:val="0F4761" w:themeColor="accent1" w:themeShade="BF"/>
    </w:rPr>
  </w:style>
  <w:style w:type="paragraph" w:styleId="ab">
    <w:name w:val="Intense Quote"/>
    <w:basedOn w:val="a"/>
    <w:next w:val="a"/>
    <w:link w:val="ac"/>
    <w:uiPriority w:val="30"/>
    <w:qFormat/>
    <w:rsid w:val="00823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2356E"/>
    <w:rPr>
      <w:i/>
      <w:iCs/>
      <w:color w:val="0F4761" w:themeColor="accent1" w:themeShade="BF"/>
    </w:rPr>
  </w:style>
  <w:style w:type="character" w:styleId="ad">
    <w:name w:val="Intense Reference"/>
    <w:basedOn w:val="a0"/>
    <w:uiPriority w:val="32"/>
    <w:qFormat/>
    <w:rsid w:val="0082356E"/>
    <w:rPr>
      <w:b/>
      <w:bCs/>
      <w:smallCaps/>
      <w:color w:val="0F4761" w:themeColor="accent1" w:themeShade="BF"/>
      <w:spacing w:val="5"/>
    </w:rPr>
  </w:style>
  <w:style w:type="paragraph" w:styleId="ae">
    <w:name w:val="header"/>
    <w:basedOn w:val="a"/>
    <w:link w:val="af"/>
    <w:uiPriority w:val="99"/>
    <w:unhideWhenUsed/>
    <w:rsid w:val="004C47B9"/>
    <w:pPr>
      <w:tabs>
        <w:tab w:val="center" w:pos="4153"/>
        <w:tab w:val="right" w:pos="8306"/>
      </w:tabs>
      <w:snapToGrid w:val="0"/>
      <w:jc w:val="center"/>
    </w:pPr>
    <w:rPr>
      <w:sz w:val="18"/>
      <w:szCs w:val="18"/>
    </w:rPr>
  </w:style>
  <w:style w:type="character" w:customStyle="1" w:styleId="af">
    <w:name w:val="页眉 字符"/>
    <w:basedOn w:val="a0"/>
    <w:link w:val="ae"/>
    <w:uiPriority w:val="99"/>
    <w:rsid w:val="004C47B9"/>
    <w:rPr>
      <w:sz w:val="18"/>
      <w:szCs w:val="18"/>
    </w:rPr>
  </w:style>
  <w:style w:type="paragraph" w:styleId="af0">
    <w:name w:val="footer"/>
    <w:basedOn w:val="a"/>
    <w:link w:val="af1"/>
    <w:uiPriority w:val="99"/>
    <w:unhideWhenUsed/>
    <w:rsid w:val="004C47B9"/>
    <w:pPr>
      <w:tabs>
        <w:tab w:val="center" w:pos="4153"/>
        <w:tab w:val="right" w:pos="8306"/>
      </w:tabs>
      <w:snapToGrid w:val="0"/>
      <w:jc w:val="left"/>
    </w:pPr>
    <w:rPr>
      <w:sz w:val="18"/>
      <w:szCs w:val="18"/>
    </w:rPr>
  </w:style>
  <w:style w:type="character" w:customStyle="1" w:styleId="af1">
    <w:name w:val="页脚 字符"/>
    <w:basedOn w:val="a0"/>
    <w:link w:val="af0"/>
    <w:uiPriority w:val="99"/>
    <w:rsid w:val="004C47B9"/>
    <w:rPr>
      <w:sz w:val="18"/>
      <w:szCs w:val="18"/>
    </w:rPr>
  </w:style>
  <w:style w:type="paragraph" w:styleId="TOC">
    <w:name w:val="TOC Heading"/>
    <w:basedOn w:val="1"/>
    <w:next w:val="a"/>
    <w:uiPriority w:val="39"/>
    <w:unhideWhenUsed/>
    <w:qFormat/>
    <w:rsid w:val="00DA689E"/>
    <w:pPr>
      <w:spacing w:before="240" w:after="0" w:line="259" w:lineRule="auto"/>
      <w:jc w:val="left"/>
      <w:outlineLvl w:val="9"/>
    </w:pPr>
    <w:rPr>
      <w:kern w:val="0"/>
      <w:sz w:val="32"/>
      <w:szCs w:val="32"/>
      <w14:ligatures w14:val="none"/>
    </w:rPr>
  </w:style>
  <w:style w:type="paragraph" w:styleId="TOC2">
    <w:name w:val="toc 2"/>
    <w:basedOn w:val="a"/>
    <w:next w:val="a"/>
    <w:autoRedefine/>
    <w:uiPriority w:val="39"/>
    <w:unhideWhenUsed/>
    <w:rsid w:val="000C7D1D"/>
    <w:pPr>
      <w:numPr>
        <w:numId w:val="5"/>
      </w:numPr>
      <w:spacing w:after="100" w:line="259" w:lineRule="auto"/>
      <w:jc w:val="left"/>
    </w:pPr>
    <w:rPr>
      <w:rFonts w:cs="Times New Roman"/>
      <w:kern w:val="0"/>
      <w:sz w:val="22"/>
      <w14:ligatures w14:val="none"/>
    </w:rPr>
  </w:style>
  <w:style w:type="paragraph" w:styleId="TOC1">
    <w:name w:val="toc 1"/>
    <w:basedOn w:val="a"/>
    <w:next w:val="a"/>
    <w:autoRedefine/>
    <w:uiPriority w:val="39"/>
    <w:unhideWhenUsed/>
    <w:rsid w:val="00DA689E"/>
    <w:pPr>
      <w:spacing w:after="100" w:line="259" w:lineRule="auto"/>
      <w:jc w:val="left"/>
    </w:pPr>
    <w:rPr>
      <w:rFonts w:cs="Times New Roman"/>
      <w:kern w:val="0"/>
      <w:sz w:val="22"/>
      <w14:ligatures w14:val="none"/>
    </w:rPr>
  </w:style>
  <w:style w:type="paragraph" w:styleId="TOC3">
    <w:name w:val="toc 3"/>
    <w:basedOn w:val="a"/>
    <w:next w:val="a"/>
    <w:autoRedefine/>
    <w:uiPriority w:val="39"/>
    <w:unhideWhenUsed/>
    <w:rsid w:val="00DA689E"/>
    <w:pPr>
      <w:spacing w:after="100" w:line="259" w:lineRule="auto"/>
      <w:ind w:left="440"/>
      <w:jc w:val="left"/>
    </w:pPr>
    <w:rPr>
      <w:rFonts w:cs="Times New Roman"/>
      <w:kern w:val="0"/>
      <w:sz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eader" Target="header1.xml"/><Relationship Id="rId28"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eader" Target="header3.xml"/><Relationship Id="rId30" Type="http://schemas.openxmlformats.org/officeDocument/2006/relationships/theme" Target="theme/theme1.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b="1">
                <a:latin typeface="宋体" panose="02010600030101010101" pitchFamily="2" charset="-122"/>
                <a:ea typeface="宋体" panose="02010600030101010101" pitchFamily="2" charset="-122"/>
              </a:rPr>
              <a:t>2019-2023</a:t>
            </a:r>
            <a:r>
              <a:rPr lang="zh-CN" sz="1200" b="1">
                <a:latin typeface="宋体" panose="02010600030101010101" pitchFamily="2" charset="-122"/>
                <a:ea typeface="宋体" panose="02010600030101010101" pitchFamily="2" charset="-122"/>
              </a:rPr>
              <a:t>年中国结婚率与离婚率</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zh-CN"/>
        </a:p>
      </c:txPr>
    </c:title>
    <c:autoTitleDeleted val="0"/>
    <c:plotArea>
      <c:layout/>
      <c:lineChart>
        <c:grouping val="standard"/>
        <c:varyColors val="0"/>
        <c:ser>
          <c:idx val="0"/>
          <c:order val="0"/>
          <c:tx>
            <c:strRef>
              <c:f>Sheet1!$B$1</c:f>
              <c:strCache>
                <c:ptCount val="1"/>
                <c:pt idx="0">
                  <c:v>结婚率</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zh-CN"/>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2019年</c:v>
                </c:pt>
                <c:pt idx="1">
                  <c:v>2020年</c:v>
                </c:pt>
                <c:pt idx="2">
                  <c:v>2021年</c:v>
                </c:pt>
                <c:pt idx="3">
                  <c:v>2022年</c:v>
                </c:pt>
                <c:pt idx="4">
                  <c:v>2023年</c:v>
                </c:pt>
              </c:strCache>
            </c:strRef>
          </c:cat>
          <c:val>
            <c:numRef>
              <c:f>Sheet1!$B$2:$B$6</c:f>
              <c:numCache>
                <c:formatCode>General</c:formatCode>
                <c:ptCount val="5"/>
                <c:pt idx="0">
                  <c:v>6.6</c:v>
                </c:pt>
                <c:pt idx="1">
                  <c:v>5.8</c:v>
                </c:pt>
                <c:pt idx="2">
                  <c:v>5.4</c:v>
                </c:pt>
                <c:pt idx="3">
                  <c:v>4.8</c:v>
                </c:pt>
                <c:pt idx="4">
                  <c:v>5.4</c:v>
                </c:pt>
              </c:numCache>
            </c:numRef>
          </c:val>
          <c:smooth val="0"/>
          <c:extLst>
            <c:ext xmlns:c16="http://schemas.microsoft.com/office/drawing/2014/chart" uri="{C3380CC4-5D6E-409C-BE32-E72D297353CC}">
              <c16:uniqueId val="{00000000-01B3-4068-B8C7-55E14B1EDC82}"/>
            </c:ext>
          </c:extLst>
        </c:ser>
        <c:ser>
          <c:idx val="1"/>
          <c:order val="1"/>
          <c:tx>
            <c:strRef>
              <c:f>Sheet1!$C$1</c:f>
              <c:strCache>
                <c:ptCount val="1"/>
                <c:pt idx="0">
                  <c:v>离婚率</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1" i="0" u="none" strike="noStrike" kern="1200" baseline="0">
                    <a:solidFill>
                      <a:schemeClr val="tx1">
                        <a:lumMod val="75000"/>
                        <a:lumOff val="25000"/>
                      </a:schemeClr>
                    </a:solidFill>
                    <a:latin typeface="+mn-lt"/>
                    <a:ea typeface="+mn-ea"/>
                    <a:cs typeface="+mn-cs"/>
                  </a:defRPr>
                </a:pPr>
                <a:endParaRPr lang="zh-CN"/>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2019年</c:v>
                </c:pt>
                <c:pt idx="1">
                  <c:v>2020年</c:v>
                </c:pt>
                <c:pt idx="2">
                  <c:v>2021年</c:v>
                </c:pt>
                <c:pt idx="3">
                  <c:v>2022年</c:v>
                </c:pt>
                <c:pt idx="4">
                  <c:v>2023年</c:v>
                </c:pt>
              </c:strCache>
            </c:strRef>
          </c:cat>
          <c:val>
            <c:numRef>
              <c:f>Sheet1!$C$2:$C$6</c:f>
              <c:numCache>
                <c:formatCode>General</c:formatCode>
                <c:ptCount val="5"/>
                <c:pt idx="0">
                  <c:v>3.4</c:v>
                </c:pt>
                <c:pt idx="1">
                  <c:v>3.1</c:v>
                </c:pt>
                <c:pt idx="2" formatCode="0.0_ ">
                  <c:v>2</c:v>
                </c:pt>
                <c:pt idx="3" formatCode="0.0_ ">
                  <c:v>2</c:v>
                </c:pt>
                <c:pt idx="4">
                  <c:v>2.6</c:v>
                </c:pt>
              </c:numCache>
            </c:numRef>
          </c:val>
          <c:smooth val="0"/>
          <c:extLst>
            <c:ext xmlns:c16="http://schemas.microsoft.com/office/drawing/2014/chart" uri="{C3380CC4-5D6E-409C-BE32-E72D297353CC}">
              <c16:uniqueId val="{00000001-01B3-4068-B8C7-55E14B1EDC82}"/>
            </c:ext>
          </c:extLst>
        </c:ser>
        <c:ser>
          <c:idx val="2"/>
          <c:order val="2"/>
          <c:tx>
            <c:strRef>
              <c:f>Sheet1!$D$1</c:f>
              <c:strCache>
                <c:ptCount val="1"/>
                <c:pt idx="0">
                  <c:v>列2</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zh-CN"/>
              </a:p>
            </c:txPr>
            <c:dLblPos val="b"/>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Sheet1!$A$2:$A$6</c:f>
              <c:strCache>
                <c:ptCount val="5"/>
                <c:pt idx="0">
                  <c:v>2019年</c:v>
                </c:pt>
                <c:pt idx="1">
                  <c:v>2020年</c:v>
                </c:pt>
                <c:pt idx="2">
                  <c:v>2021年</c:v>
                </c:pt>
                <c:pt idx="3">
                  <c:v>2022年</c:v>
                </c:pt>
                <c:pt idx="4">
                  <c:v>2023年</c:v>
                </c:pt>
              </c:strCache>
            </c:strRef>
          </c:cat>
          <c:val>
            <c:numRef>
              <c:f>Sheet1!$D$2:$D$6</c:f>
              <c:numCache>
                <c:formatCode>General</c:formatCode>
                <c:ptCount val="5"/>
              </c:numCache>
            </c:numRef>
          </c:val>
          <c:smooth val="0"/>
          <c:extLst>
            <c:ext xmlns:c16="http://schemas.microsoft.com/office/drawing/2014/chart" uri="{C3380CC4-5D6E-409C-BE32-E72D297353CC}">
              <c16:uniqueId val="{00000002-01B3-4068-B8C7-55E14B1EDC82}"/>
            </c:ext>
          </c:extLst>
        </c:ser>
        <c:dLbls>
          <c:dLblPos val="b"/>
          <c:showLegendKey val="0"/>
          <c:showVal val="1"/>
          <c:showCatName val="0"/>
          <c:showSerName val="0"/>
          <c:showPercent val="0"/>
          <c:showBubbleSize val="0"/>
        </c:dLbls>
        <c:marker val="1"/>
        <c:smooth val="0"/>
        <c:axId val="602514335"/>
        <c:axId val="602511455"/>
      </c:lineChart>
      <c:catAx>
        <c:axId val="60251433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crossAx val="602511455"/>
        <c:crosses val="autoZero"/>
        <c:auto val="1"/>
        <c:lblAlgn val="ctr"/>
        <c:lblOffset val="100"/>
        <c:noMultiLvlLbl val="0"/>
      </c:catAx>
      <c:valAx>
        <c:axId val="60251145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crossAx val="602514335"/>
        <c:crosses val="autoZero"/>
        <c:crossBetween val="between"/>
      </c:valAx>
      <c:spPr>
        <a:noFill/>
        <a:ln>
          <a:noFill/>
        </a:ln>
        <a:effectLst/>
      </c:spPr>
    </c:plotArea>
    <c:legend>
      <c:legendPos val="b"/>
      <c:legendEntry>
        <c:idx val="2"/>
        <c:delete val="1"/>
      </c:legendEntry>
      <c:overlay val="0"/>
      <c:spPr>
        <a:noFill/>
        <a:ln>
          <a:noFill/>
        </a:ln>
        <a:effectLst/>
      </c:spPr>
      <c:txPr>
        <a:bodyPr rot="0" spcFirstLastPara="1" vertOverflow="ellipsis" vert="horz" wrap="square" anchor="ctr" anchorCtr="1"/>
        <a:lstStyle/>
        <a:p>
          <a:pPr>
            <a:defRPr sz="900" b="1" i="0" u="none" strike="noStrike" kern="1200" baseline="0">
              <a:solidFill>
                <a:schemeClr val="tx1">
                  <a:lumMod val="65000"/>
                  <a:lumOff val="35000"/>
                </a:schemeClr>
              </a:solidFill>
              <a:latin typeface="+mn-lt"/>
              <a:ea typeface="+mn-ea"/>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38640C-8B9D-45D0-A925-FFEB479CF5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38</Pages>
  <Words>21410</Words>
  <Characters>25137</Characters>
  <Application>Microsoft Office Word</Application>
  <DocSecurity>0</DocSecurity>
  <Lines>1182</Lines>
  <Paragraphs>327</Paragraphs>
  <ScaleCrop>false</ScaleCrop>
  <Company/>
  <LinksUpToDate>false</LinksUpToDate>
  <CharactersWithSpaces>25941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Tianyi Zhou</dc:creator>
  <cp:keywords/>
  <dc:description/>
  <cp:lastModifiedBy>Tianyi Zhou</cp:lastModifiedBy>
  <cp:revision>217</cp:revision>
  <cp:lastPrinted>2025-02-21T15:59:00Z</cp:lastPrinted>
  <dcterms:created xsi:type="dcterms:W3CDTF">2025-02-20T17:24:00Z</dcterms:created>
  <dcterms:modified xsi:type="dcterms:W3CDTF">2025-02-21T16:13:00Z</dcterms:modified>
</cp:coreProperties>
</file>