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1A09" w14:textId="5E542EEA" w:rsidR="00281699" w:rsidRP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81699">
        <w:rPr>
          <w:rFonts w:ascii="Times New Roman" w:hAnsi="Times New Roman" w:cs="Times New Roman"/>
          <w:b/>
          <w:bCs/>
          <w:sz w:val="24"/>
          <w:szCs w:val="24"/>
        </w:rPr>
        <w:t>Департамент образования и науки Костромской области</w:t>
      </w:r>
    </w:p>
    <w:p w14:paraId="55DE737E" w14:textId="7894AEB2" w:rsidR="00281699" w:rsidRP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699">
        <w:rPr>
          <w:rFonts w:ascii="Times New Roman" w:hAnsi="Times New Roman" w:cs="Times New Roman"/>
          <w:b/>
          <w:bCs/>
          <w:sz w:val="24"/>
          <w:szCs w:val="24"/>
        </w:rPr>
        <w:t>ОГБПОУ «</w:t>
      </w:r>
      <w:proofErr w:type="spellStart"/>
      <w:r w:rsidRPr="00281699">
        <w:rPr>
          <w:rFonts w:ascii="Times New Roman" w:hAnsi="Times New Roman" w:cs="Times New Roman"/>
          <w:b/>
          <w:bCs/>
          <w:sz w:val="24"/>
          <w:szCs w:val="24"/>
        </w:rPr>
        <w:t>Волгореченский</w:t>
      </w:r>
      <w:proofErr w:type="spellEnd"/>
      <w:r w:rsidRPr="00281699">
        <w:rPr>
          <w:rFonts w:ascii="Times New Roman" w:hAnsi="Times New Roman" w:cs="Times New Roman"/>
          <w:b/>
          <w:bCs/>
          <w:sz w:val="24"/>
          <w:szCs w:val="24"/>
        </w:rPr>
        <w:t xml:space="preserve"> промышленный техникум Костромской области»</w:t>
      </w:r>
    </w:p>
    <w:p w14:paraId="17B452F0" w14:textId="77777777" w:rsidR="00EE35D0" w:rsidRPr="00EE35D0" w:rsidRDefault="00EE35D0" w:rsidP="00EE35D0">
      <w:pPr>
        <w:spacing w:before="575"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3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EE3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20CE3DC2" w14:textId="7BDE90C2" w:rsidR="00281699" w:rsidRPr="00EE35D0" w:rsidRDefault="00EE35D0" w:rsidP="00EE35D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3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09.02.07. Информационные системы и программирование</w:t>
      </w:r>
    </w:p>
    <w:p w14:paraId="37F13184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98332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46A97" w14:textId="42CAF29A" w:rsidR="001774D1" w:rsidRPr="00580CB4" w:rsidRDefault="001774D1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0CB4">
        <w:rPr>
          <w:rFonts w:ascii="Times New Roman" w:hAnsi="Times New Roman" w:cs="Times New Roman"/>
          <w:b/>
          <w:bCs/>
          <w:sz w:val="48"/>
          <w:szCs w:val="48"/>
        </w:rPr>
        <w:t>Курсовой проект</w:t>
      </w:r>
    </w:p>
    <w:p w14:paraId="5704CD1F" w14:textId="6F3013A6" w:rsidR="00AD0F3B" w:rsidRDefault="00AD0F3B" w:rsidP="00AD0F3B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0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Обработка отраслевой информации на тему: </w:t>
      </w:r>
    </w:p>
    <w:p w14:paraId="5C048B8A" w14:textId="77777777" w:rsidR="00AD0F3B" w:rsidRPr="00AD0F3B" w:rsidRDefault="00AD0F3B" w:rsidP="00AD0F3B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D1F16" w14:textId="2BAA1D80" w:rsidR="001774D1" w:rsidRPr="00AD0F3B" w:rsidRDefault="00AD0F3B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74D1" w:rsidRPr="00AD0F3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04399" w:rsidRPr="00804399">
        <w:rPr>
          <w:rFonts w:ascii="Times New Roman" w:hAnsi="Times New Roman" w:cs="Times New Roman"/>
          <w:b/>
          <w:bCs/>
          <w:sz w:val="28"/>
          <w:szCs w:val="28"/>
        </w:rPr>
        <w:t>Разработки информационной подсистемы по созданию и заполнению рабочей программы в соответствии с учебным планом</w:t>
      </w:r>
      <w:r w:rsidR="001774D1" w:rsidRPr="00AD0F3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098E2D" w14:textId="27A01F0E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C5993" w14:textId="0FC5635A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C265C" w14:textId="31E840A2" w:rsidR="00CD6B2A" w:rsidRDefault="00CD6B2A" w:rsidP="00EE35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6AACD" w14:textId="621FA25E" w:rsidR="00EE35D0" w:rsidRPr="00AD0F3B" w:rsidRDefault="00CD6B2A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CD6B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 группы 21-ИС-1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4399">
        <w:rPr>
          <w:rFonts w:ascii="Times New Roman" w:hAnsi="Times New Roman" w:cs="Times New Roman"/>
          <w:sz w:val="24"/>
          <w:szCs w:val="24"/>
        </w:rPr>
        <w:t>Смирнов Алексей Евгеньевич</w:t>
      </w:r>
      <w:r w:rsidR="00EE35D0">
        <w:rPr>
          <w:rFonts w:ascii="Times New Roman" w:hAnsi="Times New Roman" w:cs="Times New Roman"/>
          <w:sz w:val="24"/>
          <w:szCs w:val="24"/>
        </w:rPr>
        <w:br/>
      </w:r>
      <w:r w:rsidR="00EE35D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5D0" w:rsidRPr="00EE3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  <w:r w:rsidR="00AD0F3B" w:rsidRPr="00AD0F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973421B" w14:textId="3EECD1DF" w:rsidR="00EE35D0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EE3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Сидоров Д.Ю.</w:t>
      </w:r>
    </w:p>
    <w:p w14:paraId="1E3C2BEF" w14:textId="77777777" w:rsidR="00EE35D0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6BB73B" w14:textId="77777777" w:rsidR="00EE35D0" w:rsidRPr="00AD0F3B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F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</w:t>
      </w:r>
    </w:p>
    <w:p w14:paraId="074AE838" w14:textId="77777777" w:rsidR="00EE35D0" w:rsidRPr="00EE35D0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F56D6" w14:textId="45BBD229" w:rsidR="00281699" w:rsidRPr="00281699" w:rsidRDefault="00281699" w:rsidP="00CD36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E36813" w14:textId="77777777" w:rsidR="00AD0F3B" w:rsidRDefault="00AD0F3B" w:rsidP="00820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7141D" w14:textId="48672E06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Волгореченск</w:t>
      </w:r>
    </w:p>
    <w:p w14:paraId="6FD0F5AC" w14:textId="66D2AF5C" w:rsidR="00EE35D0" w:rsidRDefault="00CD6B2A" w:rsidP="00EE35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37C2AD3F" w14:textId="12DD3FF3" w:rsidR="00281699" w:rsidRPr="00171A93" w:rsidRDefault="00281699" w:rsidP="00CD36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4D6C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171A93">
        <w:rPr>
          <w:rFonts w:ascii="Times New Roman" w:hAnsi="Times New Roman" w:cs="Times New Roman"/>
          <w:sz w:val="32"/>
          <w:szCs w:val="32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8503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7F55A" w14:textId="28C1CBE9" w:rsidR="001271B5" w:rsidRPr="00E04057" w:rsidRDefault="001271B5" w:rsidP="00CD360C">
          <w:pPr>
            <w:pStyle w:val="a9"/>
            <w:spacing w:line="360" w:lineRule="auto"/>
            <w:rPr>
              <w:rFonts w:ascii="Times New Roman" w:hAnsi="Times New Roman" w:cs="Times New Roman"/>
            </w:rPr>
          </w:pPr>
        </w:p>
        <w:p w14:paraId="6E2E317F" w14:textId="712C2A2C" w:rsidR="006245EB" w:rsidRPr="00E04057" w:rsidRDefault="001271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04057">
            <w:rPr>
              <w:rFonts w:ascii="Times New Roman" w:hAnsi="Times New Roman" w:cs="Times New Roman"/>
            </w:rPr>
            <w:fldChar w:fldCharType="begin"/>
          </w:r>
          <w:r w:rsidRPr="00E04057">
            <w:rPr>
              <w:rFonts w:ascii="Times New Roman" w:hAnsi="Times New Roman" w:cs="Times New Roman"/>
            </w:rPr>
            <w:instrText xml:space="preserve"> TOC \o "1-3" \h \z \u </w:instrText>
          </w:r>
          <w:r w:rsidRPr="00E04057">
            <w:rPr>
              <w:rFonts w:ascii="Times New Roman" w:hAnsi="Times New Roman" w:cs="Times New Roman"/>
            </w:rPr>
            <w:fldChar w:fldCharType="separate"/>
          </w:r>
          <w:hyperlink w:anchor="_Toc137330422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_Toc137330422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DD363" w14:textId="44970F69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3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Основание для разработки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_Toc137330423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37FB7" w14:textId="48FAE370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4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 Назначение разработки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_Toc137330424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767F9" w14:textId="77AFD44B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5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3.Требования к программе: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_Toc137330425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FC82CB" w14:textId="67CBA918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6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3.1 Требования к функциональным характеристикам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_Toc137330426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32563A" w14:textId="45F0A03A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7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3.2 Требования к надёжности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_Toc137330427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2B68E" w14:textId="43519316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8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3.3 Требования к составу и параметрам технических средств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_Toc137330428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22401" w14:textId="77BB8D62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29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3.4 Требования к информационной и программной совместимости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_Toc137330429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EBF99B" w14:textId="039C7CC9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0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3.5 Требования к транспортированию и хранению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_Toc137330430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36E79" w14:textId="5446C634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1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3.6 Специальные требования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_Toc137330431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41F685" w14:textId="2A73C2B4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2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 Требования к программной документации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_Toc137330432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9B1FA3" w14:textId="57769426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3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4.1 Требования к транспортированию и хранению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_Toc137330433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198975" w14:textId="2798BA27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4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5. Технико-экономическое обоснование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_Toc137330434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B0DCB" w14:textId="6ABCE1FC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5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5.1 Ожидаемые результаты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_Toc137330435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CF8BD" w14:textId="3B3A5A76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6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5.2 Экономические преимущества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_Toc137330436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AF67B8" w14:textId="5341EA09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7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5.3 Сравнение с аналогами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_Toc137330437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AB764" w14:textId="7538030E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8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5.4 Резюме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_Toc137330438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A3DFD" w14:textId="497817DC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39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Стадии и этапы разработки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_Toc137330439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8D167" w14:textId="62E65FA7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0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6.1 Установление требований и анализ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_Toc137330440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4622A0" w14:textId="678A1C43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1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6.2 Проектирование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_Toc137330441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B3588" w14:textId="033E9785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2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6.3 Разработка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_Toc137330442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18157" w14:textId="4C6BC1F0" w:rsidR="006245EB" w:rsidRPr="00E04057" w:rsidRDefault="001233DA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3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6.4 Тестирование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_Toc137330443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BC5C4" w14:textId="6B5BA831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4" w:history="1">
            <w:r w:rsidR="006245EB" w:rsidRPr="00E04057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Порядок и контроль приемки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_Toc137330444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1EBDE8" w14:textId="059D759F" w:rsidR="006245EB" w:rsidRPr="00E04057" w:rsidRDefault="001233D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5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_Toc137330445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682E9E" w14:textId="2D745836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6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</w:t>
            </w:r>
            <w:r w:rsidR="006245EB" w:rsidRPr="00E04057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_Toc137330446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14C39" w14:textId="0FECC9E1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7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Варианты последовательности</w:t>
            </w:r>
            <w:r w:rsidR="006245EB" w:rsidRPr="00E04057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_Toc137330447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604F8" w14:textId="08ADB9B9" w:rsidR="006245EB" w:rsidRPr="00E04057" w:rsidRDefault="001233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8" w:history="1">
            <w:r w:rsidR="006245EB" w:rsidRPr="00E04057">
              <w:rPr>
                <w:rStyle w:val="aa"/>
                <w:rFonts w:ascii="Times New Roman" w:hAnsi="Times New Roman" w:cs="Times New Roman"/>
                <w:noProof/>
              </w:rPr>
              <w:t>База данных</w:t>
            </w:r>
            <w:r w:rsidR="006245EB" w:rsidRPr="00E04057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_Toc137330448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964E7" w14:textId="539F1E82" w:rsidR="006245EB" w:rsidRPr="00E04057" w:rsidRDefault="001233D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7330449" w:history="1"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 w:rsidR="006245EB" w:rsidRPr="00E04057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instrText xml:space="preserve"> PAGEREF _Toc137330449 \h </w:instrTex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0405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245EB" w:rsidRPr="00E040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6C5CED" w14:textId="6700BE58" w:rsidR="001271B5" w:rsidRDefault="001271B5" w:rsidP="00CD360C">
          <w:pPr>
            <w:spacing w:line="360" w:lineRule="auto"/>
          </w:pPr>
          <w:r w:rsidRPr="00E040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104D549" w14:textId="45F29323" w:rsidR="001A05A2" w:rsidRDefault="001A05A2" w:rsidP="00CD36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603875A" w14:textId="77777777" w:rsidR="00E04057" w:rsidRPr="00EE35D0" w:rsidRDefault="00E04057" w:rsidP="00CD36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210CFD" w14:textId="4D29D2EE" w:rsidR="00E84D6C" w:rsidRPr="001A05A2" w:rsidRDefault="00E84D6C" w:rsidP="00CD36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7330422"/>
      <w:r w:rsidRPr="001A05A2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588DCBD3" w14:textId="77777777" w:rsidR="00E92B8F" w:rsidRPr="00E92B8F" w:rsidRDefault="00E92B8F" w:rsidP="00CD360C">
      <w:pPr>
        <w:spacing w:line="360" w:lineRule="auto"/>
      </w:pPr>
    </w:p>
    <w:p w14:paraId="3D1A8782" w14:textId="4FBBC446" w:rsidR="00E84D6C" w:rsidRDefault="00E84D6C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7330423"/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EE32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2"/>
    </w:p>
    <w:p w14:paraId="422DD34F" w14:textId="77777777" w:rsidR="00E84D6C" w:rsidRPr="00E84D6C" w:rsidRDefault="00E84D6C" w:rsidP="00CD360C">
      <w:pPr>
        <w:spacing w:line="360" w:lineRule="auto"/>
      </w:pPr>
    </w:p>
    <w:p w14:paraId="3E29E6C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Основанием для разработки является выполнение курсовой работы.       </w:t>
      </w:r>
    </w:p>
    <w:p w14:paraId="69164B5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Организация, утвердившая</w:t>
      </w: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Волгореченский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Промышленный Техникум</w:t>
      </w:r>
    </w:p>
    <w:p w14:paraId="5C72E4E5" w14:textId="7C0BC6EE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работы: 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Автоматизированная и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>нформационн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 xml:space="preserve"> подсистем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 «</w:t>
      </w:r>
      <w:bookmarkStart w:id="3" w:name="_Hlk138693208"/>
      <w:r w:rsidR="00804399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чая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учебным планом</w:t>
      </w:r>
      <w:bookmarkEnd w:id="3"/>
      <w:r w:rsidR="00804399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1B0554D" w14:textId="71658845" w:rsidR="00E84D6C" w:rsidRDefault="00E84D6C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330424"/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Назначение разработки</w:t>
      </w:r>
      <w:bookmarkEnd w:id="4"/>
    </w:p>
    <w:p w14:paraId="66020E69" w14:textId="53FE717B" w:rsidR="00246733" w:rsidRDefault="00804399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Информационная</w:t>
      </w:r>
      <w:r w:rsidR="00E84D6C" w:rsidRPr="00003449">
        <w:rPr>
          <w:color w:val="000000"/>
          <w:sz w:val="28"/>
          <w:szCs w:val="28"/>
        </w:rPr>
        <w:t xml:space="preserve"> подсистема «</w:t>
      </w:r>
      <w:r>
        <w:rPr>
          <w:color w:val="000000"/>
          <w:sz w:val="28"/>
          <w:szCs w:val="28"/>
        </w:rPr>
        <w:t>Рабочая программа в соответствии с учебным планом</w:t>
      </w:r>
      <w:r w:rsidR="00E84D6C" w:rsidRPr="00003449">
        <w:rPr>
          <w:color w:val="000000"/>
          <w:sz w:val="28"/>
          <w:szCs w:val="28"/>
        </w:rPr>
        <w:t>» предназначена для</w:t>
      </w:r>
      <w:r>
        <w:rPr>
          <w:color w:val="000000"/>
          <w:sz w:val="28"/>
          <w:szCs w:val="28"/>
        </w:rPr>
        <w:t xml:space="preserve"> </w:t>
      </w:r>
      <w:r w:rsidR="00E84D6C" w:rsidRPr="00003449">
        <w:rPr>
          <w:color w:val="000000"/>
          <w:sz w:val="28"/>
          <w:szCs w:val="28"/>
        </w:rPr>
        <w:t xml:space="preserve">управления </w:t>
      </w:r>
      <w:r>
        <w:rPr>
          <w:color w:val="000000"/>
          <w:sz w:val="28"/>
          <w:szCs w:val="28"/>
        </w:rPr>
        <w:t>учебным журналом</w:t>
      </w:r>
      <w:r w:rsidR="00E84D6C" w:rsidRPr="00003449">
        <w:rPr>
          <w:color w:val="000000"/>
          <w:sz w:val="28"/>
          <w:szCs w:val="28"/>
        </w:rPr>
        <w:t xml:space="preserve">. Пользователями системы являются Администратор и </w:t>
      </w:r>
      <w:r>
        <w:rPr>
          <w:color w:val="000000"/>
          <w:sz w:val="28"/>
          <w:szCs w:val="28"/>
        </w:rPr>
        <w:t>учитель</w:t>
      </w:r>
      <w:r w:rsidR="00E84D6C" w:rsidRPr="00003449">
        <w:rPr>
          <w:color w:val="000000"/>
          <w:sz w:val="28"/>
          <w:szCs w:val="28"/>
        </w:rPr>
        <w:t xml:space="preserve">. Администратор создаёт учётные записи для </w:t>
      </w:r>
      <w:r>
        <w:rPr>
          <w:color w:val="000000"/>
          <w:sz w:val="28"/>
          <w:szCs w:val="28"/>
        </w:rPr>
        <w:t>учителя</w:t>
      </w:r>
      <w:r w:rsidR="00E84D6C" w:rsidRPr="00003449">
        <w:rPr>
          <w:color w:val="000000"/>
          <w:sz w:val="28"/>
          <w:szCs w:val="28"/>
        </w:rPr>
        <w:t xml:space="preserve">, а после передаёт данные для входа в систему. Неавторизированный пользователь вводит данные, которые предоставил ему Администратор и входит в аккаунт </w:t>
      </w:r>
      <w:r>
        <w:rPr>
          <w:color w:val="000000"/>
          <w:sz w:val="28"/>
          <w:szCs w:val="28"/>
        </w:rPr>
        <w:t>ученика</w:t>
      </w:r>
      <w:r w:rsidR="00E84D6C" w:rsidRPr="0000344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Пользователи</w:t>
      </w:r>
      <w:r w:rsidR="00E84D6C" w:rsidRPr="00003449">
        <w:rPr>
          <w:color w:val="000000"/>
          <w:sz w:val="28"/>
          <w:szCs w:val="28"/>
        </w:rPr>
        <w:t xml:space="preserve"> может просматривать данные о </w:t>
      </w:r>
      <w:r>
        <w:rPr>
          <w:color w:val="000000"/>
          <w:sz w:val="28"/>
          <w:szCs w:val="28"/>
        </w:rPr>
        <w:t>учениках</w:t>
      </w:r>
      <w:r w:rsidR="00E84D6C" w:rsidRPr="00003449">
        <w:rPr>
          <w:color w:val="000000"/>
          <w:sz w:val="28"/>
          <w:szCs w:val="28"/>
        </w:rPr>
        <w:t xml:space="preserve">, связываться с ними, просматривать данные о </w:t>
      </w:r>
      <w:r>
        <w:rPr>
          <w:color w:val="000000"/>
          <w:sz w:val="28"/>
          <w:szCs w:val="28"/>
        </w:rPr>
        <w:t>успеваемости</w:t>
      </w:r>
      <w:r w:rsidR="00E84D6C" w:rsidRPr="00003449">
        <w:rPr>
          <w:color w:val="000000"/>
          <w:sz w:val="28"/>
          <w:szCs w:val="28"/>
        </w:rPr>
        <w:t xml:space="preserve">, а также печатать отчёты о выполнении </w:t>
      </w:r>
      <w:r>
        <w:rPr>
          <w:color w:val="000000"/>
          <w:sz w:val="28"/>
          <w:szCs w:val="28"/>
        </w:rPr>
        <w:t>учебного плана</w:t>
      </w:r>
      <w:r w:rsidR="00E84D6C" w:rsidRPr="00003449">
        <w:rPr>
          <w:color w:val="000000"/>
          <w:sz w:val="28"/>
          <w:szCs w:val="28"/>
        </w:rPr>
        <w:t xml:space="preserve">. </w:t>
      </w:r>
    </w:p>
    <w:p w14:paraId="63546ACD" w14:textId="17BE90CE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4C5F7E5" w14:textId="04A36190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AE28C49" w14:textId="38A4F7D3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2BC41E83" w14:textId="369EF44A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0E7B40" w14:textId="50C72646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3141F47" w14:textId="77777777" w:rsidR="0082008E" w:rsidRPr="00003449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5209FCB0" w14:textId="6B89C72F" w:rsidR="00E84D6C" w:rsidRPr="001B16F4" w:rsidRDefault="00EE32E6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7330425"/>
      <w:r w:rsidRPr="001B16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Pr="00EE32E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  <w:r w:rsidRPr="001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08561B99" w14:textId="6C4D81F8" w:rsidR="00E84D6C" w:rsidRDefault="00E84D6C" w:rsidP="00CD360C">
      <w:pPr>
        <w:spacing w:line="360" w:lineRule="auto"/>
      </w:pPr>
    </w:p>
    <w:p w14:paraId="439B3EB0" w14:textId="344AE6A2" w:rsidR="00EE32E6" w:rsidRPr="009955B4" w:rsidRDefault="00EE32E6" w:rsidP="00CD360C">
      <w:pPr>
        <w:pStyle w:val="3"/>
        <w:spacing w:line="360" w:lineRule="auto"/>
        <w:rPr>
          <w:rFonts w:cs="Times New Roman"/>
          <w:szCs w:val="28"/>
        </w:rPr>
      </w:pPr>
      <w:bookmarkStart w:id="6" w:name="_Toc137330426"/>
      <w:r w:rsidRPr="00EE32E6">
        <w:rPr>
          <w:rFonts w:cs="Times New Roman"/>
          <w:szCs w:val="28"/>
        </w:rPr>
        <w:t>3.1 Требования к функциональным характеристикам</w:t>
      </w:r>
      <w:bookmarkEnd w:id="6"/>
    </w:p>
    <w:p w14:paraId="367A58D4" w14:textId="2838C7F0" w:rsidR="00EE32E6" w:rsidRDefault="00EE32E6" w:rsidP="00CD360C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Автоматизированная информационная подсистема «</w:t>
      </w:r>
      <w:r w:rsidR="00804399" w:rsidRPr="00804399">
        <w:rPr>
          <w:color w:val="000000"/>
          <w:sz w:val="28"/>
          <w:szCs w:val="28"/>
        </w:rPr>
        <w:t>Рабочая программа в соответствии с учебным планом</w:t>
      </w:r>
      <w:r w:rsidRPr="00003449">
        <w:rPr>
          <w:color w:val="000000"/>
          <w:sz w:val="28"/>
          <w:szCs w:val="28"/>
        </w:rPr>
        <w:t>» должна обеспечивать выполнение функций:</w:t>
      </w:r>
    </w:p>
    <w:p w14:paraId="08CA9042" w14:textId="4442B61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Иметь форму авторизации пользователя</w:t>
      </w:r>
    </w:p>
    <w:p w14:paraId="13678C1B" w14:textId="073BF11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Получать список пользователей и сохранять их в базу данных</w:t>
      </w:r>
    </w:p>
    <w:p w14:paraId="219C26F1" w14:textId="7F1C568C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Выбор, удаление или изменение любого пользователя в системе</w:t>
      </w:r>
    </w:p>
    <w:p w14:paraId="2AE22463" w14:textId="116C0A2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информации данных о </w:t>
      </w:r>
      <w:r w:rsidR="00804399">
        <w:rPr>
          <w:color w:val="000000"/>
          <w:sz w:val="28"/>
          <w:szCs w:val="28"/>
        </w:rPr>
        <w:t>учениках</w:t>
      </w:r>
    </w:p>
    <w:p w14:paraId="68A46C65" w14:textId="1370B0B8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</w:t>
      </w:r>
      <w:r w:rsidR="00804399">
        <w:rPr>
          <w:color w:val="000000"/>
          <w:sz w:val="28"/>
          <w:szCs w:val="28"/>
        </w:rPr>
        <w:t xml:space="preserve"> оценок</w:t>
      </w:r>
      <w:r>
        <w:rPr>
          <w:color w:val="000000"/>
          <w:sz w:val="28"/>
          <w:szCs w:val="28"/>
        </w:rPr>
        <w:t>.</w:t>
      </w:r>
    </w:p>
    <w:p w14:paraId="33F6EC75" w14:textId="17644016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и вывод информации о </w:t>
      </w:r>
      <w:r w:rsidR="00804399">
        <w:rPr>
          <w:color w:val="000000"/>
          <w:sz w:val="28"/>
          <w:szCs w:val="28"/>
        </w:rPr>
        <w:t>успеваемости</w:t>
      </w:r>
    </w:p>
    <w:p w14:paraId="41B22430" w14:textId="34FA09A4" w:rsidR="00EE32E6" w:rsidRPr="00F032BA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Генерация, отображение и распечатка отчёта за необходимый период</w:t>
      </w:r>
    </w:p>
    <w:p w14:paraId="0AF9CBA6" w14:textId="3EA6044C" w:rsidR="00EE32E6" w:rsidRDefault="00EE32E6" w:rsidP="00CD360C">
      <w:pPr>
        <w:pStyle w:val="a8"/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Первичные документы для внесения в базу данных </w:t>
      </w:r>
      <w:r w:rsidR="00804399">
        <w:rPr>
          <w:color w:val="000000"/>
          <w:sz w:val="28"/>
          <w:szCs w:val="28"/>
        </w:rPr>
        <w:t>учебного журнала</w:t>
      </w:r>
      <w:r w:rsidRPr="00EE32E6">
        <w:rPr>
          <w:color w:val="000000"/>
          <w:sz w:val="28"/>
          <w:szCs w:val="28"/>
        </w:rPr>
        <w:t>:</w:t>
      </w:r>
    </w:p>
    <w:p w14:paraId="66DD8D87" w14:textId="0EECA700" w:rsidR="00EE32E6" w:rsidRDefault="00EE32E6" w:rsidP="00CD360C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Документы о предоставлении прав на занятие данным видом деятельности</w:t>
      </w:r>
    </w:p>
    <w:p w14:paraId="27CF5C62" w14:textId="39081269" w:rsidR="00EE32E6" w:rsidRDefault="00EE32E6" w:rsidP="00CD360C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Водительские удостоверения работников</w:t>
      </w:r>
    </w:p>
    <w:p w14:paraId="05B7156C" w14:textId="064B8508" w:rsidR="00EE32E6" w:rsidRDefault="00EE32E6" w:rsidP="00CD360C">
      <w:pPr>
        <w:pStyle w:val="a8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Документы о исправности транспортных средств (страховка)</w:t>
      </w:r>
    </w:p>
    <w:p w14:paraId="4694D0D0" w14:textId="5DADB26A" w:rsidR="00EE32E6" w:rsidRDefault="00EE32E6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данными являются следующие виды отчётов</w:t>
      </w:r>
      <w:r w:rsidRPr="00EE32E6">
        <w:rPr>
          <w:color w:val="000000"/>
          <w:sz w:val="28"/>
          <w:szCs w:val="28"/>
        </w:rPr>
        <w:t>:</w:t>
      </w:r>
    </w:p>
    <w:p w14:paraId="6437FEB1" w14:textId="2204401B" w:rsidR="009955B4" w:rsidRDefault="00EE32E6" w:rsidP="00CD360C">
      <w:pPr>
        <w:pStyle w:val="a8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Отчёты о </w:t>
      </w:r>
      <w:r w:rsidR="00F6047B">
        <w:rPr>
          <w:color w:val="000000"/>
          <w:sz w:val="28"/>
          <w:szCs w:val="28"/>
        </w:rPr>
        <w:t>успеваемости</w:t>
      </w:r>
      <w:r w:rsidRPr="00003449">
        <w:rPr>
          <w:color w:val="000000"/>
          <w:sz w:val="28"/>
          <w:szCs w:val="28"/>
        </w:rPr>
        <w:t xml:space="preserve"> (какой был </w:t>
      </w:r>
      <w:r w:rsidR="00F6047B">
        <w:rPr>
          <w:color w:val="000000"/>
          <w:sz w:val="28"/>
          <w:szCs w:val="28"/>
        </w:rPr>
        <w:t>ученик</w:t>
      </w:r>
      <w:r w:rsidRPr="00003449">
        <w:rPr>
          <w:color w:val="000000"/>
          <w:sz w:val="28"/>
          <w:szCs w:val="28"/>
        </w:rPr>
        <w:t xml:space="preserve">, за </w:t>
      </w:r>
      <w:r w:rsidR="00F6047B">
        <w:rPr>
          <w:color w:val="000000"/>
          <w:sz w:val="28"/>
          <w:szCs w:val="28"/>
        </w:rPr>
        <w:t>какое время сдал все зачеты</w:t>
      </w:r>
      <w:r w:rsidRPr="00003449">
        <w:rPr>
          <w:color w:val="000000"/>
          <w:sz w:val="28"/>
          <w:szCs w:val="28"/>
        </w:rPr>
        <w:t xml:space="preserve">, сколько </w:t>
      </w:r>
      <w:r w:rsidR="00F6047B">
        <w:rPr>
          <w:color w:val="000000"/>
          <w:sz w:val="28"/>
          <w:szCs w:val="28"/>
        </w:rPr>
        <w:t>прогулов было</w:t>
      </w:r>
      <w:r w:rsidRPr="00003449">
        <w:rPr>
          <w:color w:val="000000"/>
          <w:sz w:val="28"/>
          <w:szCs w:val="28"/>
        </w:rPr>
        <w:t>)</w:t>
      </w:r>
    </w:p>
    <w:p w14:paraId="7DA592D2" w14:textId="7314A9CE" w:rsidR="0082008E" w:rsidRPr="001B16F4" w:rsidRDefault="009955B4" w:rsidP="0082008E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9955B4">
        <w:rPr>
          <w:color w:val="000000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</w:t>
      </w:r>
      <w:r w:rsidR="001B16F4" w:rsidRPr="001B16F4">
        <w:rPr>
          <w:color w:val="000000"/>
          <w:sz w:val="28"/>
          <w:szCs w:val="28"/>
        </w:rPr>
        <w:t>;</w:t>
      </w:r>
    </w:p>
    <w:p w14:paraId="491D0770" w14:textId="6FC1C0E9" w:rsidR="005C0866" w:rsidRPr="005C0866" w:rsidRDefault="005C0866" w:rsidP="00CD360C">
      <w:pPr>
        <w:pStyle w:val="3"/>
        <w:spacing w:line="360" w:lineRule="auto"/>
        <w:rPr>
          <w:rFonts w:cs="Times New Roman"/>
          <w:szCs w:val="28"/>
        </w:rPr>
      </w:pPr>
      <w:bookmarkStart w:id="7" w:name="_Toc137330427"/>
      <w:r w:rsidRPr="005C0866">
        <w:rPr>
          <w:rFonts w:cs="Times New Roman"/>
          <w:szCs w:val="28"/>
        </w:rPr>
        <w:lastRenderedPageBreak/>
        <w:t>3.2 Требования к надёжности</w:t>
      </w:r>
      <w:bookmarkEnd w:id="7"/>
    </w:p>
    <w:p w14:paraId="2329A826" w14:textId="23C25D92" w:rsidR="005C0866" w:rsidRDefault="005C0866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5C0866">
        <w:rPr>
          <w:color w:val="000000"/>
          <w:sz w:val="28"/>
          <w:szCs w:val="28"/>
        </w:rPr>
        <w:t>Разрабатываемое программное обеспечение должно иметь:</w:t>
      </w:r>
    </w:p>
    <w:p w14:paraId="555B43C7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возможность самовосстановления после сбоев (отключения электропитания, сбои в операционной системе </w:t>
      </w:r>
    </w:p>
    <w:p w14:paraId="294402AF" w14:textId="77777777" w:rsidR="005C0866" w:rsidRPr="00003449" w:rsidRDefault="005C0866" w:rsidP="00CD360C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 т.д.);</w:t>
      </w:r>
    </w:p>
    <w:p w14:paraId="2B987F3E" w14:textId="77777777" w:rsidR="005C0866" w:rsidRPr="00003449" w:rsidRDefault="005C0866" w:rsidP="00CD360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парольную защиту при запуске программы;</w:t>
      </w:r>
    </w:p>
    <w:p w14:paraId="671A0A05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ограничение несанкционированного доступа к данным; </w:t>
      </w:r>
    </w:p>
    <w:p w14:paraId="6A7D15B2" w14:textId="77777777" w:rsidR="005C0866" w:rsidRPr="00CA05B1" w:rsidRDefault="005C0866" w:rsidP="00CD360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5B1">
        <w:rPr>
          <w:rFonts w:ascii="Times New Roman" w:hAnsi="Times New Roman" w:cs="Times New Roman"/>
          <w:color w:val="000000"/>
          <w:sz w:val="28"/>
          <w:szCs w:val="28"/>
        </w:rPr>
        <w:t>возможность резервного копирования информационной базы;</w:t>
      </w:r>
    </w:p>
    <w:p w14:paraId="290F9A44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разграничение пользовательских прав;</w:t>
      </w:r>
    </w:p>
    <w:p w14:paraId="21C4181F" w14:textId="40A2368A" w:rsidR="005C0866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исключение несанкционированного копирования (тиражирования) программы. </w:t>
      </w:r>
    </w:p>
    <w:p w14:paraId="2A132CF1" w14:textId="77777777" w:rsidR="001271B5" w:rsidRPr="001271B5" w:rsidRDefault="001271B5" w:rsidP="00CD360C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9C9F0FA" w14:textId="26F60A9A" w:rsidR="005C0866" w:rsidRDefault="005C0866" w:rsidP="00CD360C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0866">
        <w:rPr>
          <w:rFonts w:ascii="Times New Roman" w:hAnsi="Times New Roman" w:cs="Times New Roman"/>
          <w:color w:val="000000"/>
          <w:sz w:val="28"/>
          <w:szCs w:val="28"/>
        </w:rPr>
        <w:t>Предусмотреть контроль вводимой информации и блокировку</w:t>
      </w:r>
      <w:r w:rsidR="008200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C0866">
        <w:rPr>
          <w:rFonts w:ascii="Times New Roman" w:hAnsi="Times New Roman" w:cs="Times New Roman"/>
          <w:color w:val="000000"/>
          <w:sz w:val="28"/>
          <w:szCs w:val="28"/>
        </w:rPr>
        <w:t>некорректных  действий</w:t>
      </w:r>
      <w:proofErr w:type="gramEnd"/>
      <w:r w:rsidRPr="005C0866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при работе с системой.</w:t>
      </w:r>
    </w:p>
    <w:p w14:paraId="249A7D98" w14:textId="55D0F24E" w:rsidR="005C0866" w:rsidRDefault="005C0866" w:rsidP="00CD360C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8DE94" w14:textId="6BAB7B3F" w:rsidR="00211146" w:rsidRPr="00CD360C" w:rsidRDefault="00F032BA" w:rsidP="00CD360C">
      <w:pPr>
        <w:pStyle w:val="3"/>
        <w:spacing w:line="360" w:lineRule="auto"/>
        <w:rPr>
          <w:rFonts w:cs="Times New Roman"/>
          <w:szCs w:val="28"/>
        </w:rPr>
      </w:pPr>
      <w:bookmarkStart w:id="8" w:name="_Toc137330428"/>
      <w:r w:rsidRPr="00F032BA">
        <w:rPr>
          <w:rFonts w:cs="Times New Roman"/>
          <w:szCs w:val="28"/>
        </w:rPr>
        <w:t>3.3 Требования к составу и параметрам технических средств</w:t>
      </w:r>
      <w:bookmarkEnd w:id="8"/>
      <w:r w:rsidR="00965F23">
        <w:rPr>
          <w:rFonts w:cs="Times New Roman"/>
          <w:szCs w:val="28"/>
        </w:rPr>
        <w:t>.</w:t>
      </w:r>
    </w:p>
    <w:p w14:paraId="291B64C4" w14:textId="6EC0D1AC" w:rsidR="00F032BA" w:rsidRDefault="00F032BA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32BA">
        <w:rPr>
          <w:rFonts w:ascii="Times New Roman" w:hAnsi="Times New Roman" w:cs="Times New Roman"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400 Мб; разрешение монитора 1024х768.  2 рабочих места.</w:t>
      </w:r>
    </w:p>
    <w:p w14:paraId="7638AF56" w14:textId="77777777" w:rsidR="00965F23" w:rsidRDefault="00965F23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2FC42" w14:textId="25F8354C" w:rsidR="0082008E" w:rsidRPr="0082008E" w:rsidRDefault="00F032BA" w:rsidP="0082008E">
      <w:pPr>
        <w:pStyle w:val="3"/>
        <w:spacing w:line="360" w:lineRule="auto"/>
      </w:pPr>
      <w:bookmarkStart w:id="9" w:name="_Toc137330429"/>
      <w:r>
        <w:t>3.4</w:t>
      </w:r>
      <w:r w:rsidRPr="00F032BA">
        <w:t xml:space="preserve"> </w:t>
      </w:r>
      <w:r w:rsidRPr="00003449">
        <w:t>Требования к информационной и программной совместимости</w:t>
      </w:r>
      <w:bookmarkEnd w:id="9"/>
      <w:r w:rsidR="00965F23">
        <w:t>.</w:t>
      </w:r>
    </w:p>
    <w:p w14:paraId="2FAE60DC" w14:textId="740B0587" w:rsidR="00171A93" w:rsidRDefault="00F032BA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работать в операционных системах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7/8/10/11. Все формируемые отчеты должны иметь возможность экспортирования в редактор электронных таблиц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E004D3" w14:textId="77777777" w:rsidR="00246733" w:rsidRDefault="00246733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51E56E0" w14:textId="2EA0ED6A" w:rsidR="00CD360C" w:rsidRPr="00965F23" w:rsidRDefault="00171A93" w:rsidP="00965F23">
      <w:pPr>
        <w:pStyle w:val="3"/>
        <w:spacing w:line="360" w:lineRule="auto"/>
        <w:rPr>
          <w:rFonts w:eastAsia="Times New Roman"/>
          <w:lang w:eastAsia="ru-RU"/>
        </w:rPr>
      </w:pPr>
      <w:bookmarkStart w:id="10" w:name="_Toc137330430"/>
      <w:r w:rsidRPr="0007759F">
        <w:rPr>
          <w:rFonts w:eastAsia="Times New Roman"/>
          <w:lang w:eastAsia="ru-RU"/>
        </w:rPr>
        <w:lastRenderedPageBreak/>
        <w:t>3.5 Требования к транспортированию и хранению</w:t>
      </w:r>
      <w:bookmarkEnd w:id="10"/>
      <w:r w:rsidR="00965F23">
        <w:rPr>
          <w:rFonts w:eastAsia="Times New Roman"/>
          <w:lang w:eastAsia="ru-RU"/>
        </w:rPr>
        <w:t>.</w:t>
      </w:r>
    </w:p>
    <w:p w14:paraId="2D0F33E1" w14:textId="571EC727" w:rsidR="00171A93" w:rsidRDefault="00171A93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 </w:t>
      </w:r>
    </w:p>
    <w:p w14:paraId="52CAF7E9" w14:textId="77777777" w:rsidR="00CD360C" w:rsidRDefault="00CD360C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44EB8" w14:textId="49EC5C90" w:rsidR="00171A93" w:rsidRDefault="00171A93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1" w:name="_Toc137330431"/>
      <w:r w:rsidRPr="00003449">
        <w:rPr>
          <w:rFonts w:eastAsia="Times New Roman"/>
          <w:lang w:eastAsia="ru-RU"/>
        </w:rPr>
        <w:t>3.6 Специальные требования</w:t>
      </w:r>
      <w:bookmarkEnd w:id="11"/>
      <w:r w:rsidR="00965F23">
        <w:rPr>
          <w:rFonts w:eastAsia="Times New Roman"/>
          <w:lang w:eastAsia="ru-RU"/>
        </w:rPr>
        <w:t>.</w:t>
      </w:r>
    </w:p>
    <w:p w14:paraId="07BE5317" w14:textId="77777777" w:rsidR="00CD360C" w:rsidRPr="00CD360C" w:rsidRDefault="00CD360C" w:rsidP="00CD360C">
      <w:pPr>
        <w:rPr>
          <w:lang w:eastAsia="ru-RU"/>
        </w:rPr>
      </w:pPr>
    </w:p>
    <w:p w14:paraId="5AD54698" w14:textId="616977F7" w:rsidR="00171A93" w:rsidRDefault="00171A93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в области персональных компьютеров.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Для дальнейшего улучшения системы предполагается документация на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>, содержащая полную информацию, необходимую для рабо</w:t>
      </w:r>
      <w:r>
        <w:rPr>
          <w:rFonts w:ascii="Times New Roman" w:hAnsi="Times New Roman" w:cs="Times New Roman"/>
          <w:color w:val="000000"/>
          <w:sz w:val="28"/>
          <w:szCs w:val="28"/>
        </w:rPr>
        <w:t>ты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с ним программисту.</w:t>
      </w:r>
    </w:p>
    <w:p w14:paraId="262C3711" w14:textId="09495614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19E03" w14:textId="77777777" w:rsidR="00965F23" w:rsidRDefault="00965F23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C0197" w14:textId="77777777" w:rsidR="00CD360C" w:rsidRPr="00D44BB4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404764" w14:textId="4013929D" w:rsidR="00171A93" w:rsidRDefault="001271B5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37330432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4. Требования к программной </w:t>
      </w:r>
      <w:proofErr w:type="gramStart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документации</w:t>
      </w:r>
      <w:bookmarkEnd w:id="12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 </w:t>
      </w:r>
      <w:r w:rsidR="00965F2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proofErr w:type="gramEnd"/>
    </w:p>
    <w:p w14:paraId="1CC71178" w14:textId="1BF5DA6C" w:rsidR="001271B5" w:rsidRDefault="001271B5" w:rsidP="00CD360C">
      <w:pPr>
        <w:spacing w:line="360" w:lineRule="auto"/>
        <w:rPr>
          <w:lang w:eastAsia="ru-RU"/>
        </w:rPr>
      </w:pPr>
    </w:p>
    <w:p w14:paraId="3B0829BA" w14:textId="77777777" w:rsidR="001271B5" w:rsidRDefault="001271B5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" w:name="_Hlk137326723"/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 </w:t>
      </w:r>
    </w:p>
    <w:p w14:paraId="233991A8" w14:textId="77777777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Hlk137326728"/>
      <w:bookmarkEnd w:id="13"/>
    </w:p>
    <w:p w14:paraId="3528295A" w14:textId="118896F3" w:rsidR="001271B5" w:rsidRDefault="001271B5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5" w:name="_Toc137330433"/>
      <w:r>
        <w:rPr>
          <w:rFonts w:eastAsia="Times New Roman"/>
          <w:lang w:eastAsia="ru-RU"/>
        </w:rPr>
        <w:t xml:space="preserve">4.1 </w:t>
      </w:r>
      <w:r w:rsidRPr="00917D78">
        <w:rPr>
          <w:rFonts w:eastAsia="Times New Roman"/>
          <w:lang w:eastAsia="ru-RU"/>
        </w:rPr>
        <w:t>Требования к транспортированию и хранению</w:t>
      </w:r>
      <w:bookmarkEnd w:id="15"/>
      <w:r w:rsidR="00965F23">
        <w:rPr>
          <w:rFonts w:eastAsia="Times New Roman"/>
          <w:lang w:eastAsia="ru-RU"/>
        </w:rPr>
        <w:t>.</w:t>
      </w:r>
    </w:p>
    <w:bookmarkEnd w:id="14"/>
    <w:p w14:paraId="5EA8DDF4" w14:textId="2C4FFF79" w:rsidR="001271B5" w:rsidRDefault="001271B5" w:rsidP="00CD360C">
      <w:pPr>
        <w:spacing w:line="360" w:lineRule="auto"/>
        <w:rPr>
          <w:lang w:eastAsia="ru-RU"/>
        </w:rPr>
      </w:pPr>
    </w:p>
    <w:p w14:paraId="346B782C" w14:textId="2372100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Hlk137326782"/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69DD83BA" w14:textId="6F41CD35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A62BD" w14:textId="5427732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963F5" w14:textId="1CF81FAA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3C0640" w14:textId="5D579AEB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16"/>
    <w:p w14:paraId="15D4A462" w14:textId="77777777" w:rsidR="00965F23" w:rsidRDefault="00965F23" w:rsidP="00CD360C">
      <w:pPr>
        <w:spacing w:line="360" w:lineRule="auto"/>
        <w:rPr>
          <w:lang w:eastAsia="ru-RU"/>
        </w:rPr>
      </w:pPr>
    </w:p>
    <w:p w14:paraId="7A2EECE1" w14:textId="63460DB4" w:rsidR="001271B5" w:rsidRPr="00965F23" w:rsidRDefault="001271B5" w:rsidP="00965F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37330434"/>
      <w:r w:rsidRPr="001271B5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5. Технико-экономическое обоснование</w:t>
      </w:r>
      <w:bookmarkEnd w:id="17"/>
      <w:r w:rsidR="00965F2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</w:p>
    <w:p w14:paraId="73E4D64D" w14:textId="5A0A96BF" w:rsidR="001271B5" w:rsidRPr="00C050E0" w:rsidRDefault="001271B5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8" w:name="_Toc137330435"/>
      <w:r w:rsidRPr="00C050E0">
        <w:rPr>
          <w:rFonts w:eastAsia="Times New Roman"/>
          <w:lang w:eastAsia="ru-RU"/>
        </w:rPr>
        <w:t>5.1 Ожидаемые результаты</w:t>
      </w:r>
      <w:bookmarkEnd w:id="18"/>
      <w:r w:rsidR="00965F23">
        <w:rPr>
          <w:rFonts w:eastAsia="Times New Roman"/>
          <w:lang w:eastAsia="ru-RU"/>
        </w:rPr>
        <w:t>.</w:t>
      </w:r>
    </w:p>
    <w:p w14:paraId="2CFE4C99" w14:textId="77777777" w:rsidR="001271B5" w:rsidRPr="00C050E0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D508A" w14:textId="7408D585" w:rsidR="001271B5" w:rsidRDefault="001271B5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разрабатываемой системы позволит значительно улучшить оперативно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учебным процессом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повысить эффективность использования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журнала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частности, это достигается за счет:</w:t>
      </w:r>
    </w:p>
    <w:p w14:paraId="11585706" w14:textId="77777777" w:rsidR="001271B5" w:rsidRPr="00C050E0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3991FB" w14:textId="5DCB9E14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Уменьшения времени, затрачиваемого на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заполнение учебных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A229A5" w14:textId="7818A372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Улучшения контроля за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учениками и их успеваемостью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D64963" w14:textId="1012AC74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Улучшения качества обслуживания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учеников и преподавателей.</w:t>
      </w:r>
    </w:p>
    <w:p w14:paraId="57F07379" w14:textId="0580BA04" w:rsidR="001271B5" w:rsidRDefault="001271B5" w:rsidP="00CD360C">
      <w:pPr>
        <w:spacing w:line="360" w:lineRule="auto"/>
        <w:ind w:left="360"/>
        <w:rPr>
          <w:lang w:eastAsia="ru-RU"/>
        </w:rPr>
      </w:pPr>
    </w:p>
    <w:p w14:paraId="0029684D" w14:textId="7C801DF7" w:rsidR="008D3E79" w:rsidRDefault="008D3E79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9" w:name="_Toc137330436"/>
      <w:r w:rsidRPr="00C050E0">
        <w:rPr>
          <w:rFonts w:eastAsia="Times New Roman"/>
          <w:lang w:eastAsia="ru-RU"/>
        </w:rPr>
        <w:t>5.2 Экономические преимущества</w:t>
      </w:r>
      <w:bookmarkEnd w:id="19"/>
      <w:r w:rsidR="00965F23">
        <w:rPr>
          <w:rFonts w:eastAsia="Times New Roman"/>
          <w:lang w:eastAsia="ru-RU"/>
        </w:rPr>
        <w:t>.</w:t>
      </w:r>
    </w:p>
    <w:p w14:paraId="0475171F" w14:textId="1B04BC22" w:rsidR="008D3E79" w:rsidRDefault="008D3E79" w:rsidP="00CD360C">
      <w:pPr>
        <w:spacing w:line="360" w:lineRule="auto"/>
        <w:rPr>
          <w:lang w:eastAsia="ru-RU"/>
        </w:rPr>
      </w:pPr>
    </w:p>
    <w:p w14:paraId="7BDA7D00" w14:textId="77777777" w:rsidR="008D3E79" w:rsidRPr="00C050E0" w:rsidRDefault="008D3E79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разработанной системы позволит получить следующие экономические преимущества:</w:t>
      </w:r>
    </w:p>
    <w:p w14:paraId="1FB21CDA" w14:textId="779A16DF" w:rsidR="008D3E79" w:rsidRDefault="008D3E79" w:rsidP="00CD360C">
      <w:pPr>
        <w:spacing w:line="360" w:lineRule="auto"/>
        <w:rPr>
          <w:lang w:eastAsia="ru-RU"/>
        </w:rPr>
      </w:pPr>
    </w:p>
    <w:p w14:paraId="54F30743" w14:textId="03C4FBFF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Уменьшение затрат на содержание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физических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оплату труда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преподавателей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6A75C7" w14:textId="54A92A40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Сокращение расходов на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бумажные изделия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513056" w14:textId="3FFB6A63" w:rsidR="00C0653A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Уменьшение времени ожидания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приведет к повышению</w:t>
      </w:r>
      <w:r w:rsidR="00C0653A" w:rsidRP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эффективности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использования</w:t>
      </w:r>
      <w:r w:rsid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2D3BFF" w14:textId="6ED5A3A3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3A1DF" w14:textId="1DB7CCB0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344CB6" w14:textId="1D2977F4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B9B83" w14:textId="27CAE409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9B010A" w14:textId="78B0DEB8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5D3BAB" w14:textId="77777777" w:rsidR="00965F23" w:rsidRP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48C6B1" w14:textId="25BEC60B" w:rsidR="00965F23" w:rsidRPr="00965F23" w:rsidRDefault="00C0653A" w:rsidP="00965F23">
      <w:pPr>
        <w:pStyle w:val="3"/>
        <w:spacing w:line="360" w:lineRule="auto"/>
        <w:rPr>
          <w:rFonts w:eastAsia="Times New Roman"/>
          <w:lang w:eastAsia="ru-RU"/>
        </w:rPr>
      </w:pPr>
      <w:bookmarkStart w:id="20" w:name="_Toc137330437"/>
      <w:r w:rsidRPr="00C050E0">
        <w:rPr>
          <w:rFonts w:eastAsia="Times New Roman"/>
          <w:lang w:eastAsia="ru-RU"/>
        </w:rPr>
        <w:lastRenderedPageBreak/>
        <w:t>5.</w:t>
      </w:r>
      <w:r>
        <w:rPr>
          <w:rFonts w:eastAsia="Times New Roman"/>
          <w:lang w:eastAsia="ru-RU"/>
        </w:rPr>
        <w:t>3</w:t>
      </w:r>
      <w:r w:rsidRPr="00C050E0">
        <w:rPr>
          <w:rFonts w:eastAsia="Times New Roman"/>
          <w:lang w:eastAsia="ru-RU"/>
        </w:rPr>
        <w:t xml:space="preserve"> Сравнение с аналогами</w:t>
      </w:r>
      <w:bookmarkEnd w:id="20"/>
      <w:r w:rsidR="00965F23">
        <w:rPr>
          <w:rFonts w:eastAsia="Times New Roman"/>
          <w:lang w:eastAsia="ru-RU"/>
        </w:rPr>
        <w:t>.</w:t>
      </w:r>
    </w:p>
    <w:p w14:paraId="76BF66F0" w14:textId="0E0B4452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на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учебном заведении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ручные методы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требует больших затрат на трудовые ресурсы и не позволяет достичь оптимальной эффективности.</w:t>
      </w:r>
    </w:p>
    <w:p w14:paraId="27DD0ED5" w14:textId="77777777" w:rsidR="005F5781" w:rsidRPr="00C050E0" w:rsidRDefault="005F578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8ECEC7" w14:textId="22BD63E8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сравнении с имеющимися аналогами разработка автоматизированной подсистемы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электронного учебного журнала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позволит достичь значительного экономического эффекта и повысить качество обслуживания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учеников и преподавателей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78D80D" w14:textId="77777777" w:rsidR="00C0653A" w:rsidRPr="00C0653A" w:rsidRDefault="00C0653A" w:rsidP="00CD360C">
      <w:pPr>
        <w:spacing w:line="360" w:lineRule="auto"/>
        <w:rPr>
          <w:lang w:eastAsia="ru-RU"/>
        </w:rPr>
      </w:pPr>
    </w:p>
    <w:p w14:paraId="2A0A5D87" w14:textId="6F803D5B" w:rsidR="00C0653A" w:rsidRPr="00965F23" w:rsidRDefault="005F5781" w:rsidP="00965F23">
      <w:pPr>
        <w:pStyle w:val="3"/>
        <w:spacing w:line="360" w:lineRule="auto"/>
        <w:rPr>
          <w:rFonts w:eastAsia="Times New Roman"/>
          <w:lang w:eastAsia="ru-RU"/>
        </w:rPr>
      </w:pPr>
      <w:bookmarkStart w:id="21" w:name="_Toc137330438"/>
      <w:r w:rsidRPr="00C050E0">
        <w:rPr>
          <w:rFonts w:eastAsia="Times New Roman"/>
          <w:lang w:eastAsia="ru-RU"/>
        </w:rPr>
        <w:t>5.</w:t>
      </w:r>
      <w:r>
        <w:rPr>
          <w:rFonts w:eastAsia="Times New Roman"/>
          <w:lang w:eastAsia="ru-RU"/>
        </w:rPr>
        <w:t>4</w:t>
      </w:r>
      <w:r w:rsidRPr="00C050E0">
        <w:rPr>
          <w:rFonts w:eastAsia="Times New Roman"/>
          <w:lang w:eastAsia="ru-RU"/>
        </w:rPr>
        <w:t xml:space="preserve"> Резюме</w:t>
      </w:r>
      <w:bookmarkEnd w:id="21"/>
      <w:r w:rsidR="00965F23">
        <w:rPr>
          <w:rFonts w:eastAsia="Times New Roman"/>
          <w:lang w:eastAsia="ru-RU"/>
        </w:rPr>
        <w:t>.</w:t>
      </w:r>
    </w:p>
    <w:p w14:paraId="7D2FCE92" w14:textId="0FF69015" w:rsidR="005F5781" w:rsidRPr="00C050E0" w:rsidRDefault="005F5781" w:rsidP="00965F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автоматизированной подсистемы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электронного учебного журнала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позволит значительно улучшить процесс управления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учебным процессом всех учеников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повысить эффективность его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приведет к экономической выгоде для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заведения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92AE29" w14:textId="49990F8E" w:rsidR="005F5781" w:rsidRPr="00C050E0" w:rsidRDefault="005F5781" w:rsidP="00965F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Внедрение системы позволит сократить затраты на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покупку бумажных изделий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оплату труда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преподавателей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сократить время ожидания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журнала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FE4500" w14:textId="22C062BF" w:rsidR="009446BD" w:rsidRPr="00C050E0" w:rsidRDefault="005F5781" w:rsidP="00965F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разработанная система повысит качество обслуживания пассажиров и повысит безопасность перевозок, что, в свою очередь, способствует повышению имиджа предприятия и увеличению лояльности клиентов.</w:t>
      </w:r>
    </w:p>
    <w:p w14:paraId="48F1F5A9" w14:textId="30D60C22" w:rsidR="005F5781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перечисленных выше факторов, можно сделать вывод о целесообразности разработки автоматизированной подсистемы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электронного учебного журнала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Внедрение этой системы принесет значительную экономическую выгоду для </w:t>
      </w:r>
      <w:r w:rsidR="00965F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заведения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позволит повысить эффективность его деятельности.</w:t>
      </w:r>
    </w:p>
    <w:p w14:paraId="42CDC6BE" w14:textId="6B4E4CEC" w:rsidR="00CD360C" w:rsidRDefault="00CD360C" w:rsidP="00E040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03FC88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F659E1" w14:textId="1D6D20EF" w:rsidR="00B2143F" w:rsidRDefault="00B2143F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137330439"/>
      <w:r w:rsidRPr="00B214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6</w:t>
      </w:r>
      <w:r w:rsidRPr="00D97C8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B214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Стадии и этапы разработки</w:t>
      </w:r>
      <w:bookmarkEnd w:id="22"/>
    </w:p>
    <w:p w14:paraId="7E953C33" w14:textId="77777777" w:rsidR="00B2143F" w:rsidRPr="00B2143F" w:rsidRDefault="00B2143F" w:rsidP="00CD360C">
      <w:pPr>
        <w:spacing w:line="360" w:lineRule="auto"/>
        <w:rPr>
          <w:lang w:eastAsia="ru-RU"/>
        </w:rPr>
      </w:pPr>
    </w:p>
    <w:p w14:paraId="6BE2D4F8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3" w:name="_Toc137330440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1 Установление требований и анализ</w:t>
      </w:r>
      <w:bookmarkEnd w:id="23"/>
    </w:p>
    <w:p w14:paraId="78110BD3" w14:textId="77777777" w:rsidR="00B2143F" w:rsidRPr="00C050E0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этом этапе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определены требования к разрабатываемой системе, и было составлено техническое задание.</w:t>
      </w:r>
    </w:p>
    <w:p w14:paraId="40FFA6D9" w14:textId="77777777" w:rsidR="00B2143F" w:rsidRPr="00C050E0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09CCA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4" w:name="_Toc137330441"/>
      <w:r>
        <w:rPr>
          <w:rFonts w:eastAsia="Times New Roman"/>
          <w:lang w:eastAsia="ru-RU"/>
        </w:rPr>
        <w:t>6.2</w:t>
      </w:r>
      <w:r w:rsidRPr="00C050E0">
        <w:rPr>
          <w:rFonts w:eastAsia="Times New Roman"/>
          <w:lang w:eastAsia="ru-RU"/>
        </w:rPr>
        <w:t xml:space="preserve"> Проектирование</w:t>
      </w:r>
      <w:bookmarkEnd w:id="24"/>
    </w:p>
    <w:p w14:paraId="547BAF93" w14:textId="77777777" w:rsidR="00B2143F" w:rsidRPr="00360A19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разработана архитектура системы при помощи диаграмм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</w:p>
    <w:p w14:paraId="280B6B1A" w14:textId="77777777" w:rsidR="00B2143F" w:rsidRPr="007F5EE2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188FF9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5" w:name="_Toc137330442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3 Разработка</w:t>
      </w:r>
      <w:bookmarkEnd w:id="25"/>
    </w:p>
    <w:p w14:paraId="1E5820E5" w14:textId="4580B2AB" w:rsidR="00B2143F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диаграмм была составлена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 базы данных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F2B813" w14:textId="77777777" w:rsidR="00B2143F" w:rsidRPr="007F5EE2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8C844C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6" w:name="_Toc137330443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4 Тестирование</w:t>
      </w:r>
      <w:bookmarkEnd w:id="26"/>
    </w:p>
    <w:p w14:paraId="0AF1759F" w14:textId="40C589CC" w:rsidR="00CD360C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были проведены проверки диаг</w:t>
      </w:r>
      <w:r w:rsidR="00C12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C12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базы данных на предмет соответствия требован</w:t>
      </w:r>
      <w:r w:rsidR="00FE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ям. </w:t>
      </w:r>
    </w:p>
    <w:p w14:paraId="75442E2D" w14:textId="2BD717AF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454B6" w14:textId="27179DF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4F390" w14:textId="4ED0B06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0D52FD" w14:textId="15358463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248096" w14:textId="3065E44B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3D701" w14:textId="588C1F5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A8474" w14:textId="6AD4EE80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E9652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6B9EC5" w14:textId="16B6B573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5BB3FF" w14:textId="2B1538D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319B71" w14:textId="52251F0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36B36" w14:textId="77777777" w:rsidR="00CD360C" w:rsidRP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CA916" w14:textId="00E276BA" w:rsidR="00DC40A6" w:rsidRDefault="00DC40A6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137330444"/>
      <w:r w:rsidRPr="00DC40A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7. Порядок и контроль приемки</w:t>
      </w:r>
      <w:bookmarkEnd w:id="27"/>
    </w:p>
    <w:p w14:paraId="3C9DBE82" w14:textId="77777777" w:rsidR="007E7FF1" w:rsidRPr="007E7FF1" w:rsidRDefault="007E7FF1" w:rsidP="00CD360C">
      <w:pPr>
        <w:spacing w:line="360" w:lineRule="auto"/>
        <w:rPr>
          <w:lang w:eastAsia="ru-RU"/>
        </w:rPr>
      </w:pPr>
    </w:p>
    <w:p w14:paraId="3D84D80B" w14:textId="081C70FD" w:rsidR="005F5781" w:rsidRDefault="00DC40A6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и приемка должны проводиться по завершении каждо</w:t>
      </w:r>
      <w:r w:rsidR="00965F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этапа и в целом по окончании разработки. При контроле необходимо проверять соответствие программного продукта требованиям технического задания. Проверки могут включать тестирование программы, проверку на соответствие стандартам программирования и т.д. Приемка осуществляется на основе результатов контроля, после чего выносится решение о приемке программного продукта и сдаче его в эксплуатацию.</w:t>
      </w:r>
    </w:p>
    <w:p w14:paraId="064B1C8E" w14:textId="77777777" w:rsidR="00CD360C" w:rsidRPr="00C0653A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EC046" w14:textId="66F88DE2" w:rsidR="00DC40A6" w:rsidRDefault="00DC40A6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включает следующие этапы:</w:t>
      </w:r>
    </w:p>
    <w:p w14:paraId="6F0DD9AF" w14:textId="01651393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62D420" w14:textId="77777777" w:rsidR="00DC40A6" w:rsidRPr="00C050E0" w:rsidRDefault="00DC40A6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Результаты этапа</w:t>
      </w:r>
    </w:p>
    <w:p w14:paraId="3070D6D6" w14:textId="0D79D33D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этап разработки заканчивается результатом: документом, программным кодом, настройками параметров, описанием</w:t>
      </w:r>
      <w:r w:rsidR="008C0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 и т.п. На этом этапе проводится проверка результатов и их соответствия требованиям технического задания.</w:t>
      </w:r>
    </w:p>
    <w:p w14:paraId="6294FC60" w14:textId="08A2E797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2B3D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функциональности</w:t>
      </w:r>
    </w:p>
    <w:p w14:paraId="74CAF887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проводится тестирование функциональности, где проверяется соответствие функций продукта требованиям к ним, а также корректность их работы. Проверяются все функции системы в различных сценариях использования.</w:t>
      </w:r>
    </w:p>
    <w:p w14:paraId="6C9B30DE" w14:textId="48E2EF25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C3598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Проверка надежности</w:t>
      </w:r>
    </w:p>
    <w:p w14:paraId="752923F7" w14:textId="180BFC2A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проверки надежности проводится тестирование устойчивости системы к нештатным ситуациям - сбоям, отключению электропитания, перегрузкам и прочим подобным проблемам. Важно, чтобы система могла бы восстановить работу после возникновения таких ситуаций.</w:t>
      </w:r>
    </w:p>
    <w:p w14:paraId="4655B9B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 Проверка безопасности</w:t>
      </w:r>
    </w:p>
    <w:p w14:paraId="61C336A3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безопасности предполагает проверку защиты от взломов и несанкционированного доступа к информации. Используются различные методы и технологии для защиты от таких угроз как: атаки на сервер, кража паролей, мошенничество и т.п.</w:t>
      </w:r>
    </w:p>
    <w:p w14:paraId="19140726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300EA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Отчет о пройденных тестах</w:t>
      </w:r>
    </w:p>
    <w:p w14:paraId="1C423566" w14:textId="0E0FD4B0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тестирования результаты работы системы и проверки проходят проверку соответствия. Если все сработало корректно, составляется отчет о пройденных тестах и устраненных ошибках.</w:t>
      </w:r>
    </w:p>
    <w:p w14:paraId="464FC389" w14:textId="77777777" w:rsidR="00E04057" w:rsidRDefault="00E04057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074CE4" w14:textId="1A6240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Приемка</w:t>
      </w:r>
    </w:p>
    <w:p w14:paraId="3A1DA191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прохождении всех этапов и проверка соответствия требованиям технического задания, производится приемка программного продукта, после чего выносится решение о приемке и сдаче системы в эксплуатацию.</w:t>
      </w:r>
    </w:p>
    <w:p w14:paraId="1DCC103E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97E8D3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Сдача системы в эксплуатацию и сопровождение</w:t>
      </w:r>
    </w:p>
    <w:p w14:paraId="36CBB960" w14:textId="77777777" w:rsidR="007E7FF1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последней стадии происходит установка и настройка системы на целевой платформе, после чего осуществляется обучение конечных пользователей. Разработчики занимаются сопровождением системы, например предоставляют техническую поддержку, исправляют обнаруженные ошибки и добавляют новые функциональные возможности.</w:t>
      </w:r>
    </w:p>
    <w:p w14:paraId="44FD2998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CB1C4" w14:textId="77777777" w:rsidR="00DC40A6" w:rsidRPr="00C050E0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A2FA0C" w14:textId="77777777" w:rsidR="00DC40A6" w:rsidRPr="00C050E0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6C502F" w14:textId="77777777" w:rsidR="008D3E79" w:rsidRPr="008D3E79" w:rsidRDefault="008D3E79" w:rsidP="008D3E79">
      <w:pPr>
        <w:pStyle w:val="a7"/>
        <w:rPr>
          <w:lang w:eastAsia="ru-RU"/>
        </w:rPr>
      </w:pPr>
    </w:p>
    <w:p w14:paraId="4F92F0D8" w14:textId="77777777" w:rsidR="008D3E79" w:rsidRPr="00C050E0" w:rsidRDefault="008D3E79" w:rsidP="008D3E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6CE599" w14:textId="77777777" w:rsidR="008D3E79" w:rsidRPr="001271B5" w:rsidRDefault="008D3E79" w:rsidP="008D3E79">
      <w:pPr>
        <w:ind w:left="360"/>
        <w:rPr>
          <w:lang w:eastAsia="ru-RU"/>
        </w:rPr>
      </w:pPr>
    </w:p>
    <w:p w14:paraId="1564554D" w14:textId="77777777" w:rsidR="00171A93" w:rsidRPr="00171A93" w:rsidRDefault="00171A93" w:rsidP="00171A93">
      <w:pPr>
        <w:rPr>
          <w:lang w:eastAsia="ru-RU"/>
        </w:rPr>
      </w:pPr>
    </w:p>
    <w:p w14:paraId="56D4DCFD" w14:textId="6CB18A8F" w:rsidR="00171A93" w:rsidRDefault="001A05A2" w:rsidP="00290DA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8" w:name="_Toc137330445"/>
      <w:r w:rsidRPr="001A05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r w:rsidRPr="001A05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28"/>
    </w:p>
    <w:p w14:paraId="721D874F" w14:textId="74A04C2A" w:rsidR="001A05A2" w:rsidRDefault="001A05A2" w:rsidP="001A05A2"/>
    <w:p w14:paraId="4496D58D" w14:textId="5D1A91FC" w:rsidR="001A05A2" w:rsidRPr="001A05A2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37330446"/>
      <w:r w:rsidRPr="001A05A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9"/>
    </w:p>
    <w:p w14:paraId="3E1E9758" w14:textId="415A51A2" w:rsidR="001A05A2" w:rsidRPr="001A05A2" w:rsidRDefault="00965F23" w:rsidP="001A05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A7989" wp14:editId="2B81E4F2">
            <wp:extent cx="5939790" cy="4106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арианты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E0BA" w14:textId="4EFD6090" w:rsidR="00F032BA" w:rsidRPr="001A05A2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0" w:name="_Toc137330447"/>
      <w:r w:rsidRPr="001A05A2">
        <w:rPr>
          <w:rFonts w:ascii="Times New Roman" w:hAnsi="Times New Roman" w:cs="Times New Roman"/>
          <w:color w:val="auto"/>
          <w:sz w:val="28"/>
          <w:szCs w:val="28"/>
        </w:rPr>
        <w:lastRenderedPageBreak/>
        <w:t>Варианты последовательности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30"/>
    </w:p>
    <w:p w14:paraId="14356F6A" w14:textId="2ECB8B65" w:rsidR="001A05A2" w:rsidRPr="001A05A2" w:rsidRDefault="00965F23" w:rsidP="001A05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1AF619B" wp14:editId="6AE8CB0E">
            <wp:extent cx="5939790" cy="42183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следовательность №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C1E" w14:textId="78EF7165" w:rsidR="005C0866" w:rsidRPr="005C0866" w:rsidRDefault="005C0866" w:rsidP="00F032B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2D4F4" w14:textId="4D44903E" w:rsidR="005C0866" w:rsidRPr="005C0866" w:rsidRDefault="00965F23" w:rsidP="001A05A2">
      <w:pPr>
        <w:pStyle w:val="a8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A5E7EDA" wp14:editId="7A5B613A">
            <wp:extent cx="5939790" cy="40906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оследовательность №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0F2" w14:textId="01E16E9B" w:rsidR="001A05A2" w:rsidRPr="009955B4" w:rsidRDefault="00965F23" w:rsidP="00F032BA">
      <w:pPr>
        <w:pStyle w:val="a8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05CEAFA" wp14:editId="7C31E4A6">
            <wp:extent cx="5939790" cy="56362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следовательность №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2CD" w14:textId="4A3CCA6E" w:rsidR="009955B4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1" w:name="_Toc137330448"/>
      <w:r w:rsidRPr="001A05A2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31"/>
    </w:p>
    <w:p w14:paraId="192EBFF8" w14:textId="59DFD8A9" w:rsidR="001A05A2" w:rsidRPr="001A05A2" w:rsidRDefault="00965F23" w:rsidP="001A0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7A3BB" wp14:editId="4B095915">
            <wp:extent cx="5939790" cy="260794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аза данны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C2F" w14:textId="100A8A64" w:rsidR="002E120C" w:rsidRDefault="002E120C" w:rsidP="00F032BA">
      <w:pPr>
        <w:spacing w:line="360" w:lineRule="auto"/>
      </w:pPr>
    </w:p>
    <w:p w14:paraId="7F6BE6B5" w14:textId="4DD60D08" w:rsidR="002E120C" w:rsidRPr="002F1035" w:rsidRDefault="002E120C" w:rsidP="002E120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37330449"/>
      <w:r w:rsidRPr="002E12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r w:rsidRPr="002F1035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2"/>
    </w:p>
    <w:p w14:paraId="27BEBB42" w14:textId="5B22942A" w:rsidR="002E120C" w:rsidRPr="002F1035" w:rsidRDefault="002E120C" w:rsidP="002E120C"/>
    <w:p w14:paraId="51B2FE30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Рудинский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5ACE67D4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2. Приказ КГТУ «График учебного процесса».</w:t>
      </w:r>
    </w:p>
    <w:p w14:paraId="3B721B8A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3. Государственный стандарт высшего профессионального образования (ГОС ВПО). Под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Щадриков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>, 2000.</w:t>
      </w:r>
    </w:p>
    <w:p w14:paraId="239749B6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Баркер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Д. Использование Access'97. - М.: Диалектика, 1997. - 300с.</w:t>
      </w:r>
    </w:p>
    <w:p w14:paraId="7DF39704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Баркер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С.Ф. Профессиональное программирование в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2002. - М.: Диалектика-Вильямс, 2002. - 992с.</w:t>
      </w:r>
    </w:p>
    <w:p w14:paraId="04F574BC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6.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78C0293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7.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314B96AC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8.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3BE01316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9.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82EC9C3" w14:textId="1E48FB3A" w:rsidR="00EE35D0" w:rsidRPr="007940F4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10. ГОСТ 2.105-95. ЕСКД. Общие требования к текстовым документам.</w:t>
      </w:r>
      <w:r w:rsidRPr="0082008E">
        <w:rPr>
          <w:rFonts w:ascii="Times New Roman" w:hAnsi="Times New Roman" w:cs="Times New Roman"/>
          <w:sz w:val="28"/>
          <w:szCs w:val="28"/>
        </w:rPr>
        <w:br/>
      </w:r>
      <w:r w:rsidR="007940F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35D0" w:rsidRPr="007940F4" w:rsidSect="00E84D6C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FF691" w14:textId="77777777" w:rsidR="001233DA" w:rsidRDefault="001233DA" w:rsidP="00E84D6C">
      <w:pPr>
        <w:spacing w:after="0" w:line="240" w:lineRule="auto"/>
      </w:pPr>
      <w:r>
        <w:separator/>
      </w:r>
    </w:p>
  </w:endnote>
  <w:endnote w:type="continuationSeparator" w:id="0">
    <w:p w14:paraId="05F51CEC" w14:textId="77777777" w:rsidR="001233DA" w:rsidRDefault="001233DA" w:rsidP="00E8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080928"/>
      <w:docPartObj>
        <w:docPartGallery w:val="Page Numbers (Bottom of Page)"/>
        <w:docPartUnique/>
      </w:docPartObj>
    </w:sdtPr>
    <w:sdtEndPr/>
    <w:sdtContent>
      <w:p w14:paraId="7D86E15D" w14:textId="71ECE085" w:rsidR="00E84D6C" w:rsidRDefault="00E84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2BC442" w14:textId="77777777" w:rsidR="00E84D6C" w:rsidRDefault="00E84D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D1B5" w14:textId="77777777" w:rsidR="001233DA" w:rsidRDefault="001233DA" w:rsidP="00E84D6C">
      <w:pPr>
        <w:spacing w:after="0" w:line="240" w:lineRule="auto"/>
      </w:pPr>
      <w:r>
        <w:separator/>
      </w:r>
    </w:p>
  </w:footnote>
  <w:footnote w:type="continuationSeparator" w:id="0">
    <w:p w14:paraId="679EFBA4" w14:textId="77777777" w:rsidR="001233DA" w:rsidRDefault="001233DA" w:rsidP="00E8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7B9B" w14:textId="2DA190AF" w:rsidR="00E84D6C" w:rsidRDefault="00E84D6C" w:rsidP="00E84D6C">
    <w:pPr>
      <w:pStyle w:val="a3"/>
    </w:pPr>
  </w:p>
  <w:p w14:paraId="4D2BB55D" w14:textId="77777777" w:rsidR="00E84D6C" w:rsidRDefault="00E84D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43F"/>
    <w:multiLevelType w:val="hybridMultilevel"/>
    <w:tmpl w:val="2F9A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4A2"/>
    <w:multiLevelType w:val="hybridMultilevel"/>
    <w:tmpl w:val="8BEC42EC"/>
    <w:lvl w:ilvl="0" w:tplc="C3E4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143EC"/>
    <w:multiLevelType w:val="hybridMultilevel"/>
    <w:tmpl w:val="E7AAE430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74CD"/>
    <w:multiLevelType w:val="hybridMultilevel"/>
    <w:tmpl w:val="A6E8B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509A"/>
    <w:multiLevelType w:val="hybridMultilevel"/>
    <w:tmpl w:val="D690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665E"/>
    <w:multiLevelType w:val="hybridMultilevel"/>
    <w:tmpl w:val="EA3ED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252C"/>
    <w:multiLevelType w:val="hybridMultilevel"/>
    <w:tmpl w:val="05502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07DC0"/>
    <w:multiLevelType w:val="hybridMultilevel"/>
    <w:tmpl w:val="04D4A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25103"/>
    <w:multiLevelType w:val="hybridMultilevel"/>
    <w:tmpl w:val="7764A42C"/>
    <w:lvl w:ilvl="0" w:tplc="A4BA2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75A00"/>
    <w:multiLevelType w:val="hybridMultilevel"/>
    <w:tmpl w:val="1A8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D70D5"/>
    <w:multiLevelType w:val="hybridMultilevel"/>
    <w:tmpl w:val="E2BA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A6C1C"/>
    <w:multiLevelType w:val="hybridMultilevel"/>
    <w:tmpl w:val="0100D278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C31A7"/>
    <w:multiLevelType w:val="hybridMultilevel"/>
    <w:tmpl w:val="113C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E74A2"/>
    <w:multiLevelType w:val="hybridMultilevel"/>
    <w:tmpl w:val="5868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F6F2D"/>
    <w:multiLevelType w:val="hybridMultilevel"/>
    <w:tmpl w:val="709E0132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C7CCD"/>
    <w:multiLevelType w:val="hybridMultilevel"/>
    <w:tmpl w:val="3116948E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34B1C"/>
    <w:multiLevelType w:val="hybridMultilevel"/>
    <w:tmpl w:val="66A2EBEC"/>
    <w:lvl w:ilvl="0" w:tplc="C3E4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13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8"/>
    <w:rsid w:val="001233DA"/>
    <w:rsid w:val="001271B5"/>
    <w:rsid w:val="00171A93"/>
    <w:rsid w:val="001774D1"/>
    <w:rsid w:val="001A05A2"/>
    <w:rsid w:val="001B16F4"/>
    <w:rsid w:val="00211146"/>
    <w:rsid w:val="00246733"/>
    <w:rsid w:val="00281699"/>
    <w:rsid w:val="00290DAB"/>
    <w:rsid w:val="002E120C"/>
    <w:rsid w:val="002F1035"/>
    <w:rsid w:val="00334400"/>
    <w:rsid w:val="003D4D1C"/>
    <w:rsid w:val="00412916"/>
    <w:rsid w:val="004E22AB"/>
    <w:rsid w:val="00580CB4"/>
    <w:rsid w:val="005C0866"/>
    <w:rsid w:val="005F5781"/>
    <w:rsid w:val="006245EB"/>
    <w:rsid w:val="00703C90"/>
    <w:rsid w:val="007122AB"/>
    <w:rsid w:val="007940F4"/>
    <w:rsid w:val="007C1FCC"/>
    <w:rsid w:val="007E7FF1"/>
    <w:rsid w:val="00804399"/>
    <w:rsid w:val="0082008E"/>
    <w:rsid w:val="008537E8"/>
    <w:rsid w:val="008C0F4E"/>
    <w:rsid w:val="008D3E79"/>
    <w:rsid w:val="00940EC1"/>
    <w:rsid w:val="009446BD"/>
    <w:rsid w:val="00965F23"/>
    <w:rsid w:val="009955B4"/>
    <w:rsid w:val="00AD0F3B"/>
    <w:rsid w:val="00B2143F"/>
    <w:rsid w:val="00B5344D"/>
    <w:rsid w:val="00BC06E8"/>
    <w:rsid w:val="00C0653A"/>
    <w:rsid w:val="00C125EA"/>
    <w:rsid w:val="00CD360C"/>
    <w:rsid w:val="00CD6B2A"/>
    <w:rsid w:val="00D44BB4"/>
    <w:rsid w:val="00D956C0"/>
    <w:rsid w:val="00D97C8D"/>
    <w:rsid w:val="00DA0789"/>
    <w:rsid w:val="00DC40A6"/>
    <w:rsid w:val="00E04057"/>
    <w:rsid w:val="00E84D6C"/>
    <w:rsid w:val="00E92B8F"/>
    <w:rsid w:val="00EE32E6"/>
    <w:rsid w:val="00EE35D0"/>
    <w:rsid w:val="00F032BA"/>
    <w:rsid w:val="00F6047B"/>
    <w:rsid w:val="00FE1B34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45E1"/>
  <w15:chartTrackingRefBased/>
  <w15:docId w15:val="{2AC80238-40B7-4D26-9B2F-C0498B4D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1A9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4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D6C"/>
  </w:style>
  <w:style w:type="paragraph" w:styleId="a5">
    <w:name w:val="footer"/>
    <w:basedOn w:val="a"/>
    <w:link w:val="a6"/>
    <w:uiPriority w:val="99"/>
    <w:unhideWhenUsed/>
    <w:rsid w:val="00E84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D6C"/>
  </w:style>
  <w:style w:type="paragraph" w:styleId="a7">
    <w:name w:val="List Paragraph"/>
    <w:basedOn w:val="a"/>
    <w:uiPriority w:val="34"/>
    <w:qFormat/>
    <w:rsid w:val="00E84D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4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unhideWhenUsed/>
    <w:rsid w:val="00E8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1A93"/>
    <w:rPr>
      <w:rFonts w:ascii="Times New Roman" w:eastAsiaTheme="majorEastAsia" w:hAnsi="Times New Roman" w:cstheme="majorBidi"/>
      <w:sz w:val="28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E92B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2B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2B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92B8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92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2B8A-6F97-4095-BC3C-92C7EEEC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Honied pools</dc:creator>
  <cp:keywords/>
  <dc:description/>
  <cp:lastModifiedBy>Tasuke 執行人</cp:lastModifiedBy>
  <cp:revision>13</cp:revision>
  <dcterms:created xsi:type="dcterms:W3CDTF">2023-06-10T19:50:00Z</dcterms:created>
  <dcterms:modified xsi:type="dcterms:W3CDTF">2023-06-26T15:39:00Z</dcterms:modified>
</cp:coreProperties>
</file>