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Гидроизоляция, утепление бортов плит — откуда взято каждое число (для Елены)</w:t>
      </w:r>
    </w:p>
    <w:p>
      <w:r>
        <w:t>Раздел «Гидроизоляция, утепление бортов плит», столбец «Кол-во». По каждой строке: число и откуда оно взялось — из проекта напрямую, или посчитано (и по какой формуле).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Гидроизоляция фундаментной плиты битумной мастикой в 2 слоя</w:t>
            </w:r>
          </w:p>
        </w:tc>
        <w:tc>
          <w:tcPr>
            <w:tcW w:type="dxa" w:w="2880"/>
          </w:tcPr>
          <w:p>
            <w:r>
              <w:t>23,58 м2</w:t>
            </w:r>
          </w:p>
        </w:tc>
        <w:tc>
          <w:tcPr>
            <w:tcW w:type="dxa" w:w="2880"/>
          </w:tcPr>
          <w:p>
            <w:r>
              <w:t>Из проекта напрямую - площадь опалубки бортов фундаментной плиты, используется как заменитель площади гидроизоляции (в PDF нет отдельной готовой строки под гидроизоляцию, по методике так и берётся).</w:t>
            </w:r>
          </w:p>
        </w:tc>
      </w:tr>
      <w:tr>
        <w:tc>
          <w:tcPr>
            <w:tcW w:type="dxa" w:w="2880"/>
          </w:tcPr>
          <w:p>
            <w:r>
              <w:t>Праймер битумный AquaMast, 18 л</w:t>
            </w:r>
          </w:p>
        </w:tc>
        <w:tc>
          <w:tcPr>
            <w:tcW w:type="dxa" w:w="2880"/>
          </w:tcPr>
          <w:p>
            <w:r>
              <w:t>1,00 шт</w:t>
            </w:r>
          </w:p>
        </w:tc>
        <w:tc>
          <w:tcPr>
            <w:tcW w:type="dxa" w:w="2880"/>
          </w:tcPr>
          <w:p>
            <w:r>
              <w:t>Посчитано. Площадь (23.58 м²) x расход праймера (0.3 л/м²) = 7.074 л -&gt; округление вверх до кратности канистры (18 л): 7.074 / 18 = 0.39 -&gt; 1 шт.</w:t>
            </w:r>
          </w:p>
        </w:tc>
      </w:tr>
      <w:tr>
        <w:tc>
          <w:tcPr>
            <w:tcW w:type="dxa" w:w="2880"/>
          </w:tcPr>
          <w:p>
            <w:r>
              <w:t>Мастика гидроизоляционная битумная для фундаментов AquaMast, 18 кг</w:t>
            </w:r>
          </w:p>
        </w:tc>
        <w:tc>
          <w:tcPr>
            <w:tcW w:type="dxa" w:w="2880"/>
          </w:tcPr>
          <w:p>
            <w:r>
              <w:t>3,00 шт</w:t>
            </w:r>
          </w:p>
        </w:tc>
        <w:tc>
          <w:tcPr>
            <w:tcW w:type="dxa" w:w="2880"/>
          </w:tcPr>
          <w:p>
            <w:r>
              <w:t>Посчитано. Площадь (23.58 м²) x расход мастики (1 кг/м²/слой) x количество слоёв (2) = 47.16 кг -&gt; округление вверх до кратности ведра (18 кг): 47.16 / 18 = 2.62 -&gt; 3 шт.</w:t>
            </w:r>
          </w:p>
        </w:tc>
      </w:tr>
      <w:tr>
        <w:tc>
          <w:tcPr>
            <w:tcW w:type="dxa" w:w="2880"/>
          </w:tcPr>
          <w:p>
            <w:r>
              <w:t>Утепление торца/борта фундаментной плиты ЭППС 100 мм</w:t>
            </w:r>
          </w:p>
        </w:tc>
        <w:tc>
          <w:tcPr>
            <w:tcW w:type="dxa" w:w="2880"/>
          </w:tcPr>
          <w:p>
            <w:r>
              <w:t>17,50 м2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("Площадь утепления торцов").</w:t>
            </w:r>
          </w:p>
        </w:tc>
      </w:tr>
      <w:tr>
        <w:tc>
          <w:tcPr>
            <w:tcW w:type="dxa" w:w="2880"/>
          </w:tcPr>
          <w:p>
            <w:r>
              <w:t>Пеноплэкс ГЕО 100 мм</w:t>
            </w:r>
          </w:p>
        </w:tc>
        <w:tc>
          <w:tcPr>
            <w:tcW w:type="dxa" w:w="2880"/>
          </w:tcPr>
          <w:p>
            <w:r>
              <w:t>1,94 м3</w:t>
            </w:r>
          </w:p>
        </w:tc>
        <w:tc>
          <w:tcPr>
            <w:tcW w:type="dxa" w:w="2880"/>
          </w:tcPr>
          <w:p>
            <w:r>
              <w:t>Посчитано. Площадь (17.5 м²) x толщина (0.1м) x запас (1.05) = 1.8375 м3 -&gt; округление вверх до кратности упаковки (0.2776 м3): 1.8375 / 0.2776 = 6.62 -&gt; 7 упаковок x 0.2776 = 1.9432 м3.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2,00 баллон</w:t>
            </w:r>
          </w:p>
        </w:tc>
        <w:tc>
          <w:tcPr>
            <w:tcW w:type="dxa" w:w="2880"/>
          </w:tcPr>
          <w:p>
            <w:r>
              <w:t>Посчитано. Утепляемая площадь (17.5 м², ЭППС 50мм у этого проекта нет) / покрытие одного баллона (10 м²) = 1.75 -&gt; округление вверх = 2 баллона (минимум 1 баллон по нормативу).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Посчитано (сама сумма - не эта цифра). 2% (ручной норматив) от суммы всех строк раздела выше: 46 547 ₽ x 2% = 930.94 ₽.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(комплект)</w:t>
            </w:r>
          </w:p>
        </w:tc>
        <w:tc>
          <w:tcPr>
            <w:tcW w:type="dxa" w:w="2880"/>
          </w:tcPr>
          <w:p>
            <w:r>
              <w:t>Посчитано (сама сумма - не эта цифра). 3% (ручной норматив) от суммы всех строк раздела выше: 46 547 ₽ x 3% = 1 396.41 ₽.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Ручное поле, по умолчанию 0 ₽ (строка добавлена в калькулятор 2026-08-26 - раньше отсутствовала вообще, у Елены в реальной смете эта строка тоже всегда пустая/0 во всех проверенных проектах).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площадь гидроизоляции/опалубки бортов (23.58 м²), площадь утепления торцов ЭППС 100мм (17.5 м²).</w:t>
      </w:r>
    </w:p>
    <w:p>
      <w:r>
        <w:rPr>
          <w:b/>
        </w:rPr>
        <w:t xml:space="preserve">Ручные поля (по умолчанию, можно менять под проект): </w:t>
      </w:r>
      <w:r>
        <w:t>расход праймера (0.3 л/м²), расход мастики (1 кг/м²/слой, 2 слоя), запас на потери ЭППС (1.05), покрытие баллона клей-пены (10 м²), нормативы логистики (2%) и расходных материалов (3%), технический надзор (0 ₽).</w:t>
      </w:r>
    </w:p>
    <w:p>
      <w:r>
        <w:rPr>
          <w:b/>
        </w:rPr>
        <w:t xml:space="preserve">Вручную поправлено конкретно по этому проекту: </w:t>
      </w:r>
      <w:r>
        <w:t>не потребовалось - все поля этого раздела на типовых значениях.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