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Институт компьютерных наук и технологий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Кафедра компьютерных систем и программных технологий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2F">
        <w:rPr>
          <w:rFonts w:ascii="Times New Roman" w:hAnsi="Times New Roman" w:cs="Times New Roman"/>
          <w:b/>
          <w:sz w:val="24"/>
          <w:szCs w:val="24"/>
        </w:rPr>
        <w:t>Дисциплина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3B3">
        <w:rPr>
          <w:rFonts w:ascii="Times New Roman" w:hAnsi="Times New Roman" w:cs="Times New Roman"/>
          <w:b/>
          <w:sz w:val="24"/>
          <w:szCs w:val="24"/>
        </w:rPr>
        <w:t xml:space="preserve">Отчёт по лабораторной работе </w:t>
      </w:r>
    </w:p>
    <w:p w:rsidR="00787A7A" w:rsidRPr="00787A7A" w:rsidRDefault="00DB5885" w:rsidP="00787A7A">
      <w:pPr>
        <w:pStyle w:val="1"/>
        <w:shd w:val="clear" w:color="auto" w:fill="FFFFFF"/>
        <w:spacing w:before="36" w:after="120"/>
        <w:ind w:left="-270" w:right="240"/>
        <w:jc w:val="center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SQL-</w:t>
      </w:r>
      <w:r w:rsidR="003D033E"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программирование: хранимые процедуры</w:t>
      </w:r>
    </w:p>
    <w:p w:rsidR="0028312F" w:rsidRPr="00330941" w:rsidRDefault="0028312F" w:rsidP="002831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AC7700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Работу выполнил студент группы №  43501/1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  <w:t>Трофимова Н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 w:rsidRPr="005343B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312F" w:rsidRPr="000D1EEE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Pr="005343B3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="000D1EEE" w:rsidRPr="000D1EEE">
        <w:rPr>
          <w:rFonts w:ascii="Times New Roman" w:hAnsi="Times New Roman" w:cs="Times New Roman"/>
          <w:sz w:val="24"/>
          <w:szCs w:val="24"/>
        </w:rPr>
        <w:t xml:space="preserve"> А</w:t>
      </w:r>
      <w:r w:rsidR="000D1EEE">
        <w:rPr>
          <w:rFonts w:ascii="Times New Roman" w:hAnsi="Times New Roman" w:cs="Times New Roman"/>
          <w:sz w:val="24"/>
          <w:szCs w:val="24"/>
        </w:rPr>
        <w:t>.В.</w:t>
      </w: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8312F" w:rsidRPr="000D1EEE" w:rsidRDefault="0028312F">
      <w:pPr>
        <w:rPr>
          <w:rFonts w:ascii="Times New Roman" w:hAnsi="Times New Roman" w:cs="Times New Roman"/>
          <w:sz w:val="28"/>
          <w:szCs w:val="28"/>
        </w:rPr>
      </w:pPr>
      <w:r w:rsidRPr="000D1EEE">
        <w:rPr>
          <w:rFonts w:ascii="Times New Roman" w:hAnsi="Times New Roman" w:cs="Times New Roman"/>
          <w:sz w:val="28"/>
          <w:szCs w:val="28"/>
        </w:rPr>
        <w:br w:type="page"/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ab/>
        <w:t>Хранимая процедура является программой, хранящейся в области метаданных базы данных и выполняющейся на стороне сервера. К хранимой процедуре могут обращаться хранимые процедуры (в том числе и сама к себе), триггеры и клиентские программы. Если хранимая процедура вызывает саму себя, то такая хранимая процедура называется рекурсивной.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Существуют два вида хранимых процедур — выполняемые хранимые процедуры (</w:t>
      </w:r>
      <w:proofErr w:type="spellStart"/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executable</w:t>
      </w:r>
      <w:proofErr w:type="spellEnd"/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5532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stored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5532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procedures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) и селективные процедуры (</w:t>
      </w:r>
      <w:r w:rsidRPr="0065532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selectable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5532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stored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5532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procedures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).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Выполняемые хранимые процедуры, осуществляют обработку данных, находящихся в базе данных. Эти процедуры могут получать входные параметры и возвращать одиночный набор выходных (RETURNS) параметров. Такие процедуры выполняются с помощью оператора EXECUTE PROCEDURE.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Селективные хранимые процедуры обычно осуществляют выборку данных из базы данных и возвращают при этом произвольное количество строк. Такие процедуры позволяют получать довольно сложные наборы данных, которые зачастую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невозможно или весьма затруднительно получить с помощью обычных DSQL SELECT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запросов. Обычно такие процедуры выполняют циклический процесс извлечения данных,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возможно преобразуя их, прежде чем заполнить выходные переменные (параметры) новыми данными на каждой итерации цикла. Оператор SUSPEND, обычно расположенный в конце каждой итерации, заполняет буфер и ожидает пока вызывающая сторона не выберет (</w:t>
      </w:r>
      <w:proofErr w:type="spellStart"/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fetch</w:t>
      </w:r>
      <w:proofErr w:type="spellEnd"/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) строку.</w:t>
      </w:r>
    </w:p>
    <w:p w:rsidR="003A7008" w:rsidRPr="00655320" w:rsidRDefault="003A7008" w:rsidP="006553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>По каждому типу комнат вывести статистику загрузки за год (отношение занятых дней клиентами к общему числу) и приходов денег от клиентов поквартально.</w:t>
      </w:r>
    </w:p>
    <w:p w:rsidR="00463287" w:rsidRPr="00655320" w:rsidRDefault="00463287" w:rsidP="006553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rooms.category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sum(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contracts.lastday-contracts.firstday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)/365, sum(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contracts.paidcost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)/4 from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rooms,contracts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(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rooms.roomid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contracts.roomid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contracts.firstday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&gt;'01.01.2016' and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contracts.lastday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&lt;'31.12.2016') group by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rooms.category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D2A0A" w:rsidRPr="00655320" w:rsidRDefault="001C1177" w:rsidP="006553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10050" cy="666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alter procedure CLIENTSTAT (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FDY date,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LDY date)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(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CATID 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varchar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(10),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BUSYDAYS float,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MIDDLECOST float)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select 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rooms.category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sum(datediff(day,contracts.firstday+contracts.firsttime,contracts.lastday+contracts.lasttime))/365, sum(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contracts.paidcost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)/4 from 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rooms,contracts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contracts.firstday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&gt;: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contracts.lastday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&lt;: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ldy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group by category into :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catid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: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busydays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:</w:t>
      </w:r>
      <w:proofErr w:type="spellStart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middlecost</w:t>
      </w:r>
      <w:proofErr w:type="spellEnd"/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end^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 TERM ; ^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/* Following GRANT statements are generated automatically */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GRANT SELECT ON ROOMS TO PROCEDURE CLIENTSTAT;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GRANT SELECT ON CONTRACTS TO PROCEDURE CLIENTSTAT;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/* Existing privileges on this procedure */</w:t>
      </w:r>
    </w:p>
    <w:p w:rsidR="001C1177" w:rsidRPr="001C1177" w:rsidRDefault="001C1177" w:rsidP="001C117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11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GRANT EXECUTE ON PROCEDURE CLIENTSTAT TO SYSDBA;</w:t>
      </w:r>
    </w:p>
    <w:p w:rsidR="003A7008" w:rsidRPr="00655320" w:rsidRDefault="003A7008" w:rsidP="001C1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заданного размера интервала (в днях) найти наиболее загруженный и наименее загруженный период в году.</w:t>
      </w:r>
    </w:p>
    <w:p w:rsidR="004B4218" w:rsidRPr="00655320" w:rsidRDefault="004B4218" w:rsidP="006553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количества действующих контрактов по датам:</w:t>
      </w:r>
    </w:p>
    <w:p w:rsidR="004341FA" w:rsidRPr="00317517" w:rsidRDefault="004341FA" w:rsidP="006553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count(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contractid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contracts where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'01.01.2016' and '31.12.2016' and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'01.01.2016' and '31.12.2016' group by </w:t>
      </w:r>
      <w:proofErr w:type="spellStart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55320" w:rsidRPr="00655320" w:rsidRDefault="00655320" w:rsidP="006553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Процедура</w:t>
      </w: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655320" w:rsidRPr="00317517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 TERM ^ ;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alter procedure SEEDATES (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LDY date,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FDY date)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(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MAXDATE date,</w:t>
      </w:r>
    </w:p>
    <w:p w:rsidR="00317517" w:rsidRPr="00317517" w:rsidRDefault="00655320" w:rsidP="0031751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MINDATE date</w:t>
      </w:r>
    </w:p>
    <w:p w:rsidR="00317517" w:rsidRPr="00317517" w:rsidRDefault="00317517" w:rsidP="0031751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MININT integer,</w:t>
      </w:r>
    </w:p>
    <w:p w:rsidR="00655320" w:rsidRPr="00655320" w:rsidRDefault="00317517" w:rsidP="0031751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MAXINT integer,</w:t>
      </w:r>
      <w:r w:rsidR="00655320"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317517" w:rsidRPr="00317517" w:rsidRDefault="00655320" w:rsidP="0031751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first 1 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(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)/15 from contracts where 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group by 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 by count(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contractid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into :</w:t>
      </w:r>
      <w:proofErr w:type="spellStart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mindate,:minint</w:t>
      </w:r>
      <w:proofErr w:type="spellEnd"/>
      <w:r w:rsidR="00317517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55320" w:rsidRPr="00317517" w:rsidRDefault="00317517" w:rsidP="0031751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select first 1 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(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)/15 from contracts where 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fdy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group by 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 by count(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contractid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desc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into :</w:t>
      </w:r>
      <w:proofErr w:type="spellStart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maxdate,:maxint</w:t>
      </w:r>
      <w:proofErr w:type="spellEnd"/>
      <w:r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="00655320"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suspend</w:t>
      </w:r>
      <w:r w:rsidR="00655320" w:rsidRPr="003175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55320" w:rsidRPr="00655320" w:rsidRDefault="00655320" w:rsidP="006553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</w:p>
    <w:p w:rsidR="00B34195" w:rsidRPr="00655320" w:rsidRDefault="00655320" w:rsidP="00655320">
      <w:pPr>
        <w:rPr>
          <w:rFonts w:ascii="Times New Roman" w:hAnsi="Times New Roman" w:cs="Times New Roman"/>
          <w:sz w:val="24"/>
          <w:szCs w:val="24"/>
        </w:rPr>
      </w:pP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</w:t>
      </w: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</w:t>
      </w:r>
      <w:r w:rsidRPr="00655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^</w:t>
      </w:r>
    </w:p>
    <w:p w:rsidR="00DB5885" w:rsidRPr="00655320" w:rsidRDefault="00DB5885" w:rsidP="00F2215B">
      <w:pPr>
        <w:rPr>
          <w:rFonts w:ascii="Times New Roman" w:hAnsi="Times New Roman" w:cs="Times New Roman"/>
          <w:sz w:val="24"/>
          <w:szCs w:val="24"/>
        </w:rPr>
      </w:pPr>
    </w:p>
    <w:p w:rsidR="00F2215B" w:rsidRPr="00655320" w:rsidRDefault="0051013A">
      <w:pPr>
        <w:rPr>
          <w:rFonts w:ascii="Times New Roman" w:hAnsi="Times New Roman" w:cs="Times New Roman"/>
          <w:b/>
          <w:sz w:val="24"/>
          <w:szCs w:val="24"/>
        </w:rPr>
      </w:pPr>
      <w:r w:rsidRPr="00655320">
        <w:rPr>
          <w:rFonts w:ascii="Times New Roman" w:hAnsi="Times New Roman" w:cs="Times New Roman"/>
          <w:sz w:val="24"/>
          <w:szCs w:val="24"/>
        </w:rPr>
        <w:tab/>
      </w:r>
      <w:r w:rsidRPr="00655320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1013A" w:rsidRDefault="0051013A">
      <w:pPr>
        <w:rPr>
          <w:rFonts w:ascii="Times New Roman" w:hAnsi="Times New Roman" w:cs="Times New Roman"/>
          <w:sz w:val="24"/>
          <w:szCs w:val="24"/>
        </w:rPr>
      </w:pPr>
      <w:r w:rsidRPr="00655320">
        <w:rPr>
          <w:rFonts w:ascii="Times New Roman" w:hAnsi="Times New Roman" w:cs="Times New Roman"/>
          <w:sz w:val="24"/>
          <w:szCs w:val="24"/>
        </w:rPr>
        <w:tab/>
      </w:r>
      <w:r w:rsidR="00655320" w:rsidRPr="00655320">
        <w:rPr>
          <w:rFonts w:ascii="Times New Roman" w:hAnsi="Times New Roman" w:cs="Times New Roman"/>
          <w:sz w:val="24"/>
          <w:szCs w:val="24"/>
        </w:rPr>
        <w:t xml:space="preserve">Я получила опыт написания </w:t>
      </w:r>
      <w:r w:rsidR="00655320">
        <w:rPr>
          <w:rFonts w:ascii="Times New Roman" w:hAnsi="Times New Roman" w:cs="Times New Roman"/>
          <w:sz w:val="24"/>
          <w:szCs w:val="24"/>
        </w:rPr>
        <w:t>хранимых процедур, меняющих данные в таблице, производящих поиск записей и вычисления.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Хранимые процедуры имеют следующие преимущества: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 </w:t>
      </w:r>
      <w:r w:rsidRPr="00655320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Модульность: 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Приложения, работающие с одной и той же базой данных, могут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использовать одну и ту же хранимую процедуру, тем самым уменьшив размер кода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приложения и устранив дублирование кода.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2. </w:t>
      </w:r>
      <w:r w:rsidRPr="00655320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Упрощение поддержки приложений: 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 изменении хранимой процедуры, изменения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отражаются сразу во всех приложениях, без необходимости их перекомпиляции.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3. </w:t>
      </w:r>
      <w:r w:rsidRPr="00655320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Увеличение производительности: </w:t>
      </w: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Поскольку хранимые процедуры выполняются на</w:t>
      </w:r>
    </w:p>
    <w:p w:rsidR="00655320" w:rsidRPr="00655320" w:rsidRDefault="00655320" w:rsidP="006553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стороне сервера, а не клиента, то это уменьшает сетевой трафик, что повышает</w:t>
      </w:r>
    </w:p>
    <w:p w:rsidR="00655320" w:rsidRPr="00655320" w:rsidRDefault="00655320" w:rsidP="00655320">
      <w:pPr>
        <w:rPr>
          <w:rFonts w:ascii="Times New Roman" w:hAnsi="Times New Roman" w:cs="Times New Roman"/>
          <w:sz w:val="24"/>
          <w:szCs w:val="24"/>
        </w:rPr>
      </w:pPr>
      <w:r w:rsidRPr="00655320">
        <w:rPr>
          <w:rFonts w:ascii="Times New Roman" w:eastAsiaTheme="minorHAnsi" w:hAnsi="Times New Roman" w:cs="Times New Roman"/>
          <w:sz w:val="24"/>
          <w:szCs w:val="24"/>
          <w:lang w:eastAsia="en-US"/>
        </w:rPr>
        <w:t>производительность.</w:t>
      </w:r>
    </w:p>
    <w:p w:rsidR="00AC7700" w:rsidRPr="00B34195" w:rsidRDefault="00AC7700">
      <w:pPr>
        <w:rPr>
          <w:rFonts w:ascii="Times New Roman" w:hAnsi="Times New Roman" w:cs="Times New Roman"/>
          <w:sz w:val="28"/>
          <w:szCs w:val="28"/>
        </w:rPr>
      </w:pPr>
    </w:p>
    <w:sectPr w:rsidR="00AC7700" w:rsidRPr="00B34195" w:rsidSect="002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6D2A"/>
    <w:multiLevelType w:val="multilevel"/>
    <w:tmpl w:val="66F0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3745C"/>
    <w:multiLevelType w:val="multilevel"/>
    <w:tmpl w:val="95B6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45472"/>
    <w:multiLevelType w:val="multilevel"/>
    <w:tmpl w:val="F26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7151"/>
    <w:rsid w:val="00053CE1"/>
    <w:rsid w:val="000D1EEE"/>
    <w:rsid w:val="000E0AAC"/>
    <w:rsid w:val="000F76BF"/>
    <w:rsid w:val="00107BD4"/>
    <w:rsid w:val="00152A62"/>
    <w:rsid w:val="00173B99"/>
    <w:rsid w:val="001C1177"/>
    <w:rsid w:val="001D2FD6"/>
    <w:rsid w:val="001E75B3"/>
    <w:rsid w:val="00225AE2"/>
    <w:rsid w:val="0027318C"/>
    <w:rsid w:val="0028312F"/>
    <w:rsid w:val="002A02F9"/>
    <w:rsid w:val="002B7C3B"/>
    <w:rsid w:val="002D2A0A"/>
    <w:rsid w:val="002E2BA9"/>
    <w:rsid w:val="00317517"/>
    <w:rsid w:val="00330941"/>
    <w:rsid w:val="00335BF0"/>
    <w:rsid w:val="00336E84"/>
    <w:rsid w:val="003552D7"/>
    <w:rsid w:val="00356CEC"/>
    <w:rsid w:val="00370F31"/>
    <w:rsid w:val="003A3692"/>
    <w:rsid w:val="003A5218"/>
    <w:rsid w:val="003A7008"/>
    <w:rsid w:val="003D033E"/>
    <w:rsid w:val="00406D9C"/>
    <w:rsid w:val="004341FA"/>
    <w:rsid w:val="00463287"/>
    <w:rsid w:val="00466B29"/>
    <w:rsid w:val="004B0B62"/>
    <w:rsid w:val="004B4218"/>
    <w:rsid w:val="004D4D72"/>
    <w:rsid w:val="0051013A"/>
    <w:rsid w:val="00521F88"/>
    <w:rsid w:val="00556E77"/>
    <w:rsid w:val="005A1ADA"/>
    <w:rsid w:val="005C5905"/>
    <w:rsid w:val="005C7765"/>
    <w:rsid w:val="005D4829"/>
    <w:rsid w:val="00606DCC"/>
    <w:rsid w:val="00614E5F"/>
    <w:rsid w:val="00655320"/>
    <w:rsid w:val="006837DD"/>
    <w:rsid w:val="00694E0B"/>
    <w:rsid w:val="00697469"/>
    <w:rsid w:val="00704B46"/>
    <w:rsid w:val="0072446B"/>
    <w:rsid w:val="00786095"/>
    <w:rsid w:val="00787A7A"/>
    <w:rsid w:val="007C3813"/>
    <w:rsid w:val="00900B6F"/>
    <w:rsid w:val="00917B7D"/>
    <w:rsid w:val="00927E65"/>
    <w:rsid w:val="009445CC"/>
    <w:rsid w:val="009547B0"/>
    <w:rsid w:val="00A77151"/>
    <w:rsid w:val="00AC7700"/>
    <w:rsid w:val="00B13A6B"/>
    <w:rsid w:val="00B220E3"/>
    <w:rsid w:val="00B34195"/>
    <w:rsid w:val="00B629C7"/>
    <w:rsid w:val="00B65D57"/>
    <w:rsid w:val="00BF799B"/>
    <w:rsid w:val="00C82A5F"/>
    <w:rsid w:val="00D01F1B"/>
    <w:rsid w:val="00D15E45"/>
    <w:rsid w:val="00D5601C"/>
    <w:rsid w:val="00D63A83"/>
    <w:rsid w:val="00DB5885"/>
    <w:rsid w:val="00DF3997"/>
    <w:rsid w:val="00DF3D16"/>
    <w:rsid w:val="00E06E78"/>
    <w:rsid w:val="00E240B2"/>
    <w:rsid w:val="00E257FC"/>
    <w:rsid w:val="00E80DE0"/>
    <w:rsid w:val="00F2215B"/>
    <w:rsid w:val="00F90BF0"/>
    <w:rsid w:val="00F94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28312F"/>
  </w:style>
  <w:style w:type="paragraph" w:styleId="a4">
    <w:name w:val="Body Text"/>
    <w:basedOn w:val="a"/>
    <w:link w:val="a5"/>
    <w:rsid w:val="0028312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8312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83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770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B5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DB5885"/>
  </w:style>
  <w:style w:type="character" w:styleId="HTML1">
    <w:name w:val="HTML Typewriter"/>
    <w:basedOn w:val="a0"/>
    <w:uiPriority w:val="99"/>
    <w:semiHidden/>
    <w:unhideWhenUsed/>
    <w:rsid w:val="00DB5885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63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14388-E28F-4C65-85AD-561722E4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16</cp:revision>
  <dcterms:created xsi:type="dcterms:W3CDTF">2016-12-29T14:53:00Z</dcterms:created>
  <dcterms:modified xsi:type="dcterms:W3CDTF">2017-01-16T18:02:00Z</dcterms:modified>
</cp:coreProperties>
</file>