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E8" w:rsidRPr="00E154E8" w:rsidRDefault="00E154E8" w:rsidP="00E154E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ru-RU"/>
        </w:rPr>
      </w:pPr>
      <w:r w:rsidRPr="00E154E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Веб-разработчик создаёт сайты: поисковики, </w:t>
      </w:r>
      <w:proofErr w:type="spellStart"/>
      <w:r w:rsidRPr="00E154E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соцсети</w:t>
      </w:r>
      <w:proofErr w:type="spellEnd"/>
      <w:r w:rsidRPr="00E154E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банковские приложения. Он </w:t>
      </w:r>
      <w:proofErr w:type="gramStart"/>
      <w:r w:rsidRPr="00E154E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отвечает</w:t>
      </w:r>
      <w:proofErr w:type="gramEnd"/>
      <w:r w:rsidRPr="00E154E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как за внешний вид сайта, так и за его логику: работу серверов, файлов и баз данных. Если убрать веб-разработчиков, бизнес перестанет зарабатывать в интернете.</w:t>
      </w:r>
    </w:p>
    <w:p w:rsidR="00FC7FCE" w:rsidRPr="00FC7FCE" w:rsidRDefault="00FC7FCE" w:rsidP="00FC7FCE">
      <w:pPr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C7FCE">
        <w:rPr>
          <w:rFonts w:ascii="Arial" w:eastAsia="Times New Roman" w:hAnsi="Arial" w:cs="Arial"/>
          <w:noProof/>
          <w:color w:val="FFFFFF"/>
          <w:sz w:val="21"/>
          <w:szCs w:val="21"/>
          <w:lang w:eastAsia="ru-RU"/>
        </w:rPr>
        <w:drawing>
          <wp:inline distT="0" distB="0" distL="0" distR="0">
            <wp:extent cx="568960" cy="568960"/>
            <wp:effectExtent l="0" t="0" r="2540" b="2540"/>
            <wp:docPr id="1" name="Рисунок 1" descr="https://assets-global.website-files.com/5fac0d7a4b858d0c4b9fb2a6/5fc8e61f46b1761423ca6f6e_Mask%20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-global.website-files.com/5fac0d7a4b858d0c4b9fb2a6/5fc8e61f46b1761423ca6f6e_Mask%20Grou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CE" w:rsidRPr="00FC7FCE" w:rsidRDefault="00FC7FCE" w:rsidP="00FC7FCE">
      <w:pPr>
        <w:spacing w:after="0" w:line="480" w:lineRule="atLeast"/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</w:pPr>
      <w:r w:rsidRPr="00FC7FCE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Максим Бойцов</w:t>
      </w:r>
    </w:p>
    <w:p w:rsidR="00FC7FCE" w:rsidRPr="00FC7FCE" w:rsidRDefault="00FC7FCE" w:rsidP="00FC7FCE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C7FC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Веб-разработчик</w:t>
      </w:r>
    </w:p>
    <w:p w:rsidR="00FC7FCE" w:rsidRPr="00FC7FCE" w:rsidRDefault="00FC7FCE" w:rsidP="00FC7FCE">
      <w:pPr>
        <w:spacing w:line="480" w:lineRule="atLeast"/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</w:pPr>
      <w:r w:rsidRPr="00FC7FCE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75 000 ₽</w:t>
      </w:r>
    </w:p>
    <w:p w:rsidR="00FC7FCE" w:rsidRPr="00FC7FCE" w:rsidRDefault="00FC7FCE" w:rsidP="00FC7FCE">
      <w:pPr>
        <w:spacing w:after="0" w:line="330" w:lineRule="atLeast"/>
        <w:rPr>
          <w:rFonts w:ascii="Arial" w:eastAsia="Times New Roman" w:hAnsi="Arial" w:cs="Arial"/>
          <w:color w:val="8F93A3"/>
          <w:sz w:val="24"/>
          <w:szCs w:val="24"/>
          <w:lang w:eastAsia="ru-RU"/>
        </w:rPr>
      </w:pPr>
      <w:r w:rsidRPr="00FC7FCE">
        <w:rPr>
          <w:rFonts w:ascii="Arial" w:eastAsia="Times New Roman" w:hAnsi="Arial" w:cs="Arial"/>
          <w:color w:val="8F93A3"/>
          <w:sz w:val="24"/>
          <w:szCs w:val="24"/>
          <w:lang w:eastAsia="ru-RU"/>
        </w:rPr>
        <w:t>График</w:t>
      </w:r>
    </w:p>
    <w:p w:rsidR="00FC7FCE" w:rsidRPr="00FC7FCE" w:rsidRDefault="00FC7FCE" w:rsidP="00FC7FCE">
      <w:pPr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Удалённая работа</w:t>
      </w:r>
    </w:p>
    <w:p w:rsidR="00FC7FCE" w:rsidRPr="00FC7FCE" w:rsidRDefault="00FC7FCE" w:rsidP="00FC7FCE">
      <w:pPr>
        <w:spacing w:after="0" w:line="330" w:lineRule="atLeast"/>
        <w:rPr>
          <w:rFonts w:ascii="Arial" w:eastAsia="Times New Roman" w:hAnsi="Arial" w:cs="Arial"/>
          <w:color w:val="8F93A3"/>
          <w:sz w:val="24"/>
          <w:szCs w:val="24"/>
          <w:lang w:eastAsia="ru-RU"/>
        </w:rPr>
      </w:pPr>
      <w:r w:rsidRPr="00FC7FCE">
        <w:rPr>
          <w:rFonts w:ascii="Arial" w:eastAsia="Times New Roman" w:hAnsi="Arial" w:cs="Arial"/>
          <w:color w:val="8F93A3"/>
          <w:sz w:val="24"/>
          <w:szCs w:val="24"/>
          <w:lang w:eastAsia="ru-RU"/>
        </w:rPr>
        <w:t>Образование</w:t>
      </w:r>
    </w:p>
    <w:p w:rsidR="00FC7FCE" w:rsidRPr="00FC7FCE" w:rsidRDefault="00FC7FCE" w:rsidP="00FC7FCE">
      <w:pPr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GeekBrains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Веб-разработка</w:t>
      </w:r>
    </w:p>
    <w:p w:rsidR="00FC7FCE" w:rsidRPr="00FC7FCE" w:rsidRDefault="00FC7FCE" w:rsidP="00FC7FCE">
      <w:pPr>
        <w:spacing w:after="0" w:line="330" w:lineRule="atLeast"/>
        <w:rPr>
          <w:rFonts w:ascii="Arial" w:eastAsia="Times New Roman" w:hAnsi="Arial" w:cs="Arial"/>
          <w:color w:val="8F93A3"/>
          <w:sz w:val="24"/>
          <w:szCs w:val="24"/>
          <w:lang w:eastAsia="ru-RU"/>
        </w:rPr>
      </w:pPr>
      <w:r w:rsidRPr="00FC7FCE">
        <w:rPr>
          <w:rFonts w:ascii="Arial" w:eastAsia="Times New Roman" w:hAnsi="Arial" w:cs="Arial"/>
          <w:color w:val="8F93A3"/>
          <w:sz w:val="24"/>
          <w:szCs w:val="24"/>
          <w:lang w:eastAsia="ru-RU"/>
        </w:rPr>
        <w:t>Опыт работы</w:t>
      </w:r>
    </w:p>
    <w:p w:rsidR="00FC7FCE" w:rsidRPr="00FC7FCE" w:rsidRDefault="00FC7FCE" w:rsidP="00FC7FCE">
      <w:pPr>
        <w:spacing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GeekBrains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Проектная работа</w:t>
      </w:r>
    </w:p>
    <w:p w:rsidR="00FC7FCE" w:rsidRPr="00FC7FCE" w:rsidRDefault="00FC7FCE" w:rsidP="00FC7FCE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C7FC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Ключевые навыки</w:t>
      </w:r>
    </w:p>
    <w:p w:rsidR="00FC7FCE" w:rsidRPr="00FC7FCE" w:rsidRDefault="00FC7FCE" w:rsidP="00FC7FCE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— Верстаю сайты с помощью HTML/CSS, использую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фреймворк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Bootstrap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— Владею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JavaScript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библиотеками Node.js,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ReactJS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— Владею PHP,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фреймворком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Laravel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— Умею работать с базами данных,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MySQL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MongoDB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— Умею работать с ОС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Linux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системой контроля версий </w:t>
      </w:r>
      <w:proofErr w:type="spellStart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</w:t>
      </w:r>
      <w:proofErr w:type="spellEnd"/>
      <w:r w:rsidRPr="00FC7F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— Умею писать «чистый» код, работать в команде</w:t>
      </w:r>
    </w:p>
    <w:p w:rsidR="00E154E8" w:rsidRDefault="00E154E8" w:rsidP="000A4096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bookmarkStart w:id="0" w:name="_GoBack"/>
      <w:bookmarkEnd w:id="0"/>
    </w:p>
    <w:p w:rsidR="000A4096" w:rsidRPr="000A4096" w:rsidRDefault="000A4096" w:rsidP="000A4096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0A4096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«Основы HTML и CSS»</w:t>
      </w:r>
    </w:p>
    <w:p w:rsidR="000A4096" w:rsidRPr="000A4096" w:rsidRDefault="000A4096" w:rsidP="000A4096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A409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HTML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 расшифровывается как «</w:t>
      </w:r>
      <w:proofErr w:type="spell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Hypertext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Markup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Language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то есть «язык гипертекстовой разметки».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Язык HTML отвечает за структуру и содержание страницы. HTML состоит из тегов, а тег состоит из имени, заключённого между знаками «меньше» и «больше». Примеры тегов: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&lt;h1&gt;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&lt;p&gt;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ul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4096" w:rsidRPr="000A4096" w:rsidRDefault="000A4096" w:rsidP="000A4096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A409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lastRenderedPageBreak/>
        <w:t>Парные теги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 бывают парными и одиночными. Парные теги могут содержать текст и другие теги. У парных тегов, в отличие от одиночных, есть вторая половинка — закрывающий тег: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&lt;h</w:t>
      </w:r>
      <w:proofErr w:type="gram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1&gt;Текст</w:t>
      </w:r>
      <w:proofErr w:type="gram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заголовка&lt;/h1&gt;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закрывающей части парных тегов перед именем ставится символ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(«</w:t>
      </w:r>
      <w:proofErr w:type="spell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слэш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»).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парные теги можно вкладывать другие теги. Например, как в списках: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&gt;Элемент списка&lt;/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вложенных тегов всегда нужно следить за правильным порядком закрытия. Вложенный тег не может закрываться позже родительского: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&gt;Элемент списка&lt;/</w:t>
      </w:r>
      <w:proofErr w:type="spellStart"/>
      <w:proofErr w:type="gram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&gt;&lt;</w:t>
      </w:r>
      <w:proofErr w:type="gram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 &lt;!-- Плохо  --&gt;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&gt;Элемент списка&lt;/</w:t>
      </w:r>
      <w:proofErr w:type="spellStart"/>
      <w:proofErr w:type="gram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&gt;&lt;</w:t>
      </w:r>
      <w:proofErr w:type="gram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 &lt;!-- Хорошо --&gt;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 все теги можно вкладывать в другие теги, например, тег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&lt;h1&gt;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нельзя вкладывать в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&lt;p&gt;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4096" w:rsidRPr="000A4096" w:rsidRDefault="000A4096" w:rsidP="000A4096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A409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Одиночные теги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Существуют не только парные, но и одиночные теги. Например, тег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добавить картинку в разметку.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 по себе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имеет смысла. Чтобы этот тег был действительно полезен, необходимо написать внутри него адрес, ведущий к картинке. Делается это с помощью атрибута 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src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="keks.png"&gt;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тега может быть несколько атрибутов. В этом случае они пишутся через пробел: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&lt;тег атрибут1="значение1" атрибут2="значение2"&gt;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картинке при желании можно задать размеры: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&lt;img src="keks.png" width="200" height="100"&gt;</w:t>
      </w:r>
    </w:p>
    <w:p w:rsidR="000A4096" w:rsidRPr="000A4096" w:rsidRDefault="000A4096" w:rsidP="000A4096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A409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Комментарии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Код, заключённый между символами </w:t>
      </w:r>
      <w:proofErr w:type="gram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&lt;!--</w:t>
      </w:r>
      <w:proofErr w:type="gram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--&gt;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работать не будет. Если эти символы удалить, то код заработает, это называется «</w:t>
      </w:r>
      <w:proofErr w:type="spell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раскомментировать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 С помощью комментариев обычно </w:t>
      </w:r>
      <w:r w:rsidRPr="000A409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временно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отключают какой-то код или оставляют подсказки и разъяснения.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gram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&lt;!--</w:t>
      </w:r>
      <w:proofErr w:type="gram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Это комментарий в HTML --&gt;</w:t>
      </w:r>
    </w:p>
    <w:p w:rsidR="000A4096" w:rsidRPr="000A4096" w:rsidRDefault="000A4096" w:rsidP="000A4096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A409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CSS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 расшифровывается как «</w:t>
      </w:r>
      <w:proofErr w:type="spell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Cascading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Style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Sheets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то есть «каскадные таблицы стилей».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Язык CSS отвечает за внешний вид страницы.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CSS можно задавать параметры для любого тега: ширину и высоту, отступы, цвет и размер шрифта, фон и так далее. Все эти параметры задаются с помощью свойств в следующем формате: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свойство: значение;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padding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: 10px;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Стили к тегам добавляются чаще всего при помощи атрибута 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если мы хотим, чтобы определённые стили, описанные, допустим, в классе 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feature-kitten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применились к тегу &lt;p&gt;, то в разметке напишем так: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0A409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&lt;p class="feature-kitten"&gt;...&lt;/p&gt;</w:t>
      </w:r>
    </w:p>
    <w:p w:rsidR="000A4096" w:rsidRPr="000A4096" w:rsidRDefault="000A4096" w:rsidP="000A4096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A409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CSS-правила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сказать, что CSS-правило — это группа свойств и их значений, которая целиком применяется к тем тегам, на которые указывает селектор.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выглядит это так: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селектор {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свойство1: значение;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свойство2: значение;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Задавать стили можно не только с помощью атрибута 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и по тегам. Селектор указывает, к каким тегам применятся свойства из CSS-правила. Селекторы по тегам работают проще всего: они выбирают все теги с подходящим именем.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p </w:t>
      </w:r>
      <w:proofErr w:type="gram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{ 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proofErr w:type="gram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; }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примере селектором является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он выбирает все теги с именем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(то есть теги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&lt;p&gt;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), а теги с другим именем, </w:t>
      </w:r>
      <w:proofErr w:type="gram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h1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 выбирает.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 же стилизация задаётся по классам, то стили применяются только к тегам с такими классами.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название</w:t>
      </w:r>
      <w:proofErr w:type="gram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_класса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свойство: значение;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0A4096" w:rsidRPr="000A4096" w:rsidRDefault="000A4096" w:rsidP="000A4096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0A409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Миксование</w:t>
      </w:r>
      <w:proofErr w:type="spellEnd"/>
      <w:r w:rsidRPr="000A409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 классов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HTML-элемента может быть сколько угодно классов, в этом случае они перечисляются в атрибуте 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через пробел, </w:t>
      </w:r>
      <w:proofErr w:type="gram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&lt;li class="product"&gt;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Товар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&lt;/li&gt;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&lt;li class="product hit"&gt;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Товар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а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ещё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хит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продаж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&lt;/li&gt;</w:t>
      </w:r>
    </w:p>
    <w:p w:rsidR="000A4096" w:rsidRPr="000A4096" w:rsidRDefault="000A4096" w:rsidP="000A4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product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hit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sale</w:t>
      </w:r>
      <w:proofErr w:type="spellEnd"/>
      <w:proofErr w:type="gram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"&gt;Товар</w:t>
      </w:r>
      <w:proofErr w:type="gram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, хит продаж и со 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ски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-и-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идкой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!&lt;/</w:t>
      </w:r>
      <w:proofErr w:type="spellStart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0A409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Обычно </w:t>
      </w:r>
      <w:proofErr w:type="spellStart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миксование</w:t>
      </w:r>
      <w:proofErr w:type="spellEnd"/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используют так: в один класс выносят общее оформление, а в дополнительных классах описывают его модификации.</w:t>
      </w:r>
    </w:p>
    <w:p w:rsidR="000A4096" w:rsidRPr="000A4096" w:rsidRDefault="000A4096" w:rsidP="000A4096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A409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Комментарии</w:t>
      </w:r>
    </w:p>
    <w:p w:rsidR="000A4096" w:rsidRPr="000A4096" w:rsidRDefault="000A4096" w:rsidP="000A409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CSS тоже существуют комментарии, их отличие от HTML-комментариев в том, что код или подсказки пишутся между символами </w:t>
      </w:r>
      <w:r w:rsidRPr="000A4096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/* и */</w:t>
      </w:r>
      <w:r w:rsidRPr="000A40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912EC" w:rsidRDefault="00E912EC"/>
    <w:sectPr w:rsidR="00E912EC" w:rsidSect="00E154E8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778" w:rsidRDefault="00646778" w:rsidP="00FC7FCE">
      <w:pPr>
        <w:spacing w:after="0" w:line="240" w:lineRule="auto"/>
      </w:pPr>
      <w:r>
        <w:separator/>
      </w:r>
    </w:p>
  </w:endnote>
  <w:endnote w:type="continuationSeparator" w:id="0">
    <w:p w:rsidR="00646778" w:rsidRDefault="00646778" w:rsidP="00FC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778" w:rsidRDefault="00646778" w:rsidP="00FC7FCE">
      <w:pPr>
        <w:spacing w:after="0" w:line="240" w:lineRule="auto"/>
      </w:pPr>
      <w:r>
        <w:separator/>
      </w:r>
    </w:p>
  </w:footnote>
  <w:footnote w:type="continuationSeparator" w:id="0">
    <w:p w:rsidR="00646778" w:rsidRDefault="00646778" w:rsidP="00FC7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96"/>
    <w:rsid w:val="000A4096"/>
    <w:rsid w:val="00646778"/>
    <w:rsid w:val="00E154E8"/>
    <w:rsid w:val="00E912EC"/>
    <w:rsid w:val="00FC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0EF32-56A9-4C35-AAEC-0A703BB0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760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1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471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193">
          <w:marLeft w:val="0"/>
          <w:marRight w:val="0"/>
          <w:marTop w:val="0"/>
          <w:marBottom w:val="8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71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387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59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81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1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2021-03-23T18:03:00Z</dcterms:created>
  <dcterms:modified xsi:type="dcterms:W3CDTF">2021-03-24T08:36:00Z</dcterms:modified>
</cp:coreProperties>
</file>