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79" w:rsidRDefault="00111A79" w:rsidP="00111A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60A">
        <w:rPr>
          <w:rFonts w:ascii="Times New Roman" w:hAnsi="Times New Roman" w:cs="Times New Roman"/>
          <w:sz w:val="28"/>
          <w:szCs w:val="28"/>
        </w:rPr>
        <w:t>бюджетное профессиональное образовательное учреждение Вологодской области</w:t>
      </w:r>
    </w:p>
    <w:p w:rsidR="00111A79" w:rsidRDefault="00111A79" w:rsidP="00111A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«Череповецкий лесомеханический техникум им. В.П. Чкалова»</w:t>
      </w:r>
    </w:p>
    <w:p w:rsidR="00111A79" w:rsidRDefault="00111A79" w:rsidP="00111A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1A79" w:rsidRDefault="00111A79" w:rsidP="00111A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1A79" w:rsidRDefault="00111A79" w:rsidP="00111A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09.02.07 «Информационные системы и программирование»</w:t>
      </w:r>
    </w:p>
    <w:p w:rsidR="00111A79" w:rsidRDefault="00111A79" w:rsidP="00111A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1A79" w:rsidRDefault="00111A79" w:rsidP="00111A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УЧЕБНОЙ ПРАКТИКЕ </w:t>
      </w:r>
    </w:p>
    <w:p w:rsidR="00111A79" w:rsidRDefault="00111A79" w:rsidP="00111A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ПП по ПМ.02 Осуществление интеграции программных модулей </w:t>
      </w:r>
    </w:p>
    <w:p w:rsidR="00111A79" w:rsidRDefault="00111A79" w:rsidP="00111A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1A79" w:rsidRDefault="00111A79" w:rsidP="00111A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 2 курса группы ИС-___</w:t>
      </w:r>
      <w:r>
        <w:rPr>
          <w:rFonts w:ascii="Times New Roman" w:hAnsi="Times New Roman" w:cs="Times New Roman"/>
          <w:sz w:val="28"/>
          <w:szCs w:val="28"/>
        </w:rPr>
        <w:br/>
        <w:t>______________________________</w:t>
      </w:r>
      <w:r>
        <w:rPr>
          <w:rFonts w:ascii="Times New Roman" w:hAnsi="Times New Roman" w:cs="Times New Roman"/>
          <w:sz w:val="28"/>
          <w:szCs w:val="28"/>
        </w:rPr>
        <w:br/>
        <w:t>подпись_______________________</w:t>
      </w:r>
    </w:p>
    <w:p w:rsidR="00111A79" w:rsidRDefault="00111A79" w:rsidP="00111A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практики __________________________________________________</w:t>
      </w:r>
    </w:p>
    <w:p w:rsidR="00111A79" w:rsidRPr="008E060A" w:rsidRDefault="00111A79" w:rsidP="00111A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юридического лица, ФИО ИП</w:t>
      </w: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Период прохождения</w:t>
      </w:r>
      <w:r w:rsidRPr="00111A79">
        <w:rPr>
          <w:rFonts w:ascii="Times New Roman" w:hAnsi="Times New Roman" w:cs="Times New Roman"/>
          <w:sz w:val="24"/>
          <w:szCs w:val="24"/>
        </w:rPr>
        <w:t>:</w:t>
      </w:r>
    </w:p>
    <w:p w:rsidR="00111A79" w:rsidRDefault="00111A79" w:rsidP="00111A79">
      <w:pPr>
        <w:tabs>
          <w:tab w:val="left" w:pos="38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«___» ________ 2025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«___» ________ 2025</w:t>
      </w: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предприятия_______________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_______________________ </w:t>
      </w: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__________________</w:t>
      </w: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МП</w:t>
      </w: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техникума</w:t>
      </w:r>
      <w:proofErr w:type="gramStart"/>
      <w:r w:rsidRPr="009873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ончарова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Л.Н.</w:t>
      </w: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</w:t>
      </w:r>
      <w:r w:rsidRPr="00111A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111A79" w:rsidRPr="0098734C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«___»____________________2025 года</w:t>
      </w:r>
    </w:p>
    <w:p w:rsidR="00111A79" w:rsidRPr="008E060A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A79" w:rsidRPr="0098734C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г. Череповец </w:t>
      </w:r>
    </w:p>
    <w:p w:rsid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2025</w:t>
      </w:r>
    </w:p>
    <w:p w:rsidR="00550DCE" w:rsidRPr="00111A79" w:rsidRDefault="00111A79" w:rsidP="00111A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Содержание</w:t>
      </w:r>
    </w:p>
    <w:p w:rsidR="00111A79" w:rsidRDefault="00014685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Работа 2</w:t>
      </w:r>
    </w:p>
    <w:p w:rsidR="00014685" w:rsidRDefault="00014685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Работа 3</w:t>
      </w:r>
    </w:p>
    <w:p w:rsidR="00014685" w:rsidRDefault="00014685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Работа 4</w:t>
      </w:r>
    </w:p>
    <w:p w:rsidR="00014685" w:rsidRDefault="00014685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Работа 6</w:t>
      </w:r>
    </w:p>
    <w:p w:rsidR="00014685" w:rsidRDefault="00014685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Работа 7 </w:t>
      </w:r>
    </w:p>
    <w:p w:rsidR="00014685" w:rsidRDefault="00014685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Работа 8</w:t>
      </w:r>
    </w:p>
    <w:p w:rsidR="00014685" w:rsidRDefault="00014685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Работа 9</w:t>
      </w: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11A79" w:rsidRDefault="00111A79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E97871" w:rsidRDefault="00E97871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Работа 2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Процесс бронирования номера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Входные данные:</w:t>
      </w: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запрос от клиента (даты, тип номера, количество гостей)</w:t>
      </w: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Действия администратора:</w:t>
      </w:r>
    </w:p>
    <w:p w:rsidR="006C6462" w:rsidRPr="006C6462" w:rsidRDefault="006C6462" w:rsidP="006C6462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доступности номеров на нужные даты</w:t>
      </w:r>
    </w:p>
    <w:p w:rsidR="006C6462" w:rsidRPr="006C6462" w:rsidRDefault="006C6462" w:rsidP="006C6462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условий бронирования (стоимость, условия отмены)</w:t>
      </w:r>
    </w:p>
    <w:p w:rsidR="006C6462" w:rsidRPr="006C6462" w:rsidRDefault="006C6462" w:rsidP="006C6462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Фиксация данных клиента (ФИО, контакты, паспортные данные)</w:t>
      </w:r>
    </w:p>
    <w:p w:rsidR="006C6462" w:rsidRPr="006C6462" w:rsidRDefault="006C6462" w:rsidP="006C6462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Подтверждение бронирования и присвоение номера брони</w:t>
      </w:r>
    </w:p>
    <w:p w:rsidR="006C6462" w:rsidRPr="006C6462" w:rsidRDefault="006C6462" w:rsidP="006C6462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Внесение предоплаты (при необходимости)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Результат:</w:t>
      </w: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номер переходит в статус "Забронирован"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Процесс заселения гостя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Входные данные:</w:t>
      </w: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прибытие гости в день заезда</w:t>
      </w: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Действия администратора:</w:t>
      </w:r>
    </w:p>
    <w:p w:rsidR="006C6462" w:rsidRPr="006C6462" w:rsidRDefault="006C6462" w:rsidP="006C6462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Поиск и подтверждение бронирования</w:t>
      </w:r>
    </w:p>
    <w:p w:rsidR="006C6462" w:rsidRPr="006C6462" w:rsidRDefault="006C6462" w:rsidP="006C6462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Заполнение регистрационной карточки гостя</w:t>
      </w:r>
    </w:p>
    <w:p w:rsidR="006C6462" w:rsidRPr="006C6462" w:rsidRDefault="006C6462" w:rsidP="006C6462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документа, удостоверяющего личность</w:t>
      </w:r>
    </w:p>
    <w:p w:rsidR="006C6462" w:rsidRPr="006C6462" w:rsidRDefault="006C6462" w:rsidP="006C6462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Заключение договора на оказание услуг</w:t>
      </w:r>
    </w:p>
    <w:p w:rsidR="006C6462" w:rsidRPr="006C6462" w:rsidRDefault="006C6462" w:rsidP="006C6462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Расчет стоимости проживания и прием оплаты</w:t>
      </w:r>
    </w:p>
    <w:p w:rsidR="006C6462" w:rsidRPr="006C6462" w:rsidRDefault="006C6462" w:rsidP="006C6462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Выдача ключей и информации о гостинице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Результат:</w:t>
      </w: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номер переходит в статус "Занят"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Процесс текущего обслуживания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Ежедневные операции:</w:t>
      </w:r>
    </w:p>
    <w:p w:rsidR="006C6462" w:rsidRPr="006C6462" w:rsidRDefault="006C6462" w:rsidP="006C6462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Учет дополнительных услуг (питание, химчистка, такси)</w:t>
      </w:r>
    </w:p>
    <w:p w:rsidR="006C6462" w:rsidRPr="006C6462" w:rsidRDefault="006C6462" w:rsidP="006C6462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Контроль сроков проживания</w:t>
      </w:r>
    </w:p>
    <w:p w:rsidR="006C6462" w:rsidRPr="006C6462" w:rsidRDefault="006C6462" w:rsidP="006C6462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Обработка запросов на продление проживания</w:t>
      </w:r>
    </w:p>
    <w:p w:rsidR="006C6462" w:rsidRPr="006C6462" w:rsidRDefault="006C6462" w:rsidP="006C6462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Организация смены номера при необходимости</w:t>
      </w:r>
    </w:p>
    <w:p w:rsidR="006C6462" w:rsidRPr="006C6462" w:rsidRDefault="006C6462" w:rsidP="006C6462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Решение текущих вопросов гостей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4. Процесс выселения гостя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 день выезда:</w:t>
      </w:r>
    </w:p>
    <w:p w:rsidR="006C6462" w:rsidRPr="006C6462" w:rsidRDefault="006C6462" w:rsidP="006C646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Окончательный расчет (учет дополнительных услуг)</w:t>
      </w:r>
    </w:p>
    <w:p w:rsidR="006C6462" w:rsidRPr="006C6462" w:rsidRDefault="006C6462" w:rsidP="006C646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номера на предмет сохранности имущества</w:t>
      </w:r>
    </w:p>
    <w:p w:rsidR="006C6462" w:rsidRPr="006C6462" w:rsidRDefault="006C6462" w:rsidP="006C646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Возврат депозита (если применялся)</w:t>
      </w:r>
    </w:p>
    <w:p w:rsidR="006C6462" w:rsidRPr="006C6462" w:rsidRDefault="006C6462" w:rsidP="006C646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Закрытие финансовых операций</w:t>
      </w:r>
    </w:p>
    <w:p w:rsidR="006C6462" w:rsidRPr="006C6462" w:rsidRDefault="006C6462" w:rsidP="006C6462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Выдача документов (чеки, справки о проживании)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Результат:</w:t>
      </w: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номер переходит в статус "Требует уборки"</w:t>
      </w:r>
    </w:p>
    <w:p w:rsidR="006C6462" w:rsidRPr="006C6462" w:rsidRDefault="006C6462" w:rsidP="006C6462">
      <w:pPr>
        <w:spacing w:before="480" w:after="48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C6462" w:rsidRPr="006C6462" w:rsidRDefault="006C6462" w:rsidP="006C6462">
      <w:pPr>
        <w:shd w:val="clear" w:color="auto" w:fill="FFFFFF"/>
        <w:spacing w:before="480" w:after="240" w:line="360" w:lineRule="auto"/>
        <w:ind w:left="709" w:hang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Программный модуль «Гостиница»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Основные функциональные блоки: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Управление номерным фондом</w:t>
      </w:r>
    </w:p>
    <w:p w:rsidR="006C6462" w:rsidRPr="006C6462" w:rsidRDefault="006C6462" w:rsidP="006C6462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Каталог номеров с характеристиками (тип, стоимость, вместимость)</w:t>
      </w:r>
    </w:p>
    <w:p w:rsidR="006C6462" w:rsidRPr="006C6462" w:rsidRDefault="006C6462" w:rsidP="006C6462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Визуализация занятости (календарь/схема размещения)</w:t>
      </w:r>
    </w:p>
    <w:p w:rsidR="006C6462" w:rsidRPr="006C6462" w:rsidRDefault="006C6462" w:rsidP="006C6462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Управление тарифами и сезонными ценами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Система бронирования</w:t>
      </w:r>
    </w:p>
    <w:p w:rsidR="006C6462" w:rsidRPr="006C6462" w:rsidRDefault="006C6462" w:rsidP="006C6462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Онлайн-бронирование через веб-интерфейс</w:t>
      </w:r>
    </w:p>
    <w:p w:rsidR="006C6462" w:rsidRPr="006C6462" w:rsidRDefault="006C6462" w:rsidP="006C6462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Контроль избегания двойного бронирования</w:t>
      </w:r>
    </w:p>
    <w:p w:rsidR="006C6462" w:rsidRPr="006C6462" w:rsidRDefault="006C6462" w:rsidP="006C6462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уведомлений о предстоящих заездах</w:t>
      </w:r>
    </w:p>
    <w:p w:rsidR="006C6462" w:rsidRPr="006C6462" w:rsidRDefault="006C6462" w:rsidP="006C6462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Управление листом ожидания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Регистрация и учет гостей</w:t>
      </w:r>
    </w:p>
    <w:p w:rsidR="006C6462" w:rsidRPr="006C6462" w:rsidRDefault="006C6462" w:rsidP="006C6462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Электронные карточки гостей</w:t>
      </w:r>
    </w:p>
    <w:p w:rsidR="006C6462" w:rsidRPr="006C6462" w:rsidRDefault="006C6462" w:rsidP="006C6462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История предыдущих проживаний</w:t>
      </w:r>
    </w:p>
    <w:p w:rsidR="006C6462" w:rsidRPr="006C6462" w:rsidRDefault="006C6462" w:rsidP="006C6462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Учет предпочтений гостей</w:t>
      </w:r>
    </w:p>
    <w:p w:rsidR="006C6462" w:rsidRPr="006C6462" w:rsidRDefault="006C6462" w:rsidP="006C6462">
      <w:pPr>
        <w:numPr>
          <w:ilvl w:val="0"/>
          <w:numId w:val="7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Генерация отчетных документов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4. Финансовый учет</w:t>
      </w:r>
    </w:p>
    <w:p w:rsidR="006C6462" w:rsidRPr="006C6462" w:rsidRDefault="006C6462" w:rsidP="006C6462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Расчет стоимости проживания</w:t>
      </w:r>
    </w:p>
    <w:p w:rsidR="006C6462" w:rsidRPr="006C6462" w:rsidRDefault="006C6462" w:rsidP="006C6462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Учет дополнительных услуг</w:t>
      </w:r>
    </w:p>
    <w:p w:rsidR="006C6462" w:rsidRPr="006C6462" w:rsidRDefault="006C6462" w:rsidP="006C6462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Формирование счетов и квитанций</w:t>
      </w:r>
    </w:p>
    <w:p w:rsidR="006C6462" w:rsidRPr="006C6462" w:rsidRDefault="006C6462" w:rsidP="006C6462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Отчеты по выручке и загрузке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5. Сервисные функции</w:t>
      </w:r>
    </w:p>
    <w:p w:rsidR="006C6462" w:rsidRPr="006C6462" w:rsidRDefault="006C6462" w:rsidP="006C6462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Управление уборкой номеров</w:t>
      </w:r>
    </w:p>
    <w:p w:rsidR="006C6462" w:rsidRPr="006C6462" w:rsidRDefault="006C6462" w:rsidP="006C6462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Учет заявок на обслуживание</w:t>
      </w:r>
    </w:p>
    <w:p w:rsidR="006C6462" w:rsidRPr="006C6462" w:rsidRDefault="006C6462" w:rsidP="006C6462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уведомлений для персонала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данным: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Хранение информации о:</w:t>
      </w:r>
    </w:p>
    <w:p w:rsidR="006C6462" w:rsidRPr="006C6462" w:rsidRDefault="006C6462" w:rsidP="006C6462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Номерах</w:t>
      </w:r>
      <w:proofErr w:type="gramEnd"/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(статус, тип, стоимость)</w:t>
      </w:r>
    </w:p>
    <w:p w:rsidR="006C6462" w:rsidRPr="006C6462" w:rsidRDefault="006C6462" w:rsidP="006C6462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Гостях</w:t>
      </w:r>
      <w:proofErr w:type="gramEnd"/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(персональные данные, история проживаний)</w:t>
      </w:r>
    </w:p>
    <w:p w:rsidR="006C6462" w:rsidRPr="006C6462" w:rsidRDefault="006C6462" w:rsidP="006C6462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Бронированиях</w:t>
      </w:r>
      <w:proofErr w:type="gramEnd"/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(даты, условия, статус)</w:t>
      </w:r>
    </w:p>
    <w:p w:rsidR="006C6462" w:rsidRPr="006C6462" w:rsidRDefault="006C6462" w:rsidP="006C6462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Платежах</w:t>
      </w:r>
      <w:proofErr w:type="gramEnd"/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(оплаты, счета, депозиты)</w:t>
      </w:r>
    </w:p>
    <w:p w:rsidR="006C6462" w:rsidRPr="006C6462" w:rsidRDefault="006C6462" w:rsidP="006C6462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Услугах</w:t>
      </w:r>
      <w:proofErr w:type="gramEnd"/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(перечень, стоимость, потребление)</w:t>
      </w:r>
    </w:p>
    <w:p w:rsidR="006C6462" w:rsidRPr="006C6462" w:rsidRDefault="006C6462" w:rsidP="006C6462">
      <w:pPr>
        <w:shd w:val="clear" w:color="auto" w:fill="FFFFFF"/>
        <w:spacing w:before="240" w:after="120" w:line="360" w:lineRule="auto"/>
        <w:ind w:left="709" w:hang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Преимущества автоматизации:</w:t>
      </w:r>
    </w:p>
    <w:p w:rsidR="006C6462" w:rsidRPr="006C6462" w:rsidRDefault="006C6462" w:rsidP="006C6462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Исключение ошибок при ручном учете</w:t>
      </w:r>
    </w:p>
    <w:p w:rsidR="006C6462" w:rsidRPr="006C6462" w:rsidRDefault="006C6462" w:rsidP="006C6462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Мгновенный доступ к информации о занятости</w:t>
      </w:r>
    </w:p>
    <w:p w:rsidR="006C6462" w:rsidRPr="006C6462" w:rsidRDefault="006C6462" w:rsidP="006C6462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Автоматизация финансовых расчетов</w:t>
      </w:r>
    </w:p>
    <w:p w:rsidR="006C6462" w:rsidRPr="006C6462" w:rsidRDefault="006C6462" w:rsidP="006C6462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Упрощение формирования отчетности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Повышение качества обслуживания гостей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3568"/>
        <w:gridCol w:w="1567"/>
        <w:gridCol w:w="2444"/>
      </w:tblGrid>
      <w:tr w:rsidR="006C6462" w:rsidRPr="006C6462" w:rsidTr="004171A4">
        <w:tc>
          <w:tcPr>
            <w:tcW w:w="2392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C6462" w:rsidRPr="006C6462" w:rsidTr="004171A4">
        <w:tc>
          <w:tcPr>
            <w:tcW w:w="2392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 сотрудника, ФИО, должность, пароль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</w:t>
            </w: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r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Учет персонала</w:t>
            </w:r>
          </w:p>
        </w:tc>
      </w:tr>
      <w:tr w:rsidR="006C6462" w:rsidRPr="006C6462" w:rsidTr="004171A4">
        <w:tc>
          <w:tcPr>
            <w:tcW w:w="2392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Номера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 номера, номер комнаты, категория, цена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decimal</w:t>
            </w:r>
            <w:proofErr w:type="spellEnd"/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Информация о номерах</w:t>
            </w:r>
          </w:p>
        </w:tc>
      </w:tr>
      <w:tr w:rsidR="006C6462" w:rsidRPr="006C6462" w:rsidTr="004171A4">
        <w:tc>
          <w:tcPr>
            <w:tcW w:w="2392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 категории, название, вместимость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nt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Типы номеров</w:t>
            </w:r>
          </w:p>
        </w:tc>
      </w:tr>
      <w:tr w:rsidR="006C6462" w:rsidRPr="006C6462" w:rsidTr="004171A4">
        <w:tc>
          <w:tcPr>
            <w:tcW w:w="2392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 клиента, ФИО, паспортные данные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nt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Данные гостей</w:t>
            </w:r>
          </w:p>
        </w:tc>
      </w:tr>
      <w:tr w:rsidR="006C6462" w:rsidRPr="006C6462" w:rsidTr="004171A4">
        <w:tc>
          <w:tcPr>
            <w:tcW w:w="2392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 состояния, статус (</w:t>
            </w:r>
            <w:proofErr w:type="gram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свободен</w:t>
            </w:r>
            <w:proofErr w:type="gram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/занят/бронирован)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nt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Статус номера</w:t>
            </w:r>
          </w:p>
        </w:tc>
      </w:tr>
      <w:tr w:rsidR="006C6462" w:rsidRPr="006C6462" w:rsidTr="004171A4">
        <w:tc>
          <w:tcPr>
            <w:tcW w:w="2392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 услуги, название, стоимость</w:t>
            </w: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varchar</w:t>
            </w:r>
            <w:proofErr w:type="spellEnd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decimal</w:t>
            </w:r>
            <w:proofErr w:type="spellEnd"/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4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Дополнительные услуги</w:t>
            </w:r>
          </w:p>
        </w:tc>
      </w:tr>
      <w:tr w:rsidR="006C6462" w:rsidRPr="006C6462" w:rsidTr="004171A4">
        <w:tc>
          <w:tcPr>
            <w:tcW w:w="2392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93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020EBA" wp14:editId="11FBC6DF">
            <wp:extent cx="5940425" cy="3585801"/>
            <wp:effectExtent l="0" t="0" r="3175" b="0"/>
            <wp:docPr id="1" name="Рисунок 1" descr="C:\Users\user.K2109\Desktop\Новая папка\2\Богданов и Беляков\IDEF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.K2109\Desktop\Новая папка\2\Богданов и Беляков\IDEF0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090F90" wp14:editId="0DA6C3C8">
            <wp:extent cx="5940425" cy="2692873"/>
            <wp:effectExtent l="0" t="0" r="3175" b="0"/>
            <wp:docPr id="2" name="Рисунок 2" descr="C:\Users\user.K2109\Desktop\Новая папка\2\Богданов и Беляков\IDEF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.K2109\Desktop\Новая папка\2\Богданов и Беляков\IDEF0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03" w:rsidRDefault="00AE2403" w:rsidP="006C6462">
      <w:pPr>
        <w:spacing w:before="100" w:beforeAutospacing="1" w:after="119" w:line="360" w:lineRule="auto"/>
        <w:ind w:left="709" w:hang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AE2403" w:rsidRDefault="00AE2403" w:rsidP="006C6462">
      <w:pPr>
        <w:spacing w:before="100" w:beforeAutospacing="1" w:after="119" w:line="360" w:lineRule="auto"/>
        <w:ind w:left="709" w:hang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AE2403" w:rsidRDefault="00AE2403" w:rsidP="006C6462">
      <w:pPr>
        <w:spacing w:before="100" w:beforeAutospacing="1" w:after="119" w:line="360" w:lineRule="auto"/>
        <w:ind w:left="709" w:hang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AE2403" w:rsidRDefault="00AE2403" w:rsidP="006C6462">
      <w:pPr>
        <w:spacing w:before="100" w:beforeAutospacing="1" w:after="119" w:line="360" w:lineRule="auto"/>
        <w:ind w:left="709" w:hang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AE2403" w:rsidRDefault="00AE2403" w:rsidP="006C6462">
      <w:pPr>
        <w:spacing w:before="100" w:beforeAutospacing="1" w:after="119" w:line="360" w:lineRule="auto"/>
        <w:ind w:left="709" w:hang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AE2403" w:rsidRDefault="00AE2403" w:rsidP="006C6462">
      <w:pPr>
        <w:spacing w:before="100" w:beforeAutospacing="1" w:after="119" w:line="360" w:lineRule="auto"/>
        <w:ind w:left="709" w:hang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E97871" w:rsidRDefault="00E97871" w:rsidP="006C6462">
      <w:pPr>
        <w:spacing w:before="100" w:beforeAutospacing="1" w:after="119" w:line="360" w:lineRule="auto"/>
        <w:ind w:left="709" w:hang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Работа 3</w:t>
      </w:r>
    </w:p>
    <w:p w:rsidR="006C6462" w:rsidRPr="006C6462" w:rsidRDefault="006C6462" w:rsidP="006C6462">
      <w:pPr>
        <w:spacing w:before="100" w:beforeAutospacing="1" w:after="119" w:line="360" w:lineRule="auto"/>
        <w:ind w:left="709" w:hang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Техническое задание</w:t>
      </w:r>
    </w:p>
    <w:p w:rsidR="006C6462" w:rsidRPr="006C6462" w:rsidRDefault="00AE2403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6C6462" w:rsidRPr="006C6462">
        <w:rPr>
          <w:rFonts w:ascii="Times New Roman" w:hAnsi="Times New Roman" w:cs="Times New Roman"/>
          <w:sz w:val="24"/>
          <w:szCs w:val="24"/>
        </w:rPr>
        <w:t>разработку программного модуля</w:t>
      </w:r>
      <w:r w:rsidR="006C6462" w:rsidRPr="006C6462">
        <w:rPr>
          <w:rFonts w:ascii="Times New Roman" w:hAnsi="Times New Roman" w:cs="Times New Roman"/>
          <w:sz w:val="24"/>
          <w:szCs w:val="24"/>
        </w:rPr>
        <w:br/>
        <w:t>«Автоматизированная система управления гостиницей»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pStyle w:val="a6"/>
        <w:spacing w:after="0" w:line="360" w:lineRule="auto"/>
        <w:ind w:left="709" w:hanging="1"/>
        <w:jc w:val="both"/>
        <w:rPr>
          <w:color w:val="000000"/>
        </w:rPr>
      </w:pPr>
    </w:p>
    <w:p w:rsidR="006C6462" w:rsidRPr="006C6462" w:rsidRDefault="006C6462" w:rsidP="006C6462">
      <w:pPr>
        <w:pStyle w:val="a6"/>
        <w:spacing w:after="0" w:line="360" w:lineRule="auto"/>
        <w:ind w:left="709" w:hanging="1"/>
        <w:jc w:val="both"/>
        <w:rPr>
          <w:color w:val="000000"/>
        </w:rPr>
      </w:pPr>
    </w:p>
    <w:p w:rsidR="006C6462" w:rsidRPr="006C6462" w:rsidRDefault="006C6462" w:rsidP="006C6462">
      <w:pPr>
        <w:pStyle w:val="a6"/>
        <w:spacing w:after="0" w:line="360" w:lineRule="auto"/>
        <w:ind w:left="709" w:hanging="1"/>
        <w:jc w:val="both"/>
        <w:rPr>
          <w:color w:val="000000"/>
        </w:rPr>
      </w:pPr>
    </w:p>
    <w:p w:rsidR="006C6462" w:rsidRPr="006C6462" w:rsidRDefault="006C6462" w:rsidP="006C6462">
      <w:pPr>
        <w:pStyle w:val="a6"/>
        <w:spacing w:after="0" w:line="360" w:lineRule="auto"/>
        <w:ind w:left="709" w:hanging="1"/>
        <w:jc w:val="both"/>
        <w:rPr>
          <w:color w:val="000000"/>
        </w:rPr>
      </w:pPr>
    </w:p>
    <w:p w:rsidR="006C6462" w:rsidRPr="006C6462" w:rsidRDefault="006C6462" w:rsidP="006C6462">
      <w:pPr>
        <w:pStyle w:val="a6"/>
        <w:spacing w:after="0" w:line="360" w:lineRule="auto"/>
        <w:ind w:left="709" w:hanging="1"/>
        <w:jc w:val="both"/>
        <w:rPr>
          <w:color w:val="000000"/>
        </w:rPr>
      </w:pPr>
    </w:p>
    <w:p w:rsidR="006C6462" w:rsidRPr="006C6462" w:rsidRDefault="006C6462" w:rsidP="006C6462">
      <w:pPr>
        <w:pStyle w:val="a6"/>
        <w:spacing w:after="0" w:line="360" w:lineRule="auto"/>
        <w:ind w:left="709" w:hanging="1"/>
        <w:jc w:val="both"/>
        <w:rPr>
          <w:color w:val="000000"/>
        </w:rPr>
      </w:pPr>
    </w:p>
    <w:p w:rsidR="006C6462" w:rsidRPr="006C6462" w:rsidRDefault="006C6462" w:rsidP="006C6462">
      <w:pPr>
        <w:pStyle w:val="a6"/>
        <w:spacing w:after="0" w:line="360" w:lineRule="auto"/>
        <w:ind w:left="709" w:hanging="1"/>
        <w:jc w:val="both"/>
        <w:rPr>
          <w:color w:val="000000"/>
        </w:rPr>
      </w:pPr>
    </w:p>
    <w:p w:rsidR="006C6462" w:rsidRPr="006C6462" w:rsidRDefault="006C6462" w:rsidP="006C6462">
      <w:pPr>
        <w:pStyle w:val="a6"/>
        <w:spacing w:after="0" w:line="360" w:lineRule="auto"/>
        <w:ind w:left="709" w:hanging="1"/>
        <w:jc w:val="both"/>
        <w:rPr>
          <w:color w:val="000000"/>
        </w:rPr>
      </w:pPr>
    </w:p>
    <w:p w:rsidR="006C6462" w:rsidRPr="006C6462" w:rsidRDefault="006C6462" w:rsidP="006C6462">
      <w:pPr>
        <w:pStyle w:val="a6"/>
        <w:spacing w:after="0" w:line="360" w:lineRule="auto"/>
        <w:ind w:left="709" w:hanging="1"/>
        <w:jc w:val="both"/>
        <w:rPr>
          <w:color w:val="000000"/>
        </w:rPr>
      </w:pPr>
    </w:p>
    <w:p w:rsidR="006C6462" w:rsidRPr="006C6462" w:rsidRDefault="006C6462" w:rsidP="006C6462">
      <w:pPr>
        <w:pStyle w:val="a6"/>
        <w:spacing w:after="0" w:line="360" w:lineRule="auto"/>
        <w:ind w:left="709" w:hanging="1"/>
        <w:jc w:val="both"/>
        <w:rPr>
          <w:color w:val="000000"/>
        </w:rPr>
      </w:pPr>
    </w:p>
    <w:p w:rsidR="006C6462" w:rsidRPr="006C6462" w:rsidRDefault="00E97871" w:rsidP="006C6462">
      <w:pPr>
        <w:pStyle w:val="a6"/>
        <w:spacing w:after="0" w:line="360" w:lineRule="auto"/>
        <w:ind w:left="709" w:hanging="1"/>
        <w:jc w:val="both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6C6462" w:rsidRPr="006C6462">
        <w:rPr>
          <w:color w:val="000000"/>
        </w:rPr>
        <w:t>2025г. Череповец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Наименование и область применения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Style w:val="a8"/>
          <w:rFonts w:ascii="Times New Roman" w:hAnsi="Times New Roman" w:cs="Times New Roman"/>
          <w:sz w:val="24"/>
          <w:szCs w:val="24"/>
        </w:rPr>
        <w:t>Наименование программы</w:t>
      </w:r>
      <w:r w:rsidRPr="006C6462">
        <w:rPr>
          <w:rFonts w:ascii="Times New Roman" w:hAnsi="Times New Roman" w:cs="Times New Roman"/>
          <w:sz w:val="24"/>
          <w:szCs w:val="24"/>
        </w:rPr>
        <w:t xml:space="preserve"> Программный модуль «Автоматизированная система управления гостиницей»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Style w:val="a8"/>
          <w:rFonts w:ascii="Times New Roman" w:hAnsi="Times New Roman" w:cs="Times New Roman"/>
          <w:sz w:val="24"/>
          <w:szCs w:val="24"/>
        </w:rPr>
      </w:pPr>
      <w:r w:rsidRPr="006C6462">
        <w:rPr>
          <w:rStyle w:val="a8"/>
          <w:rFonts w:ascii="Times New Roman" w:hAnsi="Times New Roman" w:cs="Times New Roman"/>
          <w:sz w:val="24"/>
          <w:szCs w:val="24"/>
        </w:rPr>
        <w:t>Область применения: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Style w:val="a8"/>
          <w:rFonts w:ascii="Times New Roman" w:hAnsi="Times New Roman" w:cs="Times New Roman"/>
          <w:sz w:val="24"/>
          <w:szCs w:val="24"/>
        </w:rPr>
      </w:pPr>
      <w:r w:rsidRPr="006C6462">
        <w:rPr>
          <w:rStyle w:val="a8"/>
          <w:rFonts w:ascii="Times New Roman" w:hAnsi="Times New Roman" w:cs="Times New Roman"/>
          <w:sz w:val="24"/>
          <w:szCs w:val="24"/>
        </w:rPr>
        <w:t>Данный программный модуль применяется в учреждениях гостиничного бизнеса.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Style w:val="a8"/>
          <w:rFonts w:ascii="Times New Roman" w:hAnsi="Times New Roman" w:cs="Times New Roman"/>
          <w:sz w:val="24"/>
          <w:szCs w:val="24"/>
        </w:rPr>
      </w:pPr>
      <w:r w:rsidRPr="006C6462">
        <w:rPr>
          <w:rStyle w:val="a8"/>
          <w:rFonts w:ascii="Times New Roman" w:hAnsi="Times New Roman" w:cs="Times New Roman"/>
          <w:sz w:val="24"/>
          <w:szCs w:val="24"/>
        </w:rPr>
        <w:t xml:space="preserve"> Основное назначение системы состоит в следующем: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Style w:val="a8"/>
          <w:rFonts w:ascii="Times New Roman" w:hAnsi="Times New Roman" w:cs="Times New Roman"/>
          <w:b w:val="0"/>
          <w:sz w:val="24"/>
          <w:szCs w:val="24"/>
        </w:rPr>
      </w:pPr>
      <w:r w:rsidRPr="006C6462">
        <w:rPr>
          <w:rStyle w:val="a8"/>
          <w:rFonts w:ascii="Times New Roman" w:hAnsi="Times New Roman" w:cs="Times New Roman"/>
          <w:sz w:val="24"/>
          <w:szCs w:val="24"/>
        </w:rPr>
        <w:t>Администрация гостиницы организует оперативное управление размещением гостей, контролирует учебный процесс и создаёт необходимую отчётность по туристическим группам и отдельным лицам.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Style w:val="a8"/>
          <w:rFonts w:ascii="Times New Roman" w:hAnsi="Times New Roman" w:cs="Times New Roman"/>
          <w:b w:val="0"/>
          <w:color w:val="FF0000"/>
          <w:sz w:val="24"/>
          <w:szCs w:val="24"/>
        </w:rPr>
      </w:pPr>
      <w:r w:rsidRPr="006C6462">
        <w:rPr>
          <w:rStyle w:val="a8"/>
          <w:rFonts w:ascii="Times New Roman" w:hAnsi="Times New Roman" w:cs="Times New Roman"/>
          <w:sz w:val="24"/>
          <w:szCs w:val="24"/>
        </w:rPr>
        <w:t xml:space="preserve">Служба </w:t>
      </w:r>
      <w:proofErr w:type="spellStart"/>
      <w:r w:rsidRPr="006C6462">
        <w:rPr>
          <w:rStyle w:val="a8"/>
          <w:rFonts w:ascii="Times New Roman" w:hAnsi="Times New Roman" w:cs="Times New Roman"/>
          <w:sz w:val="24"/>
          <w:szCs w:val="24"/>
        </w:rPr>
        <w:t>ресепшн</w:t>
      </w:r>
      <w:proofErr w:type="spellEnd"/>
      <w:r w:rsidRPr="006C6462">
        <w:rPr>
          <w:rStyle w:val="a8"/>
          <w:rFonts w:ascii="Times New Roman" w:hAnsi="Times New Roman" w:cs="Times New Roman"/>
          <w:sz w:val="24"/>
          <w:szCs w:val="24"/>
        </w:rPr>
        <w:t xml:space="preserve"> регистрирует новые заявки на заселение, производит проверку наличия свободных комнат, 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Style w:val="a8"/>
          <w:rFonts w:ascii="Times New Roman" w:hAnsi="Times New Roman" w:cs="Times New Roman"/>
          <w:b w:val="0"/>
          <w:sz w:val="24"/>
          <w:szCs w:val="24"/>
        </w:rPr>
      </w:pPr>
      <w:r w:rsidRPr="006C6462">
        <w:rPr>
          <w:rStyle w:val="a8"/>
          <w:rFonts w:ascii="Times New Roman" w:hAnsi="Times New Roman" w:cs="Times New Roman"/>
          <w:sz w:val="24"/>
          <w:szCs w:val="24"/>
        </w:rPr>
        <w:t>Администраторы используют встроенный инструментарий для составления итоговых отчётов, анализа загрузки номеров и общего финансового анализа работы заведения.</w:t>
      </w:r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Условия эксплуатации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Поддержка многопользовательского режима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Круглосуточная доступность</w:t>
      </w:r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Аппаратные требования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Сервер</w:t>
      </w:r>
      <w:r w:rsidRPr="006C6462">
        <w:rPr>
          <w:rFonts w:ascii="Times New Roman" w:hAnsi="Times New Roman" w:cs="Times New Roman"/>
          <w:sz w:val="24"/>
          <w:szCs w:val="24"/>
        </w:rPr>
        <w:t>: многоядерный процессор, минимум 8ГБ RAM, высокоскоростной SSD-диск, гигабитный сетевой адаптер.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Клиентские устройства</w:t>
      </w:r>
      <w:r w:rsidRPr="006C6462">
        <w:rPr>
          <w:rFonts w:ascii="Times New Roman" w:hAnsi="Times New Roman" w:cs="Times New Roman"/>
          <w:sz w:val="24"/>
          <w:szCs w:val="24"/>
        </w:rPr>
        <w:t>: современный ПК или ноутбук с минимальным объёмом оперативной памяти 4 ГБ и местом на диске около 10 ГБ</w:t>
      </w:r>
      <w:r w:rsidRPr="006C6462">
        <w:rPr>
          <w:rFonts w:ascii="Times New Roman" w:hAnsi="Times New Roman" w:cs="Times New Roman"/>
          <w:b/>
          <w:sz w:val="24"/>
          <w:szCs w:val="24"/>
        </w:rPr>
        <w:t>.</w:t>
      </w:r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Совместимость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Работа с ОС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Поддержка СУБД </w:t>
      </w:r>
      <w:r w:rsidRPr="006C6462">
        <w:rPr>
          <w:rFonts w:ascii="Times New Roman" w:hAnsi="Times New Roman" w:cs="Times New Roman"/>
          <w:sz w:val="24"/>
          <w:szCs w:val="24"/>
          <w:lang w:val="en-US"/>
        </w:rPr>
        <w:t>MS Access/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lastRenderedPageBreak/>
        <w:t>Маркировка и упаковка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Документация в электронном виде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Установка через сетевой дистрибутив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Лицензионное соглашение</w:t>
      </w:r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Транспортирование и хранение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Электронное распространение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Хранение на серверах  гостиницы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Резервное копирование</w:t>
      </w:r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Специальные требования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Защита персональных данных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Применение индивидуальных учетных данных (логина и пароля) </w:t>
      </w:r>
      <w:r w:rsidRPr="006C6462">
        <w:rPr>
          <w:rFonts w:ascii="Times New Roman" w:hAnsi="Times New Roman" w:cs="Times New Roman"/>
          <w:b/>
          <w:sz w:val="24"/>
          <w:szCs w:val="24"/>
        </w:rPr>
        <w:t>Технико-экономические показатели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Сокращение времени обработки данных на 30%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Уменьшение количества ошибок на 40%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Экономия ресурсов на ведение документации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Стадии и этапы разработки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Постановка задач (1 неделя)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Проектирование и разработка архитектуры (2 недели)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Кодирование и реализация функционала (2 месяца)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Испытательные тесты и отладка (1 месяц)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Внедрение и обучение сотрудников (1 месяц)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Последующая поддержка и сопровождение (1 месяц)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Порядок контроля и приемки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•</w:t>
      </w:r>
      <w:r w:rsidRPr="006C6462">
        <w:rPr>
          <w:rFonts w:ascii="Times New Roman" w:hAnsi="Times New Roman" w:cs="Times New Roman"/>
          <w:sz w:val="24"/>
          <w:szCs w:val="24"/>
        </w:rPr>
        <w:tab/>
        <w:t>Функциональное тестирование всех режимов работы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•</w:t>
      </w:r>
      <w:r w:rsidRPr="006C6462">
        <w:rPr>
          <w:rFonts w:ascii="Times New Roman" w:hAnsi="Times New Roman" w:cs="Times New Roman"/>
          <w:sz w:val="24"/>
          <w:szCs w:val="24"/>
        </w:rPr>
        <w:tab/>
        <w:t>Тестирование устойчивости при сбоях питания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•</w:t>
      </w:r>
      <w:r w:rsidRPr="006C6462">
        <w:rPr>
          <w:rFonts w:ascii="Times New Roman" w:hAnsi="Times New Roman" w:cs="Times New Roman"/>
          <w:sz w:val="24"/>
          <w:szCs w:val="24"/>
        </w:rPr>
        <w:tab/>
        <w:t>Проверка соответствия интерфейса заданным требованиям</w:t>
      </w:r>
    </w:p>
    <w:p w:rsidR="006C6462" w:rsidRPr="00E97871" w:rsidRDefault="006C6462" w:rsidP="00E97871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•</w:t>
      </w:r>
      <w:r w:rsidRPr="006C6462">
        <w:rPr>
          <w:rFonts w:ascii="Times New Roman" w:hAnsi="Times New Roman" w:cs="Times New Roman"/>
          <w:sz w:val="24"/>
          <w:szCs w:val="24"/>
        </w:rPr>
        <w:tab/>
        <w:t>Итоговая приемка по протоколу с участием заказчика и исполнителя.</w:t>
      </w:r>
    </w:p>
    <w:p w:rsidR="006C6462" w:rsidRPr="006C6462" w:rsidRDefault="00E97871" w:rsidP="00E97871">
      <w:pPr>
        <w:pStyle w:val="a6"/>
        <w:spacing w:after="0" w:line="360" w:lineRule="auto"/>
        <w:ind w:left="709" w:hanging="1"/>
        <w:jc w:val="both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Условия эксплуатации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Поддержка многопользовательского режима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lastRenderedPageBreak/>
        <w:t>Круглосуточная доступность</w:t>
      </w:r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Аппаратные требования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Сервер</w:t>
      </w:r>
      <w:r w:rsidRPr="006C6462">
        <w:rPr>
          <w:rFonts w:ascii="Times New Roman" w:hAnsi="Times New Roman" w:cs="Times New Roman"/>
          <w:sz w:val="24"/>
          <w:szCs w:val="24"/>
        </w:rPr>
        <w:t>: многоядерный процессор, минимум 8ГБ RAM, высокоскоростной SSD-диск, гигабитный сетевой адаптер.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Клиентские устройства</w:t>
      </w:r>
      <w:r w:rsidRPr="006C6462">
        <w:rPr>
          <w:rFonts w:ascii="Times New Roman" w:hAnsi="Times New Roman" w:cs="Times New Roman"/>
          <w:sz w:val="24"/>
          <w:szCs w:val="24"/>
        </w:rPr>
        <w:t>: современный ПК или ноутбук с минимальным объёмом оперативной памяти 4 ГБ и местом на диске около 10 ГБ</w:t>
      </w:r>
      <w:r w:rsidRPr="006C6462">
        <w:rPr>
          <w:rFonts w:ascii="Times New Roman" w:hAnsi="Times New Roman" w:cs="Times New Roman"/>
          <w:b/>
          <w:sz w:val="24"/>
          <w:szCs w:val="24"/>
        </w:rPr>
        <w:t>.</w:t>
      </w:r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Совместимость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Работа с ОС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Поддержка СУБД </w:t>
      </w:r>
      <w:r w:rsidRPr="006C6462">
        <w:rPr>
          <w:rFonts w:ascii="Times New Roman" w:hAnsi="Times New Roman" w:cs="Times New Roman"/>
          <w:sz w:val="24"/>
          <w:szCs w:val="24"/>
          <w:lang w:val="en-US"/>
        </w:rPr>
        <w:t>MS Access/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Маркировка и упаковка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Документация в электронном виде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Установка через сетевой дистрибутив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Лицензионное соглашение</w:t>
      </w:r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Транспортирование и хранение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Электронное распространение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Хранение на серверах  гостиницы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Резервное копирование</w:t>
      </w:r>
    </w:p>
    <w:p w:rsidR="006C6462" w:rsidRPr="006C6462" w:rsidRDefault="006C6462" w:rsidP="006C6462">
      <w:pPr>
        <w:pStyle w:val="a7"/>
        <w:numPr>
          <w:ilvl w:val="0"/>
          <w:numId w:val="12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Специальные требования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Защита персональных данных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Применение индивидуальных учетных данных (логина и пароля) </w:t>
      </w:r>
      <w:r w:rsidRPr="006C6462">
        <w:rPr>
          <w:rFonts w:ascii="Times New Roman" w:hAnsi="Times New Roman" w:cs="Times New Roman"/>
          <w:b/>
          <w:sz w:val="24"/>
          <w:szCs w:val="24"/>
        </w:rPr>
        <w:t>Технико-экономические показатели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Сокращение времени обработки данных на 30%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Уменьшение количества ошибок на 40%</w:t>
      </w:r>
    </w:p>
    <w:p w:rsidR="006C6462" w:rsidRPr="006C6462" w:rsidRDefault="006C6462" w:rsidP="006C6462">
      <w:pPr>
        <w:pStyle w:val="a7"/>
        <w:numPr>
          <w:ilvl w:val="1"/>
          <w:numId w:val="13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Экономия ресурсов на ведение документации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Стадии и этапы разработки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Постановка задач (1 неделя)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Проектирование и разработка архитектуры (2 недели)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Кодирование и реализация функционала (2 месяца)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Испытательные тесты и отладка (1 месяц)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Внедрение и обучение сотрудников (1 месяц)</w:t>
      </w:r>
    </w:p>
    <w:p w:rsidR="006C6462" w:rsidRPr="006C6462" w:rsidRDefault="006C6462" w:rsidP="006C6462">
      <w:pPr>
        <w:pStyle w:val="a7"/>
        <w:numPr>
          <w:ilvl w:val="0"/>
          <w:numId w:val="14"/>
        </w:num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Последующая поддержка и сопровождение (1 месяц)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Порядок контроля и приемки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6C6462">
        <w:rPr>
          <w:rFonts w:ascii="Times New Roman" w:hAnsi="Times New Roman" w:cs="Times New Roman"/>
          <w:sz w:val="24"/>
          <w:szCs w:val="24"/>
        </w:rPr>
        <w:tab/>
        <w:t>Функциональное тестирование всех режимов работы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•</w:t>
      </w:r>
      <w:r w:rsidRPr="006C6462">
        <w:rPr>
          <w:rFonts w:ascii="Times New Roman" w:hAnsi="Times New Roman" w:cs="Times New Roman"/>
          <w:sz w:val="24"/>
          <w:szCs w:val="24"/>
        </w:rPr>
        <w:tab/>
        <w:t>Тестирование устойчивости при сбоях питания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•</w:t>
      </w:r>
      <w:r w:rsidRPr="006C6462">
        <w:rPr>
          <w:rFonts w:ascii="Times New Roman" w:hAnsi="Times New Roman" w:cs="Times New Roman"/>
          <w:sz w:val="24"/>
          <w:szCs w:val="24"/>
        </w:rPr>
        <w:tab/>
        <w:t>Проверка соответствия интерфейса заданным требованиям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•</w:t>
      </w:r>
      <w:r w:rsidRPr="006C6462">
        <w:rPr>
          <w:rFonts w:ascii="Times New Roman" w:hAnsi="Times New Roman" w:cs="Times New Roman"/>
          <w:sz w:val="24"/>
          <w:szCs w:val="24"/>
        </w:rPr>
        <w:tab/>
        <w:t>Итоговая приемка по протоколу с участием заказчика и исполнителя.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5093B" w:rsidRDefault="0065093B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93B">
        <w:rPr>
          <w:rFonts w:ascii="Times New Roman" w:hAnsi="Times New Roman" w:cs="Times New Roman"/>
          <w:b/>
          <w:sz w:val="24"/>
          <w:szCs w:val="24"/>
        </w:rPr>
        <w:t>Работа 4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 ЖЦ, ПП, критерии качества ПП, виды ПО, стадии разработки ПП.</w:t>
      </w:r>
    </w:p>
    <w:p w:rsidR="006C6462" w:rsidRPr="006C6462" w:rsidRDefault="006C6462" w:rsidP="006C6462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ЖЦ ПО: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 Этапы существования </w:t>
      </w:r>
      <w:proofErr w:type="gramStart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</w:t>
      </w:r>
      <w:proofErr w:type="gramEnd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от идеи до списания.</w:t>
      </w:r>
    </w:p>
    <w:p w:rsidR="006C6462" w:rsidRPr="006C6462" w:rsidRDefault="006C6462" w:rsidP="006C6462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ПП: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Готовый комплекс программ и документации для пользователя.</w:t>
      </w:r>
    </w:p>
    <w:p w:rsidR="006C6462" w:rsidRPr="006C6462" w:rsidRDefault="006C6462" w:rsidP="006C6462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Критерии качества: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 Функциональность, надежность, производительность, удобство, </w:t>
      </w:r>
      <w:proofErr w:type="spellStart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сопровождаемость</w:t>
      </w:r>
      <w:proofErr w:type="spellEnd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безопасность (ISO 25010).</w:t>
      </w:r>
    </w:p>
    <w:p w:rsidR="006C6462" w:rsidRPr="006C6462" w:rsidRDefault="006C6462" w:rsidP="006C6462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Виды </w:t>
      </w:r>
      <w:proofErr w:type="gramStart"/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</w:t>
      </w:r>
      <w:proofErr w:type="gramEnd"/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Системное, прикладное, инструментальное.</w:t>
      </w:r>
    </w:p>
    <w:p w:rsidR="006C6462" w:rsidRPr="006C6462" w:rsidRDefault="006C6462" w:rsidP="006C6462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Стадии: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Требования → Проектирование → Реализация → Тестирование → Внедрение → Сопровождение.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2. Разработка требований</w:t>
      </w:r>
    </w:p>
    <w:p w:rsidR="006C6462" w:rsidRPr="006C6462" w:rsidRDefault="006C6462" w:rsidP="006C6462">
      <w:pPr>
        <w:numPr>
          <w:ilvl w:val="0"/>
          <w:numId w:val="16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Определение: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 Процесс выявления, анализа и документирования потребностей </w:t>
      </w:r>
      <w:proofErr w:type="gramStart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</w:t>
      </w:r>
      <w:proofErr w:type="gramEnd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ПО.</w:t>
      </w:r>
    </w:p>
    <w:p w:rsidR="006C6462" w:rsidRPr="006C6462" w:rsidRDefault="006C6462" w:rsidP="006C6462">
      <w:pPr>
        <w:numPr>
          <w:ilvl w:val="0"/>
          <w:numId w:val="16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Виды работ: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Сбор, анализ, спецификация, проверка, управление изменениями.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3. Определения</w:t>
      </w:r>
    </w:p>
    <w:p w:rsidR="006C6462" w:rsidRPr="006C6462" w:rsidRDefault="006C6462" w:rsidP="006C6462">
      <w:pPr>
        <w:numPr>
          <w:ilvl w:val="0"/>
          <w:numId w:val="17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Пользовательские требования: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Что система должна делать для пользователя (простыми словами).</w:t>
      </w:r>
    </w:p>
    <w:p w:rsidR="006C6462" w:rsidRPr="006C6462" w:rsidRDefault="006C6462" w:rsidP="006C6462">
      <w:pPr>
        <w:numPr>
          <w:ilvl w:val="0"/>
          <w:numId w:val="17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Системные требования: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Детальное техническое описание функций и ограничений.</w:t>
      </w:r>
    </w:p>
    <w:p w:rsidR="006C6462" w:rsidRPr="006C6462" w:rsidRDefault="006C6462" w:rsidP="006C6462">
      <w:pPr>
        <w:numPr>
          <w:ilvl w:val="0"/>
          <w:numId w:val="17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Проектная спецификация: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"Чертеж" системы для разработчиков (архитектура, компоненты).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4. Виды требований к ПП</w:t>
      </w:r>
    </w:p>
    <w:p w:rsidR="006C6462" w:rsidRPr="006C6462" w:rsidRDefault="006C6462" w:rsidP="006C6462">
      <w:pPr>
        <w:numPr>
          <w:ilvl w:val="0"/>
          <w:numId w:val="18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gramStart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Функциональные</w:t>
      </w:r>
      <w:proofErr w:type="gramEnd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(что делает система).</w:t>
      </w:r>
    </w:p>
    <w:p w:rsidR="006C6462" w:rsidRPr="006C6462" w:rsidRDefault="006C6462" w:rsidP="006C6462">
      <w:pPr>
        <w:numPr>
          <w:ilvl w:val="0"/>
          <w:numId w:val="18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gramStart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Нефункциональные</w:t>
      </w:r>
      <w:proofErr w:type="gramEnd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(как она это делает: быстро, безопасно).</w:t>
      </w:r>
    </w:p>
    <w:p w:rsidR="006C6462" w:rsidRPr="006C6462" w:rsidRDefault="006C6462" w:rsidP="006C6462">
      <w:pPr>
        <w:numPr>
          <w:ilvl w:val="0"/>
          <w:numId w:val="18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gramStart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Бизнес-требования</w:t>
      </w:r>
      <w:proofErr w:type="gramEnd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(цели компании).</w:t>
      </w:r>
    </w:p>
    <w:p w:rsidR="006C6462" w:rsidRPr="006C6462" w:rsidRDefault="006C6462" w:rsidP="006C6462">
      <w:pPr>
        <w:numPr>
          <w:ilvl w:val="0"/>
          <w:numId w:val="18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Требования заинтересованных лиц (потребности пользователей, админов).</w:t>
      </w:r>
    </w:p>
    <w:p w:rsidR="006C6462" w:rsidRPr="006C6462" w:rsidRDefault="006C6462" w:rsidP="006C6462">
      <w:pPr>
        <w:shd w:val="clear" w:color="auto" w:fill="FFFFFF"/>
        <w:spacing w:before="240" w:after="24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5. Функциональные и нефункциональные требования</w:t>
      </w:r>
    </w:p>
    <w:p w:rsidR="006C6462" w:rsidRPr="006C6462" w:rsidRDefault="006C6462" w:rsidP="006C6462">
      <w:pPr>
        <w:numPr>
          <w:ilvl w:val="0"/>
          <w:numId w:val="19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Функциональные: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Определяют конкретные функции системы (</w:t>
      </w:r>
      <w:r w:rsidRPr="006C6462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"должна быть кнопка 'Сохранить'"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).</w:t>
      </w:r>
    </w:p>
    <w:p w:rsidR="006C6462" w:rsidRPr="006C6462" w:rsidRDefault="006C6462" w:rsidP="006C6462">
      <w:pPr>
        <w:numPr>
          <w:ilvl w:val="0"/>
          <w:numId w:val="19"/>
        </w:num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Нефункциональные: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Определяют качество работы (</w:t>
      </w:r>
      <w:r w:rsidRPr="006C6462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"кнопка 'Сохранить' должна срабатывать менее чем за 1 секунду"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).</w:t>
      </w:r>
    </w:p>
    <w:p w:rsidR="006C6462" w:rsidRPr="006C6462" w:rsidRDefault="006C6462" w:rsidP="006C6462">
      <w:p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b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color w:val="0F1115"/>
          <w:sz w:val="24"/>
          <w:szCs w:val="24"/>
          <w:lang w:eastAsia="ru-RU"/>
        </w:rPr>
        <w:t>6.Таблица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EFF0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546"/>
        <w:gridCol w:w="2807"/>
        <w:gridCol w:w="2593"/>
      </w:tblGrid>
      <w:tr w:rsidR="006C6462" w:rsidRPr="006C6462" w:rsidTr="004171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Особенности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Преимущества</w:t>
            </w:r>
            <w:proofErr w:type="gramStart"/>
            <w:r w:rsidRPr="006C646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 xml:space="preserve"> (+)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Недостатки</w:t>
            </w:r>
            <w:proofErr w:type="gramStart"/>
            <w:r w:rsidRPr="006C646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 xml:space="preserve"> (-)</w:t>
            </w:r>
            <w:proofErr w:type="gramEnd"/>
          </w:p>
        </w:tc>
      </w:tr>
      <w:tr w:rsidR="006C6462" w:rsidRPr="006C6462" w:rsidTr="004171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SADT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Представляет систему через функциональные блоки и потоки данных, использует IDEF0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Наглядность, простота восприятия, поддержка традиционных подходов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Нет динамики, сложно применять в крупных системах, плохо интегрируется с объектно-ориентированным подходом</w:t>
            </w:r>
          </w:p>
        </w:tc>
      </w:tr>
      <w:tr w:rsidR="006C6462" w:rsidRPr="006C6462" w:rsidTr="004171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 xml:space="preserve">Средства автоматизации проектирования и разработки </w:t>
            </w:r>
            <w:proofErr w:type="gramStart"/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ПО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 xml:space="preserve">Повышают производительность, улучшают командную работу, ускоряют </w:t>
            </w: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разработку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 xml:space="preserve">Высокие затраты на внедрение, потребность в обучении, возможные трудности </w:t>
            </w: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интеграции</w:t>
            </w:r>
          </w:p>
        </w:tc>
      </w:tr>
      <w:tr w:rsidR="006C6462" w:rsidRPr="006C6462" w:rsidTr="004171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OOAD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Основывается на объектах и их взаимодействиях, использует принципы ООП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Повторное использование кода, легкая поддержка и расширение, близость к реальности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 xml:space="preserve">Возможно </w:t>
            </w:r>
            <w:proofErr w:type="spellStart"/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переусложнение</w:t>
            </w:r>
            <w:proofErr w:type="spellEnd"/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, высокие начальные вложения, трудность правильного выбора объектов</w:t>
            </w:r>
          </w:p>
        </w:tc>
      </w:tr>
      <w:tr w:rsidR="006C6462" w:rsidRPr="006C6462" w:rsidTr="004171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UML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Язык графического моделирования, широко применяемый в индустрии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proofErr w:type="gramStart"/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Универсален</w:t>
            </w:r>
            <w:proofErr w:type="gramEnd"/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, поддерживается большим количеством инструментов, совместим с разными методиками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2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6C6462" w:rsidRPr="006C6462" w:rsidRDefault="006C6462" w:rsidP="006C6462">
            <w:pPr>
              <w:spacing w:after="0"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bdr w:val="none" w:sz="0" w:space="0" w:color="auto" w:frame="1"/>
                <w:lang w:eastAsia="ru-RU"/>
              </w:rPr>
              <w:t>Склонность к созданию избыточной документации, требует знания синтаксиса, низкий уровень автоматической генерации кода</w:t>
            </w:r>
          </w:p>
        </w:tc>
      </w:tr>
    </w:tbl>
    <w:p w:rsidR="006C6462" w:rsidRPr="006C6462" w:rsidRDefault="006C6462" w:rsidP="006C6462">
      <w:p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6C6462" w:rsidRPr="006C6462" w:rsidRDefault="006C6462" w:rsidP="006C6462">
      <w:p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6C6462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7. Группа разработчиков.</w:t>
      </w:r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 xml:space="preserve">Команда специалистов, создающая  </w:t>
      </w:r>
      <w:proofErr w:type="gramStart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</w:t>
      </w:r>
      <w:proofErr w:type="gramEnd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. Роли: менеджер, аналитик, архитектор, программист, </w:t>
      </w:r>
      <w:proofErr w:type="spellStart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тестировщик</w:t>
      </w:r>
      <w:proofErr w:type="spellEnd"/>
      <w:r w:rsidRPr="006C6462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дизайнер</w:t>
      </w:r>
    </w:p>
    <w:p w:rsidR="006C6462" w:rsidRPr="006C6462" w:rsidRDefault="006C6462" w:rsidP="006C6462">
      <w:p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6C6462" w:rsidRPr="0065093B" w:rsidRDefault="0065093B" w:rsidP="006C6462">
      <w:pPr>
        <w:shd w:val="clear" w:color="auto" w:fill="FFFFFF"/>
        <w:spacing w:before="100" w:beforeAutospacing="1" w:after="0" w:line="360" w:lineRule="auto"/>
        <w:ind w:left="709" w:hanging="1"/>
        <w:jc w:val="both"/>
        <w:rPr>
          <w:rFonts w:ascii="Times New Roman" w:eastAsia="Times New Roman" w:hAnsi="Times New Roman" w:cs="Times New Roman"/>
          <w:b/>
          <w:color w:val="0F1115"/>
          <w:sz w:val="24"/>
          <w:szCs w:val="24"/>
          <w:lang w:eastAsia="ru-RU"/>
        </w:rPr>
      </w:pPr>
      <w:r w:rsidRPr="0065093B">
        <w:rPr>
          <w:rFonts w:ascii="Times New Roman" w:eastAsia="Times New Roman" w:hAnsi="Times New Roman" w:cs="Times New Roman"/>
          <w:b/>
          <w:color w:val="0F1115"/>
          <w:sz w:val="24"/>
          <w:szCs w:val="24"/>
          <w:lang w:eastAsia="ru-RU"/>
        </w:rPr>
        <w:t>Работа 6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lastRenderedPageBreak/>
        <w:t>Комплексное тестирование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) — этап тестирования программного продукта, на котором проверяется работа всей системы целиком, </w:t>
      </w:r>
      <w:proofErr w:type="gramStart"/>
      <w:r w:rsidRPr="006C6462">
        <w:rPr>
          <w:rFonts w:ascii="Times New Roman" w:hAnsi="Times New Roman" w:cs="Times New Roman"/>
          <w:sz w:val="24"/>
          <w:szCs w:val="24"/>
        </w:rPr>
        <w:t>включая взаимодействие всех компонентов друг с</w:t>
      </w:r>
      <w:proofErr w:type="gramEnd"/>
      <w:r w:rsidRPr="006C6462">
        <w:rPr>
          <w:rFonts w:ascii="Times New Roman" w:hAnsi="Times New Roman" w:cs="Times New Roman"/>
          <w:sz w:val="24"/>
          <w:szCs w:val="24"/>
        </w:rPr>
        <w:t xml:space="preserve"> другом и внешней средой.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Отладка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процесс выявления и устранения ошибок (багов) в программе, проводимый разработчиками вручную или с использованием специализированных инструментов.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Тест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) — совокупность действий, направленных на проверку соответствия программы требованиям заказчика, выявление дефектов и оценку качества </w:t>
      </w:r>
      <w:proofErr w:type="gramStart"/>
      <w:r w:rsidRPr="006C6462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6C6462">
        <w:rPr>
          <w:rFonts w:ascii="Times New Roman" w:hAnsi="Times New Roman" w:cs="Times New Roman"/>
          <w:sz w:val="24"/>
          <w:szCs w:val="24"/>
        </w:rPr>
        <w:t>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Верификация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проверка правильности реализации требований и документации на промежуточных этапах разработки проекта. Обычно осуществляется путём анализа исходного кода, архитектуры и дизайна программы.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462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подтверждение пригодности готового продукта заказчику путем проверки конечного результата на соответствие ожиданиям пользователей и функциональным требованиям.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Этапы процесса тестирования: Подготовка тестовых данных → Запуск тестов → Анализ результатов → Исправление багов → Повторение цикла (если выявлены дефекты).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Цикл тестирования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</w:t>
      </w:r>
      <w:r w:rsidRPr="006C6462">
        <w:rPr>
          <w:rFonts w:ascii="Times New Roman" w:hAnsi="Times New Roman" w:cs="Times New Roman"/>
          <w:sz w:val="24"/>
          <w:szCs w:val="24"/>
        </w:rPr>
        <w:tab/>
        <w:t>Планирование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2.</w:t>
      </w:r>
      <w:r w:rsidRPr="006C6462">
        <w:rPr>
          <w:rFonts w:ascii="Times New Roman" w:hAnsi="Times New Roman" w:cs="Times New Roman"/>
          <w:sz w:val="24"/>
          <w:szCs w:val="24"/>
        </w:rPr>
        <w:tab/>
        <w:t>Разработка тестов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3.</w:t>
      </w:r>
      <w:r w:rsidRPr="006C6462">
        <w:rPr>
          <w:rFonts w:ascii="Times New Roman" w:hAnsi="Times New Roman" w:cs="Times New Roman"/>
          <w:sz w:val="24"/>
          <w:szCs w:val="24"/>
        </w:rPr>
        <w:tab/>
        <w:t>Выполнение тестов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4.</w:t>
      </w:r>
      <w:r w:rsidRPr="006C6462">
        <w:rPr>
          <w:rFonts w:ascii="Times New Roman" w:hAnsi="Times New Roman" w:cs="Times New Roman"/>
          <w:sz w:val="24"/>
          <w:szCs w:val="24"/>
        </w:rPr>
        <w:tab/>
        <w:t>Оценка результатов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5.</w:t>
      </w:r>
      <w:r w:rsidRPr="006C6462">
        <w:rPr>
          <w:rFonts w:ascii="Times New Roman" w:hAnsi="Times New Roman" w:cs="Times New Roman"/>
          <w:sz w:val="24"/>
          <w:szCs w:val="24"/>
        </w:rPr>
        <w:tab/>
        <w:t>Отчетность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6.</w:t>
      </w:r>
      <w:r w:rsidRPr="006C6462">
        <w:rPr>
          <w:rFonts w:ascii="Times New Roman" w:hAnsi="Times New Roman" w:cs="Times New Roman"/>
          <w:sz w:val="24"/>
          <w:szCs w:val="24"/>
        </w:rPr>
        <w:tab/>
        <w:t>Корректировки и повторное тестирование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Модульное тестирование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тестирование отдельных модулей программы независимо друг от друга.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Интеграционное тестирование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проверка взаимодействия между отдельными модулями, компонентами и подсистемами.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lastRenderedPageBreak/>
        <w:t>Системное тестирование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комплексная проверка всего программного комплекса в целом, включающая функциональные и нефункциональные тесты.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Выходное тестирование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заключительный этап тестирования, подтверждающий готовность продукта к выпуску.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Программная ошибка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Bug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Defect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дефект в коде, приводящий к неправильному поведению программы.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«Регрессионное тестирование»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повторное выполнение ранее пройденных тестов после внесения изменений в программу для подтверждения отсутствия новых ошибок.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Тестирование «черного ящика»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метод тестирования, при котором внутренние механизмы программы неизвестны, и тестирование проводится исключительно на основе внешнего поведения системы.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Тестирование «белого ящика»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методика, основанная на знании внутренней структуры программы и анализе её внутреннего устройства.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Трассировка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Tracing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сбор подробной информации о выполнении программы для диагностики проблем.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Тестовые сценарии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 — детальные инструкции, определяющие последовательность шагов для воспроизведения конкретных условий тестирования.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Три закона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программотехники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Законы были сформулированы американским специалистом Эдом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Йордоном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Yourdon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>):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</w:t>
      </w:r>
      <w:r w:rsidRPr="006C6462">
        <w:rPr>
          <w:rFonts w:ascii="Times New Roman" w:hAnsi="Times New Roman" w:cs="Times New Roman"/>
          <w:sz w:val="24"/>
          <w:szCs w:val="24"/>
        </w:rPr>
        <w:tab/>
        <w:t>Закон компромиссов: Чем больше усилий вкладывается в разработку надежной и эффективной программы, тем меньше ресурсов остается на дальнейшие улучшения.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2.</w:t>
      </w:r>
      <w:r w:rsidRPr="006C6462">
        <w:rPr>
          <w:rFonts w:ascii="Times New Roman" w:hAnsi="Times New Roman" w:cs="Times New Roman"/>
          <w:sz w:val="24"/>
          <w:szCs w:val="24"/>
        </w:rPr>
        <w:tab/>
        <w:t>Закон неожиданности: Любое решение проблемы вызывает появление хотя бы одной новой проблемы.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6C6462">
        <w:rPr>
          <w:rFonts w:ascii="Times New Roman" w:hAnsi="Times New Roman" w:cs="Times New Roman"/>
          <w:sz w:val="24"/>
          <w:szCs w:val="24"/>
        </w:rPr>
        <w:tab/>
        <w:t>Закон возвратных инвестиций: Затраты на исправление недостатков и улучшение программы возрастают экспоненциально с течением времени, особенно если дефекты обнаруживаются поздно.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3879"/>
        <w:gridCol w:w="2454"/>
        <w:gridCol w:w="5709"/>
      </w:tblGrid>
      <w:tr w:rsidR="006C6462" w:rsidRPr="006C6462" w:rsidTr="004171A4">
        <w:trPr>
          <w:trHeight w:val="504"/>
        </w:trPr>
        <w:tc>
          <w:tcPr>
            <w:tcW w:w="3457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746" w:type="dxa"/>
            <w:vMerge w:val="restart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результат. Что должно появиться.</w:t>
            </w:r>
          </w:p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70" w:type="dxa"/>
            <w:vMerge w:val="restart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Выводимый результат. Что получилось.</w:t>
            </w:r>
          </w:p>
        </w:tc>
      </w:tr>
      <w:tr w:rsidR="006C6462" w:rsidRPr="006C6462" w:rsidTr="004171A4">
        <w:trPr>
          <w:trHeight w:val="1432"/>
        </w:trPr>
        <w:tc>
          <w:tcPr>
            <w:tcW w:w="3457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</w:t>
            </w:r>
            <w:r w:rsidRPr="006C646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6C646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B1998A" wp14:editId="255C115C">
                  <wp:extent cx="1676400" cy="10858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5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  <w:vMerge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70" w:type="dxa"/>
            <w:vMerge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C6462" w:rsidRPr="006C6462" w:rsidTr="004171A4">
        <w:trPr>
          <w:trHeight w:val="527"/>
        </w:trPr>
        <w:tc>
          <w:tcPr>
            <w:tcW w:w="3457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</w:t>
            </w:r>
            <w:r w:rsidRPr="006C6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646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12C22C" wp14:editId="62B00453">
                  <wp:extent cx="1876425" cy="895118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912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A2C50A" wp14:editId="206DBECA">
                  <wp:extent cx="971550" cy="266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0" w:type="dxa"/>
          </w:tcPr>
          <w:p w:rsidR="006C6462" w:rsidRPr="006C6462" w:rsidRDefault="006C6462" w:rsidP="006C6462">
            <w:pPr>
              <w:spacing w:line="360" w:lineRule="auto"/>
              <w:ind w:left="709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46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D3D2107" wp14:editId="1D28D4A0">
                  <wp:extent cx="3038475" cy="2667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907" cy="26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5093B" w:rsidRDefault="0065093B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93B">
        <w:rPr>
          <w:rFonts w:ascii="Times New Roman" w:hAnsi="Times New Roman" w:cs="Times New Roman"/>
          <w:b/>
          <w:sz w:val="24"/>
          <w:szCs w:val="24"/>
        </w:rPr>
        <w:t>Работа 7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1.1 Организационная структура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Организационная структура — это совокупность подразделений организации, взаимосвязанных элементов, определяющих распределение функций, полномочий и ответственности внутри предприятия. Она определяет иерархическое устройство фирмы, структуру подчиненности и взаимодействия сотрудников и отделов.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1.2 Структура управления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Структура управления — система распределения управленческих ролей, связей и взаимоотношений между уровнями руководства, обеспечивающая эффективное руководство организацией и координацию действий её членов. Включает органы власти, механизмы принятия решений и контроля исполнения.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1.3 Элемент организационной структуры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Элемент организационной структуры — отдельное подразделение, отдел, должность или рабочая группа, выполняющая определённые функции и задачи в рамках общей системы организации. Каждый элемент имеет своё назначение и занимает определённое положение в структуре подчинённости.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lastRenderedPageBreak/>
        <w:t>1.4 Уровни (ступени управления)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Уровни (ступени управления) — ступени иерархии, обозначающие разные уровни руководителей и исполнителей в организационной структуре. Обычно выделяют три основные группы уровней: высшее руководство (топ-менеджмент), среднее звено (среднее управление) и низшее звено (линейные руководители).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1.5 Регламентирование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Регламентирование — процесс разработки внутренних нормативных документов, устанавливающих порядок осуществления тех или иных видов деятельности, процедур, операций, регламентирующих правила поведения работников и принципы функционирования структурных единиц.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1.6 Нормирование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Нормирование — установление научно обоснованных норм затрат труда, материалов, финансовых ресурсов и других факторов производства, необходимых для выполнения конкретных работ и достижения поставленных целей. Используется для повышения эффективности использования ресурсов и улучшения планирования.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1.7 Инструктирование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Инструктирование — процедура разъяснения сотрудникам порядка выполнения должностных обязанностей, инструкций и требований безопасности перед началом выполнения новых заданий или освоением нового оборудования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1.8 Делегирование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Делегирование — передача руководителем части своих полномочий и </w:t>
      </w:r>
      <w:proofErr w:type="gramStart"/>
      <w:r w:rsidRPr="006C6462">
        <w:rPr>
          <w:rFonts w:ascii="Times New Roman" w:hAnsi="Times New Roman" w:cs="Times New Roman"/>
          <w:sz w:val="24"/>
          <w:szCs w:val="24"/>
        </w:rPr>
        <w:t>ответственности</w:t>
      </w:r>
      <w:proofErr w:type="gramEnd"/>
      <w:r w:rsidRPr="006C6462">
        <w:rPr>
          <w:rFonts w:ascii="Times New Roman" w:hAnsi="Times New Roman" w:cs="Times New Roman"/>
          <w:sz w:val="24"/>
          <w:szCs w:val="24"/>
        </w:rPr>
        <w:t xml:space="preserve"> нижестоящим работникам или подразделениям с целью разгрузки собственного рабочего времени и повышения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вовлечённости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персонала в принятие решений и выполнение задач.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1.9 Полномочия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Полномочия — права и обязанности руководителя или сотрудника, позволяющие принимать решения, давать распоряжения и контролировать исполнение </w:t>
      </w:r>
      <w:r w:rsidRPr="006C6462">
        <w:rPr>
          <w:rFonts w:ascii="Times New Roman" w:hAnsi="Times New Roman" w:cs="Times New Roman"/>
          <w:sz w:val="24"/>
          <w:szCs w:val="24"/>
        </w:rPr>
        <w:lastRenderedPageBreak/>
        <w:t>порученных задач. Они закрепляются должностными инструкциями, положениями о подразделениях и приказами высшего руководства.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1.10 Ответственность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Ответственность — обязанность работника отвечать за последствия принятых решений и выполненных действий, предусмотренных установленными правилами и нормами. Может включать дисциплинарную, материальную, административную или уголовную ответственность в зависимости от характера нарушений и последствий допущенных ошибок.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5093B" w:rsidRDefault="0065093B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93B">
        <w:rPr>
          <w:rFonts w:ascii="Times New Roman" w:hAnsi="Times New Roman" w:cs="Times New Roman"/>
          <w:b/>
          <w:sz w:val="24"/>
          <w:szCs w:val="24"/>
        </w:rPr>
        <w:t>Работа 8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Виды документации для гостиницы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Обязательная документация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 xml:space="preserve">Учредительные документы: 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Свидетельство о регистрации юридического лица (ИП/ООО).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Устав организации.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Учредительный договор 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Документ о постановке на налоговый учёт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Уголок потребителя: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Копия свидетельства о регистрации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Книга жалоб и предложений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Прайс-лист на услуги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Правила торговли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Контактные данные контролирующих органов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Документация с разрешениями: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Разрешение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Роспотребнадзора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на осуществление деятельности.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Санитарно-эпидемиологическое заключение.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lastRenderedPageBreak/>
        <w:t>План эвакуации.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Сертификат пожарной безопасности.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Заключение экспертизы пожарного риска.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Лицензия на медицинскую деятельность (при наличии медицинских услуг).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Согласование размещения вывесок и рекламы (при необходимости</w:t>
      </w:r>
      <w:r w:rsidRPr="006C6462">
        <w:rPr>
          <w:rFonts w:ascii="Times New Roman" w:hAnsi="Times New Roman" w:cs="Times New Roman"/>
          <w:b/>
          <w:sz w:val="24"/>
          <w:szCs w:val="24"/>
        </w:rPr>
        <w:t>).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Документация по работе с клиентами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Продажные документы: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Товарные чеки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Кассовые чеки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Маркетинговая документация: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Прайс-листы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Кадровая документация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Штатное расписание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Трудовые договоры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Должностные инструкции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Приказы по личному составу</w:t>
      </w:r>
    </w:p>
    <w:p w:rsidR="006C6462" w:rsidRPr="006C6462" w:rsidRDefault="006C6462" w:rsidP="006C6462">
      <w:pPr>
        <w:pStyle w:val="a7"/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Личные карточки сотрудников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 xml:space="preserve">Руководство пользователя для </w:t>
      </w:r>
      <w:proofErr w:type="spellStart"/>
      <w:r w:rsidRPr="006C6462">
        <w:rPr>
          <w:rFonts w:ascii="Times New Roman" w:hAnsi="Times New Roman" w:cs="Times New Roman"/>
          <w:b/>
          <w:sz w:val="24"/>
          <w:szCs w:val="24"/>
        </w:rPr>
        <w:t>сбермегамаркета</w:t>
      </w:r>
      <w:proofErr w:type="spellEnd"/>
      <w:r w:rsidRPr="006C6462">
        <w:rPr>
          <w:rFonts w:ascii="Times New Roman" w:hAnsi="Times New Roman" w:cs="Times New Roman"/>
          <w:b/>
          <w:sz w:val="24"/>
          <w:szCs w:val="24"/>
        </w:rPr>
        <w:t>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Pr="006C6462">
        <w:rPr>
          <w:rFonts w:ascii="Times New Roman" w:hAnsi="Times New Roman" w:cs="Times New Roman"/>
          <w:b/>
          <w:sz w:val="24"/>
          <w:szCs w:val="24"/>
        </w:rPr>
        <w:t>СберМегаМаркет</w:t>
      </w:r>
      <w:proofErr w:type="spellEnd"/>
      <w:r w:rsidRPr="006C6462">
        <w:rPr>
          <w:rFonts w:ascii="Times New Roman" w:hAnsi="Times New Roman" w:cs="Times New Roman"/>
          <w:b/>
          <w:sz w:val="24"/>
          <w:szCs w:val="24"/>
        </w:rPr>
        <w:t>?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462">
        <w:rPr>
          <w:rFonts w:ascii="Times New Roman" w:hAnsi="Times New Roman" w:cs="Times New Roman"/>
          <w:sz w:val="24"/>
          <w:szCs w:val="24"/>
        </w:rPr>
        <w:t>СберМегаМаркет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— это удобный сервис покупок товаров через Интернет. Здесь можно заказать всё необходимое: продукты питания, бытовую технику, лекарства, товары для дома и многое другое.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Регистрация на сайте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Для начала работы вам потребуется создать учетную запись. Это легко делается следующим образом: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lastRenderedPageBreak/>
        <w:t>Откройте сайт sbermegamarket.ru в браузере вашего компьютера или смартфона.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Нажмите кнопку "Регистрация" в правом верхнем углу страницы.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Укажите ваш мобильный телефон и придумайте надежный пароль.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Подтвердите регистрацию, следуя инструкциям, отправленным на указанный вами номер телефона.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71B1C0" wp14:editId="1EBCF25C">
            <wp:extent cx="4892040" cy="301429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958" cy="302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Поиск нужного товара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Чтобы найти нужный товар, выполните следующие шаги: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Введите название товара в строке поиска, расположенной в верхней части сайта.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Используйте фильтры слева для сужения результатов поиска по цене, бренду, характеристикам и другим параметрам.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Просмотрите карточки товаров, кликнув на интересующее изображение или название продукта.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AA8492" wp14:editId="15ACA404">
            <wp:extent cx="3634740" cy="3314700"/>
            <wp:effectExtent l="0" t="0" r="3810" b="0"/>
            <wp:docPr id="8" name="Рисунок 8" descr="megamarket: каталог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gamarket: каталог товаро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Добавление товара в корзину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Когда вы нашли подходящий товар, добавьте его в корзину: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Кликните на кнопку "В корзину" рядом с выбранным продуктом.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Проверьте содержимое корзины перед оформлением заказа</w:t>
      </w:r>
      <w:r w:rsidRPr="006C6462">
        <w:rPr>
          <w:rFonts w:ascii="Times New Roman" w:hAnsi="Times New Roman" w:cs="Times New Roman"/>
          <w:b/>
          <w:sz w:val="24"/>
          <w:szCs w:val="24"/>
        </w:rPr>
        <w:t>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1CF22A" wp14:editId="4082FE63">
            <wp:extent cx="3646170" cy="2628900"/>
            <wp:effectExtent l="0" t="0" r="0" b="0"/>
            <wp:docPr id="9" name="Рисунок 9" descr="megamarket: каталог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gamarket: каталог товаро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C660097" wp14:editId="70319EE2">
            <wp:extent cx="3646170" cy="1611630"/>
            <wp:effectExtent l="0" t="0" r="0" b="7620"/>
            <wp:docPr id="10" name="Рисунок 10" descr="megamarket: каталог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gamarket: каталог товаро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Оформление заказа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Перед покупкой убедитесь, что правильно выбрали количество и размер товара: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Перейдите в раздел "Корзина" (иконка тележки справа сверху).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Проверьте правильность выбора товаров и их количества.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Выберите способ доставки (самовывоз или доставка курьером).  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Самовывоз удобен, если вы хотите забрать покупки самостоятельно из ближайшего пункта выдачи.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Курьерская доставка подойдет, если предпочитаете получать заказы домой.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Заполните контактные данные (если это первое оформление заказа).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931DF" wp14:editId="07EB15E7">
            <wp:extent cx="3657600" cy="1234440"/>
            <wp:effectExtent l="0" t="0" r="0" b="3810"/>
            <wp:docPr id="11" name="Рисунок 11" descr="megamarket: каталог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gamarket: каталог товаров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B3E2E2" wp14:editId="7013D922">
            <wp:extent cx="3657600" cy="1851660"/>
            <wp:effectExtent l="0" t="0" r="0" b="0"/>
            <wp:docPr id="12" name="Рисунок 12" descr="megamarket: каталог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gamarket: каталог товаро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7DCFCF" wp14:editId="299A059A">
            <wp:extent cx="3646170" cy="1497330"/>
            <wp:effectExtent l="0" t="0" r="0" b="7620"/>
            <wp:docPr id="13" name="Рисунок 13" descr="megamarket: каталог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egamarket: каталог товаров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D5B0C7" wp14:editId="64EB6EE0">
            <wp:extent cx="3657600" cy="2674620"/>
            <wp:effectExtent l="0" t="0" r="0" b="0"/>
            <wp:docPr id="14" name="Рисунок 14" descr="megamarket: каталог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egamarket: каталог товаров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Проверьте итоговую сумму и подтвердите заказ.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Оплата заказа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Оплатить заказ можно несколькими способами: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Банковской картой (дебетовая или кредитная карта)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Через Сбербанк Онлайн (если у вас есть банковский счёт Сбербанка)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Наличными при получении (при выборе курьерской доставки или самовывоза)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096423" wp14:editId="7E53679B">
            <wp:extent cx="3646170" cy="948690"/>
            <wp:effectExtent l="0" t="0" r="0" b="3810"/>
            <wp:docPr id="15" name="Рисунок 15" descr="megamarket: каталог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egamarket: каталог товаров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При оплате банковской картой: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lastRenderedPageBreak/>
        <w:t>Следуйте подсказкам системы, вводя реквизиты вашей карты.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Получите подтверждение оплаты по SMS или электронной почте.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BA9DCB" wp14:editId="72445194">
            <wp:extent cx="3657600" cy="2011680"/>
            <wp:effectExtent l="0" t="0" r="0" b="7620"/>
            <wp:docPr id="16" name="Рисунок 16" descr="megamarket: каталог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egamarket: каталог товаров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Отслеживание статуса заказа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Вы можете следить за статусом своего заказа на сайте или в мобильном приложении: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FA9CFE" wp14:editId="46658A46">
            <wp:extent cx="3634740" cy="2537460"/>
            <wp:effectExtent l="0" t="0" r="3810" b="0"/>
            <wp:docPr id="17" name="Рисунок 17" descr="megamarket: каталог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egamarket: каталог товаров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Войдите в личный кабинет на сайте.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Перейдите в раздел "Заказы".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Посмотрите подробную информацию о статусе каждого заказа.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Дополнительные советы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Не стесняйтесь обращаться в службу поддержки, если возникли трудности.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Пользуйтесь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скидочными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купонами и акциями, чтобы экономить деньги.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lastRenderedPageBreak/>
        <w:t>Перед покупкой проверяйте отзывы покупателей, чтобы убедиться в качестве товара.</w:t>
      </w:r>
    </w:p>
    <w:p w:rsidR="006C6462" w:rsidRPr="0065093B" w:rsidRDefault="0065093B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93B">
        <w:rPr>
          <w:rFonts w:ascii="Times New Roman" w:hAnsi="Times New Roman" w:cs="Times New Roman"/>
          <w:b/>
          <w:sz w:val="24"/>
          <w:szCs w:val="24"/>
        </w:rPr>
        <w:t>Работа 9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Основные понятия и методы оценки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1. Понятие сертификации товаров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Сертификация товаров представляет собой процедуру подтверждения соответствия продукции установленным стандартам и техническим регламентам. Эта проверка осуществляется специализированными организациями, не зависимыми ни от производителя, ни от покупателя. Цель сертификации заключается в обеспечении безопасности и качества товаров для конечного потребителя.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2. Что такое лицензия </w:t>
      </w:r>
      <w:proofErr w:type="gramStart"/>
      <w:r w:rsidRPr="006C646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6C6462">
        <w:rPr>
          <w:rFonts w:ascii="Times New Roman" w:hAnsi="Times New Roman" w:cs="Times New Roman"/>
          <w:sz w:val="24"/>
          <w:szCs w:val="24"/>
        </w:rPr>
        <w:t xml:space="preserve"> ПО?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Лицензия на программное обеспечение — это юридический документ, определяющий условия использования, модификации и передачи программного продукта, защищаемого законом об авторском праве. Пользователь приобретает лицензию на право пользоваться программой, соблюдая оговоренные ограничения.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3. Отличие исключительных и неисключительных прав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Исключительные права означают полное владение всеми возможностями распоряжения объектом интеллектуальной собственности. Они позволяют правообладателю единолично решать судьбу своего произведения, запрещая другим лицам использовать этот объект без разрешения.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Неисключительные права, напротив, допускают одновременное использование одним объектом несколькими сторонами. Такие лицензии предоставляют свободу многим людям пользоваться произведением, иногда даже конкурируя друг с другом.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4. Типы лицензий </w:t>
      </w:r>
      <w:proofErr w:type="gramStart"/>
      <w:r w:rsidRPr="006C646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6C6462">
        <w:rPr>
          <w:rFonts w:ascii="Times New Roman" w:hAnsi="Times New Roman" w:cs="Times New Roman"/>
          <w:sz w:val="24"/>
          <w:szCs w:val="24"/>
        </w:rPr>
        <w:t xml:space="preserve"> ПО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GNU GPL — самая известная среди открытых лицензий, она разрешает свободное распространение и модификацию программного обеспечения, обязывая авторов опубликовывать любые улучшения и производные продукты под той же лицензией.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462">
        <w:rPr>
          <w:rFonts w:ascii="Times New Roman" w:hAnsi="Times New Roman" w:cs="Times New Roman"/>
          <w:sz w:val="24"/>
          <w:szCs w:val="24"/>
        </w:rPr>
        <w:lastRenderedPageBreak/>
        <w:t>FreeBSD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62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6C6462">
        <w:rPr>
          <w:rFonts w:ascii="Times New Roman" w:hAnsi="Times New Roman" w:cs="Times New Roman"/>
          <w:sz w:val="24"/>
          <w:szCs w:val="24"/>
        </w:rPr>
        <w:t xml:space="preserve"> — отличается от GNU GPL тем, что её условия менее строгие и разрешают использовать продукт в коммерческих целях без обязательного раскрытия исходного кода изменений.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Бесплатное </w:t>
      </w:r>
      <w:proofErr w:type="gramStart"/>
      <w:r w:rsidRPr="006C6462">
        <w:rPr>
          <w:rFonts w:ascii="Times New Roman" w:hAnsi="Times New Roman" w:cs="Times New Roman"/>
          <w:sz w:val="24"/>
          <w:szCs w:val="24"/>
        </w:rPr>
        <w:t>ПО означает</w:t>
      </w:r>
      <w:proofErr w:type="gramEnd"/>
      <w:r w:rsidRPr="006C6462">
        <w:rPr>
          <w:rFonts w:ascii="Times New Roman" w:hAnsi="Times New Roman" w:cs="Times New Roman"/>
          <w:sz w:val="24"/>
          <w:szCs w:val="24"/>
        </w:rPr>
        <w:t>, что оно доступно для скачивания и использования абсолютно бесплатно. Однако важно помнить, что бесплатное не обязательно значит открытое.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6462">
        <w:rPr>
          <w:rFonts w:ascii="Times New Roman" w:hAnsi="Times New Roman" w:cs="Times New Roman"/>
          <w:sz w:val="24"/>
          <w:szCs w:val="24"/>
        </w:rPr>
        <w:t>Условно-бесплатное</w:t>
      </w:r>
      <w:proofErr w:type="gramEnd"/>
      <w:r w:rsidRPr="006C6462">
        <w:rPr>
          <w:rFonts w:ascii="Times New Roman" w:hAnsi="Times New Roman" w:cs="Times New Roman"/>
          <w:sz w:val="24"/>
          <w:szCs w:val="24"/>
        </w:rPr>
        <w:t xml:space="preserve"> ПО часто предлагается на условиях бесплатного пробного периода или ограниченной функциональности. Для полного доступа и расширения функционала требуется покупка полной версии.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6462">
        <w:rPr>
          <w:rFonts w:ascii="Times New Roman" w:hAnsi="Times New Roman" w:cs="Times New Roman"/>
          <w:sz w:val="24"/>
          <w:szCs w:val="24"/>
        </w:rPr>
        <w:t>Коммерческое</w:t>
      </w:r>
      <w:proofErr w:type="gramEnd"/>
      <w:r w:rsidRPr="006C6462">
        <w:rPr>
          <w:rFonts w:ascii="Times New Roman" w:hAnsi="Times New Roman" w:cs="Times New Roman"/>
          <w:sz w:val="24"/>
          <w:szCs w:val="24"/>
        </w:rPr>
        <w:t xml:space="preserve"> ПО создано специально для коммерческого использования и приносит доход своему разработчику посредством прямых продаж или подписок.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 xml:space="preserve">5. OEM и BOX версии </w:t>
      </w:r>
      <w:proofErr w:type="gramStart"/>
      <w:r w:rsidRPr="006C6462"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OEM-версия предполагает поставку программного обеспечения непосредственно вместе с устройством или компьютером, что упрощает установку и снижает стоимость продукта.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BOX-версия является полнофункциональной коробочной версией программы, включающей документацию, ключ активации и полную поддержку производителя.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6. Юридическая ответственность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Это понятие подразумевает наказание, предусмотренное государственными органами за правонарушения, совершенные физическими или юридическими лицами. Она выражается в наложении штрафов, административных взысканиях или уголовной ответственности.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Методы оценки проектов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Алгоритмический подход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Использует заранее заданные алгоритмы и формулы, позволяющие вычислить приблизительную стоимость проекта на основе определенных показателей. Среди популярных методов выделяют: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Линейные зависимости,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lastRenderedPageBreak/>
        <w:t>Степенные функции,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Эмпирические расчеты на основе прошлых результатов.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Экспертный подход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Предполагает привлечение квалифицированных специалистов, обладающих достаточным опытом и квалификацией, для объективной оценки текущих и будущих рисков, влияющих на бюджет проекта. Этот способ эффективен при отсутствии детальной статистики и хорошо подходит для уникальных ситуаций.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Метод декомпозиции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Проект делится на отдельные составляющие части, каждая из которых оценивается отдельно. Такой подход облегчает выявление потенциальных проблем и помогает точнее распределить финансовые потоки внутри проекта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62">
        <w:rPr>
          <w:rFonts w:ascii="Times New Roman" w:hAnsi="Times New Roman" w:cs="Times New Roman"/>
          <w:b/>
          <w:sz w:val="24"/>
          <w:szCs w:val="24"/>
        </w:rPr>
        <w:t>Оценка основных затрат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Аппаратное обеспечение: сюда входят расходы на покупку серверов, компьютеров, периферийных устройств и сетевого оборудования.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Телекоммуникации: стоимость каналов связи, подключения к интернету и доступности облачных сервисов.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Обучение персонала: необходимость проведения курсов, тренингов и семинаров для освоения новых технологий.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Техподдержка: расходы на техническое сопровождение системы, ремонт и модернизацию оборудования.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Как составить экономическое обоснование проекта?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Для обоснования бюджета проекта важны два ключевых показателя: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Срок окупаемости: расчет времени, необходимого для возврата вложенных инвестиций за счет полученной прибыли.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Планируемая прибыль: определяется на основе анализа рынка, потенциального спроса и уровня конкуренции.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Требования к оформлению пояснительной записки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lastRenderedPageBreak/>
        <w:t>Любая техническая документация должна соответствовать следующим правилам оформления: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четкое разделение текста на главы и параграфы;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последовательная нумерация страниц и заголовков;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наличие титульного листа с названием проекта, исполнителя и заказчика;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список использованной литературы и приложенных документов;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C6462">
        <w:rPr>
          <w:rFonts w:ascii="Times New Roman" w:hAnsi="Times New Roman" w:cs="Times New Roman"/>
          <w:sz w:val="24"/>
          <w:szCs w:val="24"/>
        </w:rPr>
        <w:t>приложения с подробными расчётами, схемами и иллюстрациями.</w:t>
      </w:r>
    </w:p>
    <w:p w:rsidR="006C6462" w:rsidRPr="006C6462" w:rsidRDefault="006C6462" w:rsidP="006C6462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</w:p>
    <w:p w:rsidR="009320B6" w:rsidRPr="006C6462" w:rsidRDefault="009320B6" w:rsidP="006C646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320B6" w:rsidRPr="006C646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2C4" w:rsidRDefault="00E072C4" w:rsidP="00014685">
      <w:pPr>
        <w:spacing w:after="0" w:line="240" w:lineRule="auto"/>
      </w:pPr>
      <w:r>
        <w:separator/>
      </w:r>
    </w:p>
  </w:endnote>
  <w:endnote w:type="continuationSeparator" w:id="0">
    <w:p w:rsidR="00E072C4" w:rsidRDefault="00E072C4" w:rsidP="0001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685" w:rsidRDefault="00014685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8489123"/>
      <w:docPartObj>
        <w:docPartGallery w:val="Page Numbers (Bottom of Page)"/>
        <w:docPartUnique/>
      </w:docPartObj>
    </w:sdtPr>
    <w:sdtContent>
      <w:p w:rsidR="00014685" w:rsidRDefault="000146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  <w:bookmarkStart w:id="0" w:name="_GoBack" w:displacedByCustomXml="next"/>
      <w:bookmarkEnd w:id="0" w:displacedByCustomXml="next"/>
    </w:sdtContent>
  </w:sdt>
  <w:p w:rsidR="00014685" w:rsidRDefault="00014685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685" w:rsidRDefault="0001468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2C4" w:rsidRDefault="00E072C4" w:rsidP="00014685">
      <w:pPr>
        <w:spacing w:after="0" w:line="240" w:lineRule="auto"/>
      </w:pPr>
      <w:r>
        <w:separator/>
      </w:r>
    </w:p>
  </w:footnote>
  <w:footnote w:type="continuationSeparator" w:id="0">
    <w:p w:rsidR="00E072C4" w:rsidRDefault="00E072C4" w:rsidP="00014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685" w:rsidRDefault="00014685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685" w:rsidRDefault="00014685">
    <w:pPr>
      <w:pStyle w:val="a9"/>
    </w:pPr>
  </w:p>
  <w:p w:rsidR="00014685" w:rsidRDefault="00014685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685" w:rsidRDefault="0001468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13CB"/>
    <w:multiLevelType w:val="multilevel"/>
    <w:tmpl w:val="1FFC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25C03"/>
    <w:multiLevelType w:val="multilevel"/>
    <w:tmpl w:val="49F4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A747B"/>
    <w:multiLevelType w:val="multilevel"/>
    <w:tmpl w:val="DE7A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B386C"/>
    <w:multiLevelType w:val="multilevel"/>
    <w:tmpl w:val="7C9C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94386"/>
    <w:multiLevelType w:val="multilevel"/>
    <w:tmpl w:val="575E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923FE"/>
    <w:multiLevelType w:val="multilevel"/>
    <w:tmpl w:val="1F12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77223F"/>
    <w:multiLevelType w:val="hybridMultilevel"/>
    <w:tmpl w:val="F22C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B2AB6"/>
    <w:multiLevelType w:val="multilevel"/>
    <w:tmpl w:val="9084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68480E"/>
    <w:multiLevelType w:val="multilevel"/>
    <w:tmpl w:val="265C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D67331"/>
    <w:multiLevelType w:val="multilevel"/>
    <w:tmpl w:val="0256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B755BC"/>
    <w:multiLevelType w:val="multilevel"/>
    <w:tmpl w:val="BDE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4E4B43"/>
    <w:multiLevelType w:val="multilevel"/>
    <w:tmpl w:val="351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927A7B"/>
    <w:multiLevelType w:val="multilevel"/>
    <w:tmpl w:val="2E64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EF1A41"/>
    <w:multiLevelType w:val="multilevel"/>
    <w:tmpl w:val="D15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215212"/>
    <w:multiLevelType w:val="hybridMultilevel"/>
    <w:tmpl w:val="60D89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70166"/>
    <w:multiLevelType w:val="multilevel"/>
    <w:tmpl w:val="92C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640951"/>
    <w:multiLevelType w:val="hybridMultilevel"/>
    <w:tmpl w:val="1C8C9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73371F"/>
    <w:multiLevelType w:val="multilevel"/>
    <w:tmpl w:val="A16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0A559F"/>
    <w:multiLevelType w:val="multilevel"/>
    <w:tmpl w:val="1EFA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3"/>
  </w:num>
  <w:num w:numId="5">
    <w:abstractNumId w:val="7"/>
  </w:num>
  <w:num w:numId="6">
    <w:abstractNumId w:val="15"/>
  </w:num>
  <w:num w:numId="7">
    <w:abstractNumId w:val="2"/>
  </w:num>
  <w:num w:numId="8">
    <w:abstractNumId w:val="11"/>
  </w:num>
  <w:num w:numId="9">
    <w:abstractNumId w:val="0"/>
  </w:num>
  <w:num w:numId="10">
    <w:abstractNumId w:val="4"/>
  </w:num>
  <w:num w:numId="11">
    <w:abstractNumId w:val="17"/>
  </w:num>
  <w:num w:numId="12">
    <w:abstractNumId w:val="14"/>
  </w:num>
  <w:num w:numId="13">
    <w:abstractNumId w:val="6"/>
  </w:num>
  <w:num w:numId="14">
    <w:abstractNumId w:val="16"/>
  </w:num>
  <w:num w:numId="15">
    <w:abstractNumId w:val="5"/>
  </w:num>
  <w:num w:numId="16">
    <w:abstractNumId w:val="1"/>
  </w:num>
  <w:num w:numId="17">
    <w:abstractNumId w:val="13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7B"/>
    <w:rsid w:val="00014685"/>
    <w:rsid w:val="00111A79"/>
    <w:rsid w:val="0017392C"/>
    <w:rsid w:val="003C356D"/>
    <w:rsid w:val="00550DCE"/>
    <w:rsid w:val="0065093B"/>
    <w:rsid w:val="006C6462"/>
    <w:rsid w:val="009320B6"/>
    <w:rsid w:val="00A6007B"/>
    <w:rsid w:val="00AE2403"/>
    <w:rsid w:val="00E072C4"/>
    <w:rsid w:val="00E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3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20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320B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320B6"/>
    <w:pPr>
      <w:ind w:left="720"/>
      <w:contextualSpacing/>
    </w:pPr>
  </w:style>
  <w:style w:type="character" w:styleId="a8">
    <w:name w:val="Strong"/>
    <w:basedOn w:val="a0"/>
    <w:uiPriority w:val="22"/>
    <w:qFormat/>
    <w:rsid w:val="009320B6"/>
    <w:rPr>
      <w:b/>
      <w:bCs/>
    </w:rPr>
  </w:style>
  <w:style w:type="paragraph" w:styleId="a9">
    <w:name w:val="header"/>
    <w:basedOn w:val="a"/>
    <w:link w:val="aa"/>
    <w:uiPriority w:val="99"/>
    <w:unhideWhenUsed/>
    <w:rsid w:val="00014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685"/>
  </w:style>
  <w:style w:type="paragraph" w:styleId="ab">
    <w:name w:val="footer"/>
    <w:basedOn w:val="a"/>
    <w:link w:val="ac"/>
    <w:uiPriority w:val="99"/>
    <w:unhideWhenUsed/>
    <w:rsid w:val="00014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3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20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320B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320B6"/>
    <w:pPr>
      <w:ind w:left="720"/>
      <w:contextualSpacing/>
    </w:pPr>
  </w:style>
  <w:style w:type="character" w:styleId="a8">
    <w:name w:val="Strong"/>
    <w:basedOn w:val="a0"/>
    <w:uiPriority w:val="22"/>
    <w:qFormat/>
    <w:rsid w:val="009320B6"/>
    <w:rPr>
      <w:b/>
      <w:bCs/>
    </w:rPr>
  </w:style>
  <w:style w:type="paragraph" w:styleId="a9">
    <w:name w:val="header"/>
    <w:basedOn w:val="a"/>
    <w:link w:val="aa"/>
    <w:uiPriority w:val="99"/>
    <w:unhideWhenUsed/>
    <w:rsid w:val="00014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685"/>
  </w:style>
  <w:style w:type="paragraph" w:styleId="ab">
    <w:name w:val="footer"/>
    <w:basedOn w:val="a"/>
    <w:link w:val="ac"/>
    <w:uiPriority w:val="99"/>
    <w:unhideWhenUsed/>
    <w:rsid w:val="00014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30</Pages>
  <Words>3799</Words>
  <Characters>21656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2025-10-04T05:43:00Z</dcterms:created>
  <dcterms:modified xsi:type="dcterms:W3CDTF">2025-10-04T07:22:00Z</dcterms:modified>
</cp:coreProperties>
</file>