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INSERT INTO clown_info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VALUES ('Zippo', 'Millstone Mall', 'F, orange suit, baggy pants',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'dancing, singing');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INSERT INTO clown_info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VALUES ('Snuggles', 'Ball-Mart', 'F, yellow shirt, baggy blue pants',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'horn, umbrella');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INSERT INTO clown_info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VALUES ('Bonzo', 'Dickson Park', 'M, in drag, polka dotted dress',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'singing, dancing');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INSERT INTO clown_info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VALUES ('Sniffles', 'Tracy's, 'M, green and purple suit, pointy nose',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'climbing into tiny car');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INSERT INTO clown_info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VALUES ('Mr. Hobo', 'Party for Eric Gray', 'M, cigar, black hair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tiny hat', 'violin');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