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Insert into drink_info VALUES ('Kiss on the Lips', 5.5, 42.5, 'purple', 'Y', 170);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DELETE FROM drink_info WHERE calories = 171;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Insert into drink_info VALUES ('Blackthorn', 3, 8.4, 'gold', 'Y', 33),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('Greyhound', 4, 14, 'gold', 'Y', 50);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Delete from drink_info WHERE color = 'yellow';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