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gregs_list.interest;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interest 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interest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interests varchar(100),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interest1 varchar(50),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interest2 varchar(50),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interest3 varchar(50)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interest (interests)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interests FROM my_contacts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interests &lt;&gt; ''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 by interests;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 SQL_SAFE_UPDATES=0;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UPDATE interest SET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interest1 = SUBSTRING_INDEX(interests, ',', 1),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interests = SUBSTR(interests, LENGTH(interest1)+2);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UPDATE interest 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interest2 = SUBSTRING_INDEX(interests, ',', 1),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interests = SUBSTR(interests, LENGTH(interest2)+2);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UPDATE interest 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interest3 = SUBSTRING_INDEX(interests, ',', 1),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interests = SUBSTR(interests, LENGTH(interest3)+2);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