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e1309c9fedce650fcb63b22153ab38e464b36cd"/>
      <w:r>
        <w:t xml:space="preserve">SuiLoyalty — Code Tour (Function-by-Function Walkthrough)</w:t>
      </w:r>
      <w:bookmarkEnd w:id="20"/>
    </w:p>
    <w:p>
      <w:pPr>
        <w:pStyle w:val="FirstParagraph"/>
      </w:pPr>
      <w:r>
        <w:rPr>
          <w:b/>
        </w:rPr>
        <w:t xml:space="preserve">Companion to:</w:t>
      </w:r>
      <w:r>
        <w:t xml:space="preserve"> </w:t>
      </w:r>
      <w:r>
        <w:rPr>
          <w:rStyle w:val="VerbatimChar"/>
        </w:rPr>
        <w:t xml:space="preserve">Walkthrough_Prep.md</w:t>
      </w:r>
      <w:r>
        <w:t xml:space="preserve"> </w:t>
      </w:r>
      <w:r>
        <w:t xml:space="preserve">(architecture + Q&amp;A)</w:t>
      </w:r>
      <w:r>
        <w:t xml:space="preserve"> </w:t>
      </w:r>
      <w:r>
        <w:rPr>
          <w:b/>
        </w:rPr>
        <w:t xml:space="preserve">This file:</w:t>
      </w:r>
      <w:r>
        <w:t xml:space="preserve"> </w:t>
      </w:r>
      <w:r>
        <w:t xml:space="preserve">every meaningful function in every file, in walkthrough order.</w:t>
      </w:r>
    </w:p>
    <w:p>
      <w:pPr>
        <w:pStyle w:val="BodyText"/>
      </w:pPr>
      <w:r>
        <w:t xml:space="preserve">Use ctrl-F. If the supervisor lands on any file, search for it here, read the entry, and you'll have the answer.</w:t>
      </w:r>
    </w:p>
    <w:p>
      <w:r>
        <w:pict>
          <v:rect style="width:0;height:1.5pt" o:hralign="center" o:hrstd="t" o:hr="t"/>
        </w:pict>
      </w:r>
    </w:p>
    <w:p>
      <w:pPr>
        <w:pStyle w:val="Heading2"/>
      </w:pPr>
      <w:bookmarkStart w:id="21" w:name="walkthrough-order"/>
      <w:r>
        <w:t xml:space="preserve">Walkthrough order</w:t>
      </w:r>
      <w:bookmarkEnd w:id="21"/>
    </w:p>
    <w:p>
      <w:pPr>
        <w:numPr>
          <w:ilvl w:val="0"/>
          <w:numId w:val="1001"/>
        </w:numPr>
        <w:pStyle w:val="Compact"/>
      </w:pPr>
      <w:r>
        <w:t xml:space="preserve">Move smart contracts — the on-chain truth</w:t>
      </w:r>
    </w:p>
    <w:p>
      <w:pPr>
        <w:numPr>
          <w:ilvl w:val="0"/>
          <w:numId w:val="1001"/>
        </w:numPr>
        <w:pStyle w:val="Compact"/>
      </w:pPr>
      <w:r>
        <w:t xml:space="preserve">Backend services — the bridge between Web2 and Web3</w:t>
      </w:r>
    </w:p>
    <w:p>
      <w:pPr>
        <w:numPr>
          <w:ilvl w:val="0"/>
          <w:numId w:val="1001"/>
        </w:numPr>
        <w:pStyle w:val="Compact"/>
      </w:pPr>
      <w:r>
        <w:t xml:space="preserve">Backend HTTP layer — server.ts, routes, middleware</w:t>
      </w:r>
    </w:p>
    <w:p>
      <w:pPr>
        <w:numPr>
          <w:ilvl w:val="0"/>
          <w:numId w:val="1001"/>
        </w:numPr>
        <w:pStyle w:val="Compact"/>
      </w:pPr>
      <w:r>
        <w:t xml:space="preserve">Frontend pages — what the user actually sees</w:t>
      </w:r>
    </w:p>
    <w:p>
      <w:pPr>
        <w:numPr>
          <w:ilvl w:val="0"/>
          <w:numId w:val="1001"/>
        </w:numPr>
        <w:pStyle w:val="Compact"/>
      </w:pPr>
      <w:r>
        <w:t xml:space="preserve">Database schema — the off-chain mirror</w:t>
      </w:r>
    </w:p>
    <w:p>
      <w:pPr>
        <w:numPr>
          <w:ilvl w:val="0"/>
          <w:numId w:val="1001"/>
        </w:numPr>
        <w:pStyle w:val="Compact"/>
      </w:pPr>
      <w:r>
        <w:t xml:space="preserve">Cross-cutting flows — how data moves through the whole system</w:t>
      </w:r>
    </w:p>
    <w:p>
      <w:r>
        <w:pict>
          <v:rect style="width:0;height:1.5pt" o:hralign="center" o:hrstd="t" o:hr="t"/>
        </w:pict>
      </w:r>
    </w:p>
    <w:p>
      <w:pPr>
        <w:pStyle w:val="Heading1"/>
      </w:pPr>
      <w:bookmarkStart w:id="22" w:name="part-1--smart-contracts"/>
      <w:r>
        <w:t xml:space="preserve">PART 1 — SMART CONTRACTS</w:t>
      </w:r>
      <w:bookmarkEnd w:id="22"/>
    </w:p>
    <w:p>
      <w:pPr>
        <w:pStyle w:val="FirstParagraph"/>
      </w:pPr>
      <w:r>
        <w:t xml:space="preserve">The on-chain layer. Two Move modules deployed as a single package on Sui testnet.</w:t>
      </w:r>
    </w:p>
    <w:p>
      <w:pPr>
        <w:pStyle w:val="Heading2"/>
      </w:pPr>
      <w:bookmarkStart w:id="23" w:name="Xbe3a9085f5650d432aa271839763eeb363b16aa"/>
      <w:r>
        <w:t xml:space="preserve">1.1</w:t>
      </w:r>
      <w:r>
        <w:t xml:space="preserve"> </w:t>
      </w:r>
      <w:r>
        <w:rPr>
          <w:rStyle w:val="VerbatimChar"/>
        </w:rPr>
        <w:t xml:space="preserve">contracts/sources/loyalty_nft.move</w:t>
      </w:r>
      <w:bookmarkEnd w:id="23"/>
    </w:p>
    <w:p>
      <w:pPr>
        <w:pStyle w:val="FirstParagraph"/>
      </w:pPr>
      <w:r>
        <w:rPr>
          <w:b/>
        </w:rPr>
        <w:t xml:space="preserve">Purpose.</w:t>
      </w:r>
      <w:r>
        <w:t xml:space="preserve"> </w:t>
      </w:r>
      <w:r>
        <w:t xml:space="preserve">The core loyalty module. Defines the</w:t>
      </w:r>
      <w:r>
        <w:t xml:space="preserve"> </w:t>
      </w:r>
      <w:r>
        <w:rPr>
          <w:rStyle w:val="VerbatimChar"/>
        </w:rPr>
        <w:t xml:space="preserve">LoyaltyAvatar</w:t>
      </w:r>
      <w:r>
        <w:t xml:space="preserve"> </w:t>
      </w:r>
      <w:r>
        <w:t xml:space="preserve">NFT, the</w:t>
      </w:r>
      <w:r>
        <w:t xml:space="preserve"> </w:t>
      </w:r>
      <w:r>
        <w:rPr>
          <w:rStyle w:val="VerbatimChar"/>
        </w:rPr>
        <w:t xml:space="preserve">BrandNode</w:t>
      </w:r>
      <w:r>
        <w:t xml:space="preserve"> </w:t>
      </w:r>
      <w:r>
        <w:t xml:space="preserve">per-brand attachment, and the</w:t>
      </w:r>
      <w:r>
        <w:t xml:space="preserve"> </w:t>
      </w:r>
      <w:r>
        <w:rPr>
          <w:rStyle w:val="VerbatimChar"/>
        </w:rPr>
        <w:t xml:space="preserve">AdminCap</w:t>
      </w:r>
      <w:r>
        <w:t xml:space="preserve"> </w:t>
      </w:r>
      <w:r>
        <w:t xml:space="preserve">capability that gates every mutation.</w:t>
      </w:r>
    </w:p>
    <w:p>
      <w:pPr>
        <w:pStyle w:val="BodyText"/>
      </w:pPr>
      <w:r>
        <w:rPr>
          <w:b/>
        </w:rPr>
        <w:t xml:space="preserve">Module declaration:</w:t>
      </w:r>
      <w:r>
        <w:t xml:space="preserve"> </w:t>
      </w:r>
      <w:r>
        <w:rPr>
          <w:rStyle w:val="VerbatimChar"/>
        </w:rPr>
        <w:t xml:space="preserve">module sui_loyalty::loyalty_nft;</w:t>
      </w:r>
    </w:p>
    <w:p>
      <w:pPr>
        <w:pStyle w:val="Heading3"/>
      </w:pPr>
      <w:bookmarkStart w:id="24" w:name="imports"/>
      <w:r>
        <w:t xml:space="preserve">Imports</w:t>
      </w:r>
      <w:bookmarkEnd w:id="24"/>
    </w:p>
    <w:p>
      <w:pPr>
        <w:pStyle w:val="SourceCode"/>
      </w:pPr>
      <w:r>
        <w:rPr>
          <w:rStyle w:val="VerbatimChar"/>
        </w:rPr>
        <w:t xml:space="preserve">use std::string::String;</w:t>
      </w:r>
      <w:r>
        <w:br/>
      </w:r>
      <w:r>
        <w:rPr>
          <w:rStyle w:val="VerbatimChar"/>
        </w:rPr>
        <w:t xml:space="preserve">use sui::{</w:t>
      </w:r>
      <w:r>
        <w:br/>
      </w:r>
      <w:r>
        <w:rPr>
          <w:rStyle w:val="VerbatimChar"/>
        </w:rPr>
        <w:t xml:space="preserve">    event,</w:t>
      </w:r>
      <w:r>
        <w:br/>
      </w:r>
      <w:r>
        <w:rPr>
          <w:rStyle w:val="VerbatimChar"/>
        </w:rPr>
        <w:t xml:space="preserve">    dynamic_field as df,</w:t>
      </w:r>
      <w:r>
        <w:br/>
      </w:r>
      <w:r>
        <w:rPr>
          <w:rStyle w:val="VerbatimChar"/>
        </w:rPr>
        <w:t xml:space="preserve">    dynamic_object_field as dof,</w:t>
      </w:r>
      <w:r>
        <w:br/>
      </w:r>
      <w:r>
        <w:rPr>
          <w:rStyle w:val="VerbatimChar"/>
        </w:rPr>
        <w:t xml:space="preserve">};</w:t>
      </w:r>
    </w:p>
    <w:p>
      <w:pPr>
        <w:pStyle w:val="FirstParagraph"/>
      </w:pPr>
      <w:r>
        <w:rPr>
          <w:rStyle w:val="VerbatimChar"/>
        </w:rPr>
        <w:t xml:space="preserve">event</w:t>
      </w:r>
      <w:r>
        <w:t xml:space="preserve"> </w:t>
      </w:r>
      <w:r>
        <w:t xml:space="preserve">is for emitting blockchain events.</w:t>
      </w:r>
      <w:r>
        <w:t xml:space="preserve"> </w:t>
      </w:r>
      <w:r>
        <w:rPr>
          <w:rStyle w:val="VerbatimChar"/>
        </w:rPr>
        <w:t xml:space="preserve">df</w:t>
      </w:r>
      <w:r>
        <w:t xml:space="preserve"> </w:t>
      </w:r>
      <w:r>
        <w:t xml:space="preserve">(dynamic field) is for attaching simple values to a parent object.</w:t>
      </w:r>
      <w:r>
        <w:t xml:space="preserve"> </w:t>
      </w:r>
      <w:r>
        <w:rPr>
          <w:rStyle w:val="VerbatimChar"/>
        </w:rPr>
        <w:t xml:space="preserve">dof</w:t>
      </w:r>
      <w:r>
        <w:t xml:space="preserve"> </w:t>
      </w:r>
      <w:r>
        <w:t xml:space="preserve">(dynamic object field) is for attaching whole child objects to a parent. The Universal Avatar uses</w:t>
      </w:r>
      <w:r>
        <w:t xml:space="preserve"> </w:t>
      </w:r>
      <w:r>
        <w:rPr>
          <w:rStyle w:val="VerbatimChar"/>
        </w:rPr>
        <w:t xml:space="preserve">dof</w:t>
      </w:r>
      <w:r>
        <w:t xml:space="preserve"> </w:t>
      </w:r>
      <w:r>
        <w:t xml:space="preserve">to attach</w:t>
      </w:r>
      <w:r>
        <w:t xml:space="preserve"> </w:t>
      </w:r>
      <w:r>
        <w:rPr>
          <w:rStyle w:val="VerbatimChar"/>
        </w:rPr>
        <w:t xml:space="preserve">BrandNode</w:t>
      </w:r>
      <w:r>
        <w:t xml:space="preserve"> </w:t>
      </w:r>
      <w:r>
        <w:t xml:space="preserve">children, and each</w:t>
      </w:r>
      <w:r>
        <w:t xml:space="preserve"> </w:t>
      </w:r>
      <w:r>
        <w:rPr>
          <w:rStyle w:val="VerbatimChar"/>
        </w:rPr>
        <w:t xml:space="preserve">BrandNode</w:t>
      </w:r>
      <w:r>
        <w:t xml:space="preserve"> </w:t>
      </w:r>
      <w:r>
        <w:t xml:space="preserve">uses</w:t>
      </w:r>
      <w:r>
        <w:t xml:space="preserve"> </w:t>
      </w:r>
      <w:r>
        <w:rPr>
          <w:rStyle w:val="VerbatimChar"/>
        </w:rPr>
        <w:t xml:space="preserve">df</w:t>
      </w:r>
      <w:r>
        <w:t xml:space="preserve"> </w:t>
      </w:r>
      <w:r>
        <w:t xml:space="preserve">to attach attribute key-value pairs.</w:t>
      </w:r>
    </w:p>
    <w:p>
      <w:pPr>
        <w:pStyle w:val="Heading3"/>
      </w:pPr>
      <w:bookmarkStart w:id="25" w:name="error-constants"/>
      <w:r>
        <w:t xml:space="preserve">Error constants</w:t>
      </w:r>
      <w:bookmarkEnd w:id="25"/>
    </w:p>
    <w:p>
      <w:pPr>
        <w:pStyle w:val="SourceCode"/>
      </w:pPr>
      <w:r>
        <w:rPr>
          <w:rStyle w:val="VerbatimChar"/>
        </w:rPr>
        <w:t xml:space="preserve">const EBrandAlreadyExists: u64 = 1;</w:t>
      </w:r>
      <w:r>
        <w:br/>
      </w:r>
      <w:r>
        <w:rPr>
          <w:rStyle w:val="VerbatimChar"/>
        </w:rPr>
        <w:t xml:space="preserve">const EBrandNotFound: u64 = 2;</w:t>
      </w:r>
      <w:r>
        <w:br/>
      </w:r>
      <w:r>
        <w:rPr>
          <w:rStyle w:val="VerbatimChar"/>
        </w:rPr>
        <w:t xml:space="preserve">const EAttributeAlreadyExists: u64 = 3;</w:t>
      </w:r>
      <w:r>
        <w:br/>
      </w:r>
      <w:r>
        <w:rPr>
          <w:rStyle w:val="VerbatimChar"/>
        </w:rPr>
        <w:t xml:space="preserve">const EAttributeNotFound: u64 = 4;</w:t>
      </w:r>
      <w:r>
        <w:br/>
      </w:r>
      <w:r>
        <w:rPr>
          <w:rStyle w:val="VerbatimChar"/>
        </w:rPr>
        <w:t xml:space="preserve">const EAvatarLocked: u64 = 5;</w:t>
      </w:r>
      <w:r>
        <w:br/>
      </w:r>
      <w:r>
        <w:rPr>
          <w:rStyle w:val="VerbatimChar"/>
        </w:rPr>
        <w:t xml:space="preserve">const ERedemptionExceedsBalance: u64 = 6;</w:t>
      </w:r>
    </w:p>
    <w:p>
      <w:pPr>
        <w:pStyle w:val="FirstParagraph"/>
      </w:pPr>
      <w:r>
        <w:t xml:space="preserve">These are the abort codes that surface to the caller when an invariant is violated. The Move test suite uses</w:t>
      </w:r>
      <w:r>
        <w:t xml:space="preserve"> </w:t>
      </w:r>
      <w:r>
        <w:rPr>
          <w:rStyle w:val="VerbatimChar"/>
        </w:rPr>
        <w:t xml:space="preserve">#[expected_failure(abort_code = ...)]</w:t>
      </w:r>
      <w:r>
        <w:t xml:space="preserve"> </w:t>
      </w:r>
      <w:r>
        <w:t xml:space="preserve">to assert each one fires correctly under the right conditions.</w:t>
      </w:r>
    </w:p>
    <w:p>
      <w:pPr>
        <w:pStyle w:val="Heading3"/>
      </w:pPr>
      <w:bookmarkStart w:id="26" w:name="structs"/>
      <w:r>
        <w:t xml:space="preserve">Structs</w:t>
      </w:r>
      <w:bookmarkEnd w:id="26"/>
    </w:p>
    <w:p>
      <w:pPr>
        <w:pStyle w:val="FirstParagraph"/>
      </w:pPr>
      <w:r>
        <w:rPr>
          <w:rStyle w:val="VerbatimChar"/>
          <w:b/>
        </w:rPr>
        <w:t xml:space="preserve">AdminCap</w:t>
      </w:r>
      <w:r>
        <w:t xml:space="preserve"> </w:t>
      </w:r>
      <w:r>
        <w:t xml:space="preserve">(line 39) — the security primitive. Created once in</w:t>
      </w:r>
      <w:r>
        <w:t xml:space="preserve"> </w:t>
      </w:r>
      <w:r>
        <w:rPr>
          <w:rStyle w:val="VerbatimChar"/>
        </w:rPr>
        <w:t xml:space="preserve">init</w:t>
      </w:r>
      <w:r>
        <w:t xml:space="preserve"> </w:t>
      </w:r>
      <w:r>
        <w:t xml:space="preserve">and transferred to the package publisher (the backend wallet). Required as the first parameter of every mutative function. Cannot be forged because the Move type system enforces that</w:t>
      </w:r>
      <w:r>
        <w:t xml:space="preserve"> </w:t>
      </w:r>
      <w:r>
        <w:rPr>
          <w:rStyle w:val="VerbatimChar"/>
        </w:rPr>
        <w:t xml:space="preserve">AdminCap</w:t>
      </w:r>
      <w:r>
        <w:t xml:space="preserve"> </w:t>
      </w:r>
      <w:r>
        <w:t xml:space="preserve">is only constructable inside this module.</w:t>
      </w:r>
    </w:p>
    <w:p>
      <w:pPr>
        <w:pStyle w:val="BodyText"/>
      </w:pPr>
      <w:r>
        <w:rPr>
          <w:rStyle w:val="VerbatimChar"/>
          <w:b/>
        </w:rPr>
        <w:t xml:space="preserve">LoyaltyAvatar</w:t>
      </w:r>
      <w:r>
        <w:t xml:space="preserve"> </w:t>
      </w:r>
      <w:r>
        <w:t xml:space="preserve">(line 47) — the customer's loyalty NFT. Fields:</w:t>
      </w:r>
    </w:p>
    <w:p>
      <w:pPr>
        <w:numPr>
          <w:ilvl w:val="0"/>
          <w:numId w:val="1002"/>
        </w:numPr>
        <w:pStyle w:val="Compact"/>
      </w:pPr>
      <w:r>
        <w:rPr>
          <w:rStyle w:val="VerbatimChar"/>
        </w:rPr>
        <w:t xml:space="preserve">id: UID</w:t>
      </w:r>
      <w:r>
        <w:t xml:space="preserve"> </w:t>
      </w:r>
      <w:r>
        <w:t xml:space="preserve">— Sui object ID</w:t>
      </w:r>
    </w:p>
    <w:p>
      <w:pPr>
        <w:numPr>
          <w:ilvl w:val="0"/>
          <w:numId w:val="1002"/>
        </w:numPr>
        <w:pStyle w:val="Compact"/>
      </w:pPr>
      <w:r>
        <w:rPr>
          <w:rStyle w:val="VerbatimChar"/>
        </w:rPr>
        <w:t xml:space="preserve">name: String</w:t>
      </w:r>
      <w:r>
        <w:t xml:space="preserve"> </w:t>
      </w:r>
      <w:r>
        <w:t xml:space="preserve">— display name from Google profile</w:t>
      </w:r>
    </w:p>
    <w:p>
      <w:pPr>
        <w:numPr>
          <w:ilvl w:val="0"/>
          <w:numId w:val="1002"/>
        </w:numPr>
        <w:pStyle w:val="Compact"/>
      </w:pPr>
      <w:r>
        <w:rPr>
          <w:rStyle w:val="VerbatimChar"/>
        </w:rPr>
        <w:t xml:space="preserve">level: u64</w:t>
      </w:r>
      <w:r>
        <w:t xml:space="preserve"> </w:t>
      </w:r>
      <w:r>
        <w:t xml:space="preserve">— global level, computed as</w:t>
      </w:r>
      <w:r>
        <w:t xml:space="preserve"> </w:t>
      </w:r>
      <w:r>
        <w:rPr>
          <w:rStyle w:val="VerbatimChar"/>
        </w:rPr>
        <w:t xml:space="preserve">1 + experience / 1000</w:t>
      </w:r>
    </w:p>
    <w:p>
      <w:pPr>
        <w:numPr>
          <w:ilvl w:val="0"/>
          <w:numId w:val="1002"/>
        </w:numPr>
        <w:pStyle w:val="Compact"/>
      </w:pPr>
      <w:r>
        <w:rPr>
          <w:rStyle w:val="VerbatimChar"/>
        </w:rPr>
        <w:t xml:space="preserve">experience: u64</w:t>
      </w:r>
      <w:r>
        <w:t xml:space="preserve"> </w:t>
      </w:r>
      <w:r>
        <w:t xml:space="preserve">— total XP across all brands</w:t>
      </w:r>
    </w:p>
    <w:p>
      <w:pPr>
        <w:numPr>
          <w:ilvl w:val="0"/>
          <w:numId w:val="1002"/>
        </w:numPr>
        <w:pStyle w:val="Compact"/>
      </w:pPr>
      <w:r>
        <w:rPr>
          <w:rStyle w:val="VerbatimChar"/>
        </w:rPr>
        <w:t xml:space="preserve">locked: bool</w:t>
      </w:r>
      <w:r>
        <w:t xml:space="preserve"> </w:t>
      </w:r>
      <w:r>
        <w:t xml:space="preserve">— guard flag to prevent concurrent mutation (currently used only as defensive infrastructure)</w:t>
      </w:r>
    </w:p>
    <w:p>
      <w:pPr>
        <w:pStyle w:val="FirstParagraph"/>
      </w:pPr>
      <w:r>
        <w:t xml:space="preserve">This is a</w:t>
      </w:r>
      <w:r>
        <w:t xml:space="preserve"> </w:t>
      </w:r>
      <w:r>
        <w:rPr>
          <w:b/>
        </w:rPr>
        <w:t xml:space="preserve">shared object</w:t>
      </w:r>
      <w:r>
        <w:t xml:space="preserve"> </w:t>
      </w:r>
      <w:r>
        <w:t xml:space="preserve">— created via</w:t>
      </w:r>
      <w:r>
        <w:t xml:space="preserve"> </w:t>
      </w:r>
      <w:r>
        <w:rPr>
          <w:rStyle w:val="VerbatimChar"/>
        </w:rPr>
        <w:t xml:space="preserve">transfer::share_object</w:t>
      </w:r>
      <w:r>
        <w:t xml:space="preserve"> </w:t>
      </w:r>
      <w:r>
        <w:t xml:space="preserve">in</w:t>
      </w:r>
      <w:r>
        <w:t xml:space="preserve"> </w:t>
      </w:r>
      <w:r>
        <w:rPr>
          <w:rStyle w:val="VerbatimChar"/>
        </w:rPr>
        <w:t xml:space="preserve">mint_avatar</w:t>
      </w:r>
      <w:r>
        <w:t xml:space="preserve">. Shared means publicly mutable in principle; AdminCap is what restricts who can actually mutate it.</w:t>
      </w:r>
    </w:p>
    <w:p>
      <w:pPr>
        <w:pStyle w:val="BodyText"/>
      </w:pPr>
      <w:r>
        <w:rPr>
          <w:rStyle w:val="VerbatimChar"/>
          <w:b/>
        </w:rPr>
        <w:t xml:space="preserve">BrandNode</w:t>
      </w:r>
      <w:r>
        <w:t xml:space="preserve"> </w:t>
      </w:r>
      <w:r>
        <w:t xml:space="preserve">(line 64) — attached to an Avatar as a Dynamic Object Field, one per brand. Fields:</w:t>
      </w:r>
    </w:p>
    <w:p>
      <w:pPr>
        <w:numPr>
          <w:ilvl w:val="0"/>
          <w:numId w:val="1003"/>
        </w:numPr>
        <w:pStyle w:val="Compact"/>
      </w:pPr>
      <w:r>
        <w:rPr>
          <w:rStyle w:val="VerbatimChar"/>
        </w:rPr>
        <w:t xml:space="preserve">id: UID</w:t>
      </w:r>
    </w:p>
    <w:p>
      <w:pPr>
        <w:numPr>
          <w:ilvl w:val="0"/>
          <w:numId w:val="1003"/>
        </w:numPr>
        <w:pStyle w:val="Compact"/>
      </w:pPr>
      <w:r>
        <w:rPr>
          <w:rStyle w:val="VerbatimChar"/>
        </w:rPr>
        <w:t xml:space="preserve">brand_name: String</w:t>
      </w:r>
    </w:p>
    <w:p>
      <w:pPr>
        <w:numPr>
          <w:ilvl w:val="0"/>
          <w:numId w:val="1003"/>
        </w:numPr>
        <w:pStyle w:val="Compact"/>
      </w:pPr>
      <w:r>
        <w:rPr>
          <w:rStyle w:val="VerbatimChar"/>
        </w:rPr>
        <w:t xml:space="preserve">tier: u64</w:t>
      </w:r>
      <w:r>
        <w:t xml:space="preserve"> </w:t>
      </w:r>
      <w:r>
        <w:t xml:space="preserve">— currently</w:t>
      </w:r>
      <w:r>
        <w:t xml:space="preserve"> </w:t>
      </w:r>
      <w:r>
        <w:rPr>
          <w:rStyle w:val="VerbatimChar"/>
        </w:rPr>
        <w:t xml:space="preserve">points / 500</w:t>
      </w:r>
      <w:r>
        <w:t xml:space="preserve"> </w:t>
      </w:r>
      <w:r>
        <w:t xml:space="preserve">(Bronze 0–499, Silver 500–999, Gold 1000+ in the SQL mirror; on-chain it's uncapped — this is the known divergence to surface)</w:t>
      </w:r>
    </w:p>
    <w:p>
      <w:pPr>
        <w:numPr>
          <w:ilvl w:val="0"/>
          <w:numId w:val="1003"/>
        </w:numPr>
        <w:pStyle w:val="Compact"/>
      </w:pPr>
      <w:r>
        <w:rPr>
          <w:rStyle w:val="VerbatimChar"/>
        </w:rPr>
        <w:t xml:space="preserve">points: u64</w:t>
      </w:r>
      <w:r>
        <w:t xml:space="preserve"> </w:t>
      </w:r>
      <w:r>
        <w:t xml:space="preserve">— append-only, lifetime earned</w:t>
      </w:r>
    </w:p>
    <w:p>
      <w:pPr>
        <w:numPr>
          <w:ilvl w:val="0"/>
          <w:numId w:val="1003"/>
        </w:numPr>
        <w:pStyle w:val="Compact"/>
      </w:pPr>
      <w:r>
        <w:rPr>
          <w:rStyle w:val="VerbatimChar"/>
        </w:rPr>
        <w:t xml:space="preserve">redeemed: u64</w:t>
      </w:r>
      <w:r>
        <w:t xml:space="preserve"> </w:t>
      </w:r>
      <w:r>
        <w:t xml:space="preserve">— append-only, lifetime spent</w:t>
      </w:r>
    </w:p>
    <w:p>
      <w:pPr>
        <w:pStyle w:val="FirstParagraph"/>
      </w:pPr>
      <w:r>
        <w:t xml:space="preserve">The two append-only counters together preserve the trust property: brands cannot silently reduce earned points, only record redemptions against them.</w:t>
      </w:r>
    </w:p>
    <w:p>
      <w:pPr>
        <w:pStyle w:val="BodyText"/>
      </w:pPr>
      <w:r>
        <w:rPr>
          <w:rStyle w:val="VerbatimChar"/>
          <w:b/>
        </w:rPr>
        <w:t xml:space="preserve">BrandKey</w:t>
      </w:r>
      <w:r>
        <w:t xml:space="preserve"> </w:t>
      </w:r>
      <w:r>
        <w:t xml:space="preserve">(line 75) — the discriminator for looking up BrandNodes on an Avatar. Wrapping</w:t>
      </w:r>
      <w:r>
        <w:t xml:space="preserve"> </w:t>
      </w:r>
      <w:r>
        <w:rPr>
          <w:rStyle w:val="VerbatimChar"/>
        </w:rPr>
        <w:t xml:space="preserve">brand_name: String</w:t>
      </w:r>
      <w:r>
        <w:t xml:space="preserve"> </w:t>
      </w:r>
      <w:r>
        <w:t xml:space="preserve">in a struct with</w:t>
      </w:r>
      <w:r>
        <w:t xml:space="preserve"> </w:t>
      </w:r>
      <w:r>
        <w:rPr>
          <w:rStyle w:val="VerbatimChar"/>
        </w:rPr>
        <w:t xml:space="preserve">copy, drop, store</w:t>
      </w:r>
      <w:r>
        <w:t xml:space="preserve"> </w:t>
      </w:r>
      <w:r>
        <w:t xml:space="preserve">lets it serve as a Dynamic Object Field key.</w:t>
      </w:r>
    </w:p>
    <w:p>
      <w:pPr>
        <w:pStyle w:val="BodyText"/>
      </w:pPr>
      <w:r>
        <w:rPr>
          <w:rStyle w:val="VerbatimChar"/>
          <w:b/>
        </w:rPr>
        <w:t xml:space="preserve">AttributeKey</w:t>
      </w:r>
      <w:r>
        <w:t xml:space="preserve"> </w:t>
      </w:r>
      <w:r>
        <w:t xml:space="preserve">(line 80) — same pattern but for attaching attributes to a BrandNode.</w:t>
      </w:r>
    </w:p>
    <w:p>
      <w:pPr>
        <w:pStyle w:val="BodyText"/>
      </w:pPr>
      <w:r>
        <w:rPr>
          <w:rStyle w:val="VerbatimChar"/>
          <w:b/>
        </w:rPr>
        <w:t xml:space="preserve">AttributeValue</w:t>
      </w:r>
      <w:r>
        <w:t xml:space="preserve"> </w:t>
      </w:r>
      <w:r>
        <w:t xml:space="preserve">(line 85) —</w:t>
      </w:r>
      <w:r>
        <w:t xml:space="preserve"> </w:t>
      </w:r>
      <w:r>
        <w:rPr>
          <w:rStyle w:val="VerbatimChar"/>
        </w:rPr>
        <w:t xml:space="preserve">{ value: u64, label: String }</w:t>
      </w:r>
      <w:r>
        <w:t xml:space="preserve">. Stored as a regular Dynamic Field on a BrandNode (not Dynamic Object Field, because it doesn't need its own object identity).</w:t>
      </w:r>
    </w:p>
    <w:p>
      <w:pPr>
        <w:pStyle w:val="Heading3"/>
      </w:pPr>
      <w:bookmarkStart w:id="27" w:name="events"/>
      <w:r>
        <w:t xml:space="preserve">Events</w:t>
      </w:r>
      <w:bookmarkEnd w:id="27"/>
    </w:p>
    <w:p>
      <w:pPr>
        <w:pStyle w:val="FirstParagraph"/>
      </w:pPr>
      <w:r>
        <w:t xml:space="preserve">Six event types —</w:t>
      </w:r>
      <w:r>
        <w:t xml:space="preserve"> </w:t>
      </w:r>
      <w:r>
        <w:rPr>
          <w:rStyle w:val="VerbatimChar"/>
        </w:rPr>
        <w:t xml:space="preserve">AvatarCreatedEvent</w:t>
      </w:r>
      <w:r>
        <w:t xml:space="preserve">,</w:t>
      </w:r>
      <w:r>
        <w:t xml:space="preserve"> </w:t>
      </w:r>
      <w:r>
        <w:rPr>
          <w:rStyle w:val="VerbatimChar"/>
        </w:rPr>
        <w:t xml:space="preserve">BrandAddedEvent</w:t>
      </w:r>
      <w:r>
        <w:t xml:space="preserve">,</w:t>
      </w:r>
      <w:r>
        <w:t xml:space="preserve"> </w:t>
      </w:r>
      <w:r>
        <w:rPr>
          <w:rStyle w:val="VerbatimChar"/>
        </w:rPr>
        <w:t xml:space="preserve">BrandRemovedEvent</w:t>
      </w:r>
      <w:r>
        <w:t xml:space="preserve">,</w:t>
      </w:r>
      <w:r>
        <w:t xml:space="preserve"> </w:t>
      </w:r>
      <w:r>
        <w:rPr>
          <w:rStyle w:val="VerbatimChar"/>
        </w:rPr>
        <w:t xml:space="preserve">AttributeUpdatedEvent</w:t>
      </w:r>
      <w:r>
        <w:t xml:space="preserve">,</w:t>
      </w:r>
      <w:r>
        <w:t xml:space="preserve"> </w:t>
      </w:r>
      <w:r>
        <w:rPr>
          <w:rStyle w:val="VerbatimChar"/>
        </w:rPr>
        <w:t xml:space="preserve">AttributeRemovedEvent</w:t>
      </w:r>
      <w:r>
        <w:t xml:space="preserve">,</w:t>
      </w:r>
      <w:r>
        <w:t xml:space="preserve"> </w:t>
      </w:r>
      <w:r>
        <w:rPr>
          <w:rStyle w:val="VerbatimChar"/>
        </w:rPr>
        <w:t xml:space="preserve">RedemptionRecordedEvent</w:t>
      </w:r>
      <w:r>
        <w:t xml:space="preserve">. The backend reads these via Sui RPC subscription for the</w:t>
      </w:r>
      <w:r>
        <w:t xml:space="preserve"> </w:t>
      </w:r>
      <w:r>
        <w:rPr>
          <w:rStyle w:val="VerbatimChar"/>
        </w:rPr>
        <w:t xml:space="preserve">blockchain_events</w:t>
      </w:r>
      <w:r>
        <w:t xml:space="preserve"> </w:t>
      </w:r>
      <w:r>
        <w:t xml:space="preserve">audit table.</w:t>
      </w:r>
    </w:p>
    <w:p>
      <w:pPr>
        <w:pStyle w:val="Heading3"/>
      </w:pPr>
      <w:bookmarkStart w:id="28" w:name="initctx--the-module-initialiser"/>
      <w:r>
        <w:rPr>
          <w:rStyle w:val="VerbatimChar"/>
        </w:rPr>
        <w:t xml:space="preserve">init(ctx)</w:t>
      </w:r>
      <w:r>
        <w:t xml:space="preserve"> </w:t>
      </w:r>
      <w:r>
        <w:t xml:space="preserve">— the module initialiser</w:t>
      </w:r>
      <w:bookmarkEnd w:id="28"/>
    </w:p>
    <w:p>
      <w:pPr>
        <w:pStyle w:val="SourceCode"/>
      </w:pPr>
      <w:r>
        <w:rPr>
          <w:rStyle w:val="VerbatimChar"/>
        </w:rPr>
        <w:t xml:space="preserve">fun init(ctx: &amp;mut TxContext) {</w:t>
      </w:r>
      <w:r>
        <w:br/>
      </w:r>
      <w:r>
        <w:rPr>
          <w:rStyle w:val="VerbatimChar"/>
        </w:rPr>
        <w:t xml:space="preserve">    transfer::transfer(AdminCap {</w:t>
      </w:r>
      <w:r>
        <w:br/>
      </w:r>
      <w:r>
        <w:rPr>
          <w:rStyle w:val="VerbatimChar"/>
        </w:rPr>
        <w:t xml:space="preserve">        id: object::new(ctx),</w:t>
      </w:r>
      <w:r>
        <w:br/>
      </w:r>
      <w:r>
        <w:rPr>
          <w:rStyle w:val="VerbatimChar"/>
        </w:rPr>
        <w:t xml:space="preserve">    }, ctx.sender());</w:t>
      </w:r>
      <w:r>
        <w:br/>
      </w:r>
      <w:r>
        <w:rPr>
          <w:rStyle w:val="VerbatimChar"/>
        </w:rPr>
        <w:t xml:space="preserve">}</w:t>
      </w:r>
    </w:p>
    <w:p>
      <w:pPr>
        <w:pStyle w:val="FirstParagraph"/>
      </w:pPr>
      <w:r>
        <w:t xml:space="preserve">Runs once when the package is published. Mints an AdminCap and transfers it to the publisher (the backend wallet). After this, no more AdminCaps can ever be created — the type system guarantees it.</w:t>
      </w:r>
    </w:p>
    <w:p>
      <w:pPr>
        <w:pStyle w:val="Heading3"/>
      </w:pPr>
      <w:bookmarkStart w:id="29" w:name="create_avatarname-ctx---loyaltyavatar"/>
      <w:r>
        <w:rPr>
          <w:rStyle w:val="VerbatimChar"/>
        </w:rPr>
        <w:t xml:space="preserve">create_avatar(name, ctx) -&gt; LoyaltyAvatar</w:t>
      </w:r>
      <w:bookmarkEnd w:id="29"/>
    </w:p>
    <w:p>
      <w:pPr>
        <w:pStyle w:val="FirstParagraph"/>
      </w:pPr>
      <w:r>
        <w:t xml:space="preserve">A public function (not</w:t>
      </w:r>
      <w:r>
        <w:t xml:space="preserve"> </w:t>
      </w:r>
      <w:r>
        <w:rPr>
          <w:rStyle w:val="VerbatimChar"/>
        </w:rPr>
        <w:t xml:space="preserve">entry</w:t>
      </w:r>
      <w:r>
        <w:t xml:space="preserve">) that returns the avatar so it can be used in PTBs before it's transferred or shared. Initialises with</w:t>
      </w:r>
      <w:r>
        <w:t xml:space="preserve"> </w:t>
      </w:r>
      <w:r>
        <w:rPr>
          <w:rStyle w:val="VerbatimChar"/>
        </w:rPr>
        <w:t xml:space="preserve">level=1</w:t>
      </w:r>
      <w:r>
        <w:t xml:space="preserve">,</w:t>
      </w:r>
      <w:r>
        <w:t xml:space="preserve"> </w:t>
      </w:r>
      <w:r>
        <w:rPr>
          <w:rStyle w:val="VerbatimChar"/>
        </w:rPr>
        <w:t xml:space="preserve">experience=0</w:t>
      </w:r>
      <w:r>
        <w:t xml:space="preserve">,</w:t>
      </w:r>
      <w:r>
        <w:t xml:space="preserve"> </w:t>
      </w:r>
      <w:r>
        <w:rPr>
          <w:rStyle w:val="VerbatimChar"/>
        </w:rPr>
        <w:t xml:space="preserve">locked=false</w:t>
      </w:r>
      <w:r>
        <w:t xml:space="preserve">.</w:t>
      </w:r>
    </w:p>
    <w:p>
      <w:pPr>
        <w:pStyle w:val="Heading3"/>
      </w:pPr>
      <w:bookmarkStart w:id="30" w:name="mint_avatarname-ctx"/>
      <w:r>
        <w:rPr>
          <w:rStyle w:val="VerbatimChar"/>
        </w:rPr>
        <w:t xml:space="preserve">mint_avatar(name, ctx)</w:t>
      </w:r>
      <w:bookmarkEnd w:id="30"/>
    </w:p>
    <w:p>
      <w:pPr>
        <w:pStyle w:val="FirstParagraph"/>
      </w:pPr>
      <w:r>
        <w:t xml:space="preserve">The</w:t>
      </w:r>
      <w:r>
        <w:t xml:space="preserve"> </w:t>
      </w:r>
      <w:r>
        <w:rPr>
          <w:rStyle w:val="VerbatimChar"/>
        </w:rPr>
        <w:t xml:space="preserve">entry fun</w:t>
      </w:r>
      <w:r>
        <w:t xml:space="preserve"> </w:t>
      </w:r>
      <w:r>
        <w:t xml:space="preserve">version. Wraps</w:t>
      </w:r>
      <w:r>
        <w:t xml:space="preserve"> </w:t>
      </w:r>
      <w:r>
        <w:rPr>
          <w:rStyle w:val="VerbatimChar"/>
        </w:rPr>
        <w:t xml:space="preserve">create_avatar</w:t>
      </w:r>
      <w:r>
        <w:t xml:space="preserve"> </w:t>
      </w:r>
      <w:r>
        <w:t xml:space="preserve">and immediately calls</w:t>
      </w:r>
      <w:r>
        <w:t xml:space="preserve"> </w:t>
      </w:r>
      <w:r>
        <w:rPr>
          <w:rStyle w:val="VerbatimChar"/>
        </w:rPr>
        <w:t xml:space="preserve">transfer::share_object(avatar)</w:t>
      </w:r>
      <w:r>
        <w:t xml:space="preserve"> </w:t>
      </w:r>
      <w:r>
        <w:t xml:space="preserve">to share the resulting object. Used by the backend's</w:t>
      </w:r>
      <w:r>
        <w:t xml:space="preserve"> </w:t>
      </w:r>
      <w:r>
        <w:rPr>
          <w:rStyle w:val="VerbatimChar"/>
        </w:rPr>
        <w:t xml:space="preserve">blockchain.service.ts::mintAvatarOnChain</w:t>
      </w:r>
      <w:r>
        <w:t xml:space="preserve"> </w:t>
      </w:r>
      <w:r>
        <w:t xml:space="preserve">on first scan.</w:t>
      </w:r>
    </w:p>
    <w:p>
      <w:pPr>
        <w:pStyle w:val="Heading3"/>
      </w:pPr>
      <w:bookmarkStart w:id="31" w:name="Xbb39836a61c516e6fd27614c04c89cc66683d42"/>
      <w:r>
        <w:rPr>
          <w:rStyle w:val="VerbatimChar"/>
        </w:rPr>
        <w:t xml:space="preserve">add_brand(_: &amp;AdminCap, avatar, brand_name, ctx)</w:t>
      </w:r>
      <w:bookmarkEnd w:id="31"/>
    </w:p>
    <w:p>
      <w:pPr>
        <w:pStyle w:val="FirstParagraph"/>
      </w:pPr>
      <w:r>
        <w:t xml:space="preserve">Attaches a new BrandNode to an Avatar. Asserts the avatar isn't locked. Asserts the brand isn't already attached (</w:t>
      </w:r>
      <w:r>
        <w:rPr>
          <w:rStyle w:val="VerbatimChar"/>
        </w:rPr>
        <w:t xml:space="preserve">EBrandAlreadyExists</w:t>
      </w:r>
      <w:r>
        <w:t xml:space="preserve">). Constructs a fresh BrandNode with</w:t>
      </w:r>
      <w:r>
        <w:t xml:space="preserve"> </w:t>
      </w:r>
      <w:r>
        <w:rPr>
          <w:rStyle w:val="VerbatimChar"/>
        </w:rPr>
        <w:t xml:space="preserve">tier=0, points=0, redeemed=0</w:t>
      </w:r>
      <w:r>
        <w:t xml:space="preserve">. Calls</w:t>
      </w:r>
      <w:r>
        <w:t xml:space="preserve"> </w:t>
      </w:r>
      <w:r>
        <w:rPr>
          <w:rStyle w:val="VerbatimChar"/>
        </w:rPr>
        <w:t xml:space="preserve">dof::add</w:t>
      </w:r>
      <w:r>
        <w:t xml:space="preserve"> </w:t>
      </w:r>
      <w:r>
        <w:t xml:space="preserve">to attach it under the BrandKey.</w:t>
      </w:r>
    </w:p>
    <w:p>
      <w:pPr>
        <w:pStyle w:val="Heading3"/>
      </w:pPr>
      <w:bookmarkStart w:id="32" w:name="remove_brand_-admincap-avatar-brand_name"/>
      <w:r>
        <w:rPr>
          <w:rStyle w:val="VerbatimChar"/>
        </w:rPr>
        <w:t xml:space="preserve">remove_brand(_: &amp;AdminCap, avatar, brand_name)</w:t>
      </w:r>
      <w:bookmarkEnd w:id="32"/>
    </w:p>
    <w:p>
      <w:pPr>
        <w:pStyle w:val="FirstParagraph"/>
      </w:pPr>
      <w:r>
        <w:t xml:space="preserve">Removes a BrandNode. Asserts it exists (</w:t>
      </w:r>
      <w:r>
        <w:rPr>
          <w:rStyle w:val="VerbatimChar"/>
        </w:rPr>
        <w:t xml:space="preserve">EBrandNotFound</w:t>
      </w:r>
      <w:r>
        <w:t xml:space="preserve">). Calls</w:t>
      </w:r>
      <w:r>
        <w:t xml:space="preserve"> </w:t>
      </w:r>
      <w:r>
        <w:rPr>
          <w:rStyle w:val="VerbatimChar"/>
        </w:rPr>
        <w:t xml:space="preserve">dof::remove</w:t>
      </w:r>
      <w:r>
        <w:t xml:space="preserve"> </w:t>
      </w:r>
      <w:r>
        <w:t xml:space="preserve">(which consumes the borrow), emits the event, then destructures the returned BrandNode and explicitly deletes its UID. The destructure pattern</w:t>
      </w:r>
      <w:r>
        <w:t xml:space="preserve"> </w:t>
      </w:r>
      <w:r>
        <w:rPr>
          <w:rStyle w:val="VerbatimChar"/>
        </w:rPr>
        <w:t xml:space="preserve">let BrandNode { id, brand_name: _, tier: _, points: _, redeemed: _ } = ...</w:t>
      </w:r>
      <w:r>
        <w:t xml:space="preserve"> </w:t>
      </w:r>
      <w:r>
        <w:t xml:space="preserve">is the canonical way to destroy a Move object — every UID must be explicitly deleted.</w:t>
      </w:r>
    </w:p>
    <w:p>
      <w:pPr>
        <w:pStyle w:val="Heading3"/>
      </w:pPr>
      <w:bookmarkStart w:id="33" w:name="X2967c70b38b85be83d34d36f3f2b4b5a29f837b"/>
      <w:r>
        <w:rPr>
          <w:rStyle w:val="VerbatimChar"/>
        </w:rPr>
        <w:t xml:space="preserve">add_attribute(_: &amp;AdminCap, avatar, brand_name, attribute_name, value, label)</w:t>
      </w:r>
      <w:bookmarkEnd w:id="33"/>
    </w:p>
    <w:p>
      <w:pPr>
        <w:pStyle w:val="FirstParagraph"/>
      </w:pPr>
      <w:r>
        <w:t xml:space="preserve">Attaches an attribute (e.g.</w:t>
      </w:r>
      <w:r>
        <w:t xml:space="preserve"> </w:t>
      </w:r>
      <w:r>
        <w:rPr>
          <w:rStyle w:val="VerbatimChar"/>
        </w:rPr>
        <w:t xml:space="preserve">speed=75 ("Speed Rating")</w:t>
      </w:r>
      <w:r>
        <w:t xml:space="preserve">) to a BrandNode. Two-level lookup: borrow the BrandNode under BrandKey, then</w:t>
      </w:r>
      <w:r>
        <w:t xml:space="preserve"> </w:t>
      </w:r>
      <w:r>
        <w:rPr>
          <w:rStyle w:val="VerbatimChar"/>
        </w:rPr>
        <w:t xml:space="preserve">df::add</w:t>
      </w:r>
      <w:r>
        <w:t xml:space="preserve"> </w:t>
      </w:r>
      <w:r>
        <w:t xml:space="preserve">on the BrandNode's UID under AttributeKey.</w:t>
      </w:r>
    </w:p>
    <w:p>
      <w:pPr>
        <w:pStyle w:val="Heading3"/>
      </w:pPr>
      <w:bookmarkStart w:id="34" w:name="update_attribute-and-remove_attribute"/>
      <w:r>
        <w:rPr>
          <w:rStyle w:val="VerbatimChar"/>
        </w:rPr>
        <w:t xml:space="preserve">update_attribute</w:t>
      </w:r>
      <w:r>
        <w:t xml:space="preserve"> </w:t>
      </w:r>
      <w:r>
        <w:t xml:space="preserve">and</w:t>
      </w:r>
      <w:r>
        <w:t xml:space="preserve"> </w:t>
      </w:r>
      <w:r>
        <w:rPr>
          <w:rStyle w:val="VerbatimChar"/>
        </w:rPr>
        <w:t xml:space="preserve">remove_attribute</w:t>
      </w:r>
      <w:bookmarkEnd w:id="34"/>
    </w:p>
    <w:p>
      <w:pPr>
        <w:pStyle w:val="FirstParagraph"/>
      </w:pPr>
      <w:r>
        <w:t xml:space="preserve">Same pattern as add_attribute but for mutation and removal. Each asserts the attribute exists with</w:t>
      </w:r>
      <w:r>
        <w:t xml:space="preserve"> </w:t>
      </w:r>
      <w:r>
        <w:rPr>
          <w:rStyle w:val="VerbatimChar"/>
        </w:rPr>
        <w:t xml:space="preserve">EAttributeNotFound</w:t>
      </w:r>
      <w:r>
        <w:t xml:space="preserve">.</w:t>
      </w:r>
    </w:p>
    <w:p>
      <w:pPr>
        <w:pStyle w:val="Heading3"/>
      </w:pPr>
      <w:bookmarkStart w:id="35" w:name="gain_experience_-admincap-avatar-amount"/>
      <w:r>
        <w:rPr>
          <w:rStyle w:val="VerbatimChar"/>
        </w:rPr>
        <w:t xml:space="preserve">gain_experience(_: &amp;AdminCap, avatar, amount)</w:t>
      </w:r>
      <w:bookmarkEnd w:id="35"/>
    </w:p>
    <w:p>
      <w:pPr>
        <w:pStyle w:val="FirstParagraph"/>
      </w:pPr>
      <w:r>
        <w:t xml:space="preserve">Increments</w:t>
      </w:r>
      <w:r>
        <w:t xml:space="preserve"> </w:t>
      </w:r>
      <w:r>
        <w:rPr>
          <w:rStyle w:val="VerbatimChar"/>
        </w:rPr>
        <w:t xml:space="preserve">avatar.experience</w:t>
      </w:r>
      <w:r>
        <w:t xml:space="preserve">. Recomputes</w:t>
      </w:r>
      <w:r>
        <w:t xml:space="preserve"> </w:t>
      </w:r>
      <w:r>
        <w:rPr>
          <w:rStyle w:val="VerbatimChar"/>
        </w:rPr>
        <w:t xml:space="preserve">avatar.level = 1 + (experience / 1000)</w:t>
      </w:r>
      <w:r>
        <w:t xml:space="preserve">. So 0 XP = level 1, 1000 XP = level 2, etc. Always called by the backend in the same PTB as</w:t>
      </w:r>
      <w:r>
        <w:t xml:space="preserve"> </w:t>
      </w:r>
      <w:r>
        <w:rPr>
          <w:rStyle w:val="VerbatimChar"/>
        </w:rPr>
        <w:t xml:space="preserve">add_brand_points</w:t>
      </w:r>
      <w:r>
        <w:t xml:space="preserve"> </w:t>
      </w:r>
      <w:r>
        <w:t xml:space="preserve">so per-brand earning and global XP stay in sync.</w:t>
      </w:r>
    </w:p>
    <w:p>
      <w:pPr>
        <w:pStyle w:val="Heading3"/>
      </w:pPr>
      <w:bookmarkStart w:id="36" w:name="Xdf8ae6465ab0b2ac2b8b9348c493bca007753f3"/>
      <w:r>
        <w:rPr>
          <w:rStyle w:val="VerbatimChar"/>
        </w:rPr>
        <w:t xml:space="preserve">add_brand_points(_: &amp;AdminCap, avatar, brand_name, points)</w:t>
      </w:r>
      <w:bookmarkEnd w:id="36"/>
    </w:p>
    <w:p>
      <w:pPr>
        <w:pStyle w:val="FirstParagraph"/>
      </w:pPr>
      <w:r>
        <w:t xml:space="preserve">Borrows the BrandNode mutably, adds points, recomputes tier as</w:t>
      </w:r>
      <w:r>
        <w:t xml:space="preserve"> </w:t>
      </w:r>
      <w:r>
        <w:rPr>
          <w:rStyle w:val="VerbatimChar"/>
        </w:rPr>
        <w:t xml:space="preserve">points / 500</w:t>
      </w:r>
      <w:r>
        <w:t xml:space="preserve">.</w:t>
      </w:r>
      <w:r>
        <w:t xml:space="preserve"> </w:t>
      </w:r>
      <w:r>
        <w:rPr>
          <w:b/>
        </w:rPr>
        <w:t xml:space="preserve">This is where the on-chain tier formula lives</w:t>
      </w:r>
      <w:r>
        <w:t xml:space="preserve"> </w:t>
      </w:r>
      <w:r>
        <w:t xml:space="preserve">— and where the divergence from the SQL mirror is. Surface this proactively: "On-chain caps tier nowhere; SQL caps at 2 (Gold). At ≥1500 lifetime points the two stores disagree. Fix is one line of Move; redeploy is deferred."</w:t>
      </w:r>
    </w:p>
    <w:p>
      <w:pPr>
        <w:pStyle w:val="Heading3"/>
      </w:pPr>
      <w:bookmarkStart w:id="37" w:name="Xdc129a07432b611a1e22effba4abab66b043e2a"/>
      <w:r>
        <w:rPr>
          <w:rStyle w:val="VerbatimChar"/>
        </w:rPr>
        <w:t xml:space="preserve">record_redemption(_: &amp;AdminCap, avatar, brand_name, amount)</w:t>
      </w:r>
      <w:r>
        <w:t xml:space="preserve"> </w:t>
      </w:r>
      <w:r>
        <w:t xml:space="preserve">— the redemption invariant</w:t>
      </w:r>
      <w:bookmarkEnd w:id="37"/>
    </w:p>
    <w:p>
      <w:pPr>
        <w:pStyle w:val="FirstParagraph"/>
      </w:pPr>
      <w:r>
        <w:t xml:space="preserve">This is the function we just fixed today. The flow:</w:t>
      </w:r>
    </w:p>
    <w:p>
      <w:pPr>
        <w:numPr>
          <w:ilvl w:val="0"/>
          <w:numId w:val="1004"/>
        </w:numPr>
        <w:pStyle w:val="Compact"/>
      </w:pPr>
      <w:r>
        <w:t xml:space="preserve">Capture</w:t>
      </w:r>
      <w:r>
        <w:t xml:space="preserve"> </w:t>
      </w:r>
      <w:r>
        <w:rPr>
          <w:rStyle w:val="VerbatimChar"/>
        </w:rPr>
        <w:t xml:space="preserve">avatar_id</w:t>
      </w:r>
      <w:r>
        <w:t xml:space="preserve"> </w:t>
      </w:r>
      <w:r>
        <w:rPr>
          <w:i/>
        </w:rPr>
        <w:t xml:space="preserve">before</w:t>
      </w:r>
      <w:r>
        <w:t xml:space="preserve"> </w:t>
      </w:r>
      <w:r>
        <w:t xml:space="preserve">the mutable borrow (Move borrow checker requirement — fixed today).</w:t>
      </w:r>
    </w:p>
    <w:p>
      <w:pPr>
        <w:numPr>
          <w:ilvl w:val="0"/>
          <w:numId w:val="1004"/>
        </w:numPr>
        <w:pStyle w:val="Compact"/>
      </w:pPr>
      <w:r>
        <w:t xml:space="preserve">Inside a scoped block, borrow the BrandNode mutably, assert</w:t>
      </w:r>
      <w:r>
        <w:t xml:space="preserve"> </w:t>
      </w:r>
      <w:r>
        <w:rPr>
          <w:rStyle w:val="VerbatimChar"/>
        </w:rPr>
        <w:t xml:space="preserve">amount &lt;= points - redeemed</w:t>
      </w:r>
      <w:r>
        <w:t xml:space="preserve">, increment</w:t>
      </w:r>
      <w:r>
        <w:t xml:space="preserve"> </w:t>
      </w:r>
      <w:r>
        <w:rPr>
          <w:rStyle w:val="VerbatimChar"/>
        </w:rPr>
        <w:t xml:space="preserve">redeemed</w:t>
      </w:r>
      <w:r>
        <w:t xml:space="preserve">, capture</w:t>
      </w:r>
      <w:r>
        <w:t xml:space="preserve"> </w:t>
      </w:r>
      <w:r>
        <w:rPr>
          <w:rStyle w:val="VerbatimChar"/>
        </w:rPr>
        <w:t xml:space="preserve">new_redeemed_total</w:t>
      </w:r>
      <w:r>
        <w:t xml:space="preserve">, release the borrow.</w:t>
      </w:r>
    </w:p>
    <w:p>
      <w:pPr>
        <w:numPr>
          <w:ilvl w:val="0"/>
          <w:numId w:val="1004"/>
        </w:numPr>
        <w:pStyle w:val="Compact"/>
      </w:pPr>
      <w:r>
        <w:t xml:space="preserve">Emit the event with the captured values.</w:t>
      </w:r>
    </w:p>
    <w:p>
      <w:pPr>
        <w:pStyle w:val="FirstParagraph"/>
      </w:pPr>
      <w:r>
        <w:t xml:space="preserve">The crucial property:</w:t>
      </w:r>
      <w:r>
        <w:t xml:space="preserve"> </w:t>
      </w:r>
      <w:r>
        <w:rPr>
          <w:rStyle w:val="VerbatimChar"/>
        </w:rPr>
        <w:t xml:space="preserve">points</w:t>
      </w:r>
      <w:r>
        <w:t xml:space="preserve"> </w:t>
      </w:r>
      <w:r>
        <w:t xml:space="preserve">is never decremented. Redemption only adds to</w:t>
      </w:r>
      <w:r>
        <w:t xml:space="preserve"> </w:t>
      </w:r>
      <w:r>
        <w:rPr>
          <w:rStyle w:val="VerbatimChar"/>
        </w:rPr>
        <w:t xml:space="preserve">redeemed</w:t>
      </w:r>
      <w:r>
        <w:t xml:space="preserve">. The blockchain record of "what this customer earned" is monotonically increasing forever; brands can never falsify it.</w:t>
      </w:r>
    </w:p>
    <w:p>
      <w:pPr>
        <w:pStyle w:val="Heading3"/>
      </w:pPr>
      <w:bookmarkStart w:id="38" w:name="lock_avatar--unlock_avatar"/>
      <w:r>
        <w:rPr>
          <w:rStyle w:val="VerbatimChar"/>
        </w:rPr>
        <w:t xml:space="preserve">lock_avatar</w:t>
      </w:r>
      <w:r>
        <w:t xml:space="preserve"> </w:t>
      </w:r>
      <w:r>
        <w:t xml:space="preserve">/</w:t>
      </w:r>
      <w:r>
        <w:t xml:space="preserve"> </w:t>
      </w:r>
      <w:r>
        <w:rPr>
          <w:rStyle w:val="VerbatimChar"/>
        </w:rPr>
        <w:t xml:space="preserve">unlock_avatar</w:t>
      </w:r>
      <w:bookmarkEnd w:id="38"/>
    </w:p>
    <w:p>
      <w:pPr>
        <w:pStyle w:val="FirstParagraph"/>
      </w:pPr>
      <w:r>
        <w:t xml:space="preserve">Set/clear the</w:t>
      </w:r>
      <w:r>
        <w:t xml:space="preserve"> </w:t>
      </w:r>
      <w:r>
        <w:rPr>
          <w:rStyle w:val="VerbatimChar"/>
        </w:rPr>
        <w:t xml:space="preserve">locked</w:t>
      </w:r>
      <w:r>
        <w:t xml:space="preserve"> </w:t>
      </w:r>
      <w:r>
        <w:t xml:space="preserve">flag. Currently defensive only — no flow uses them in production. They exist as infrastructure for future extensions where atomic compound mutations need a guard.</w:t>
      </w:r>
    </w:p>
    <w:p>
      <w:pPr>
        <w:pStyle w:val="Heading3"/>
      </w:pPr>
      <w:bookmarkStart w:id="39" w:name="view-functions-lines-360"/>
      <w:r>
        <w:t xml:space="preserve">View functions (lines 360+)</w:t>
      </w:r>
      <w:bookmarkEnd w:id="39"/>
    </w:p>
    <w:p>
      <w:pPr>
        <w:pStyle w:val="FirstParagraph"/>
      </w:pPr>
      <w:r>
        <w:rPr>
          <w:rStyle w:val="VerbatimChar"/>
        </w:rPr>
        <w:t xml:space="preserve">name</w:t>
      </w:r>
      <w:r>
        <w:t xml:space="preserve">,</w:t>
      </w:r>
      <w:r>
        <w:t xml:space="preserve"> </w:t>
      </w:r>
      <w:r>
        <w:rPr>
          <w:rStyle w:val="VerbatimChar"/>
        </w:rPr>
        <w:t xml:space="preserve">level</w:t>
      </w:r>
      <w:r>
        <w:t xml:space="preserve">,</w:t>
      </w:r>
      <w:r>
        <w:t xml:space="preserve"> </w:t>
      </w:r>
      <w:r>
        <w:rPr>
          <w:rStyle w:val="VerbatimChar"/>
        </w:rPr>
        <w:t xml:space="preserve">experience</w:t>
      </w:r>
      <w:r>
        <w:t xml:space="preserve">,</w:t>
      </w:r>
      <w:r>
        <w:t xml:space="preserve"> </w:t>
      </w:r>
      <w:r>
        <w:rPr>
          <w:rStyle w:val="VerbatimChar"/>
        </w:rPr>
        <w:t xml:space="preserve">is_locked</w:t>
      </w:r>
      <w:r>
        <w:t xml:space="preserve">,</w:t>
      </w:r>
      <w:r>
        <w:t xml:space="preserve"> </w:t>
      </w:r>
      <w:r>
        <w:rPr>
          <w:rStyle w:val="VerbatimChar"/>
        </w:rPr>
        <w:t xml:space="preserve">has_brand(brand_name)</w:t>
      </w:r>
      <w:r>
        <w:t xml:space="preserve">,</w:t>
      </w:r>
      <w:r>
        <w:t xml:space="preserve"> </w:t>
      </w:r>
      <w:r>
        <w:rPr>
          <w:rStyle w:val="VerbatimChar"/>
        </w:rPr>
        <w:t xml:space="preserve">brand_tier(brand_name)</w:t>
      </w:r>
      <w:r>
        <w:t xml:space="preserve">,</w:t>
      </w:r>
      <w:r>
        <w:t xml:space="preserve"> </w:t>
      </w:r>
      <w:r>
        <w:rPr>
          <w:rStyle w:val="VerbatimChar"/>
        </w:rPr>
        <w:t xml:space="preserve">brand_points(brand_name)</w:t>
      </w:r>
      <w:r>
        <w:t xml:space="preserve">,</w:t>
      </w:r>
      <w:r>
        <w:t xml:space="preserve"> </w:t>
      </w:r>
      <w:r>
        <w:rPr>
          <w:rStyle w:val="VerbatimChar"/>
        </w:rPr>
        <w:t xml:space="preserve">brand_redeemed(brand_name)</w:t>
      </w:r>
      <w:r>
        <w:t xml:space="preserve">,</w:t>
      </w:r>
      <w:r>
        <w:t xml:space="preserve"> </w:t>
      </w:r>
      <w:r>
        <w:rPr>
          <w:rStyle w:val="VerbatimChar"/>
        </w:rPr>
        <w:t xml:space="preserve">brand_available(brand_name)</w:t>
      </w:r>
      <w:r>
        <w:t xml:space="preserve"> </w:t>
      </w:r>
      <w:r>
        <w:t xml:space="preserve">(returns</w:t>
      </w:r>
      <w:r>
        <w:t xml:space="preserve"> </w:t>
      </w:r>
      <w:r>
        <w:rPr>
          <w:rStyle w:val="VerbatimChar"/>
        </w:rPr>
        <w:t xml:space="preserve">points - redeemed</w:t>
      </w:r>
      <w:r>
        <w:t xml:space="preserve">),</w:t>
      </w:r>
      <w:r>
        <w:t xml:space="preserve"> </w:t>
      </w:r>
      <w:r>
        <w:rPr>
          <w:rStyle w:val="VerbatimChar"/>
        </w:rPr>
        <w:t xml:space="preserve">attribute_value(brand_name, attribute_name)</w:t>
      </w:r>
      <w:r>
        <w:t xml:space="preserve">,</w:t>
      </w:r>
      <w:r>
        <w:t xml:space="preserve"> </w:t>
      </w:r>
      <w:r>
        <w:rPr>
          <w:rStyle w:val="VerbatimChar"/>
        </w:rPr>
        <w:t xml:space="preserve">attribute_label(...)</w:t>
      </w:r>
      <w:r>
        <w:t xml:space="preserve">,</w:t>
      </w:r>
      <w:r>
        <w:t xml:space="preserve"> </w:t>
      </w:r>
      <w:r>
        <w:rPr>
          <w:rStyle w:val="VerbatimChar"/>
        </w:rPr>
        <w:t xml:space="preserve">has_attribute(...)</w:t>
      </w:r>
      <w:r>
        <w:t xml:space="preserve">. Pure reads. Used by the backend's</w:t>
      </w:r>
      <w:r>
        <w:t xml:space="preserve"> </w:t>
      </w:r>
      <w:r>
        <w:rPr>
          <w:rStyle w:val="VerbatimChar"/>
        </w:rPr>
        <w:t xml:space="preserve">getAvatarByObjectId</w:t>
      </w:r>
      <w:r>
        <w:t xml:space="preserve"> </w:t>
      </w:r>
      <w:r>
        <w:t xml:space="preserve">indirectly through Sui RPC</w:t>
      </w:r>
      <w:r>
        <w:t xml:space="preserve"> </w:t>
      </w:r>
      <w:r>
        <w:rPr>
          <w:rStyle w:val="VerbatimChar"/>
        </w:rPr>
        <w:t xml:space="preserve">getObject</w:t>
      </w:r>
      <w:r>
        <w:t xml:space="preserve">.</w:t>
      </w:r>
    </w:p>
    <w:p>
      <w:pPr>
        <w:pStyle w:val="Heading3"/>
      </w:pPr>
      <w:bookmarkStart w:id="40" w:name="test-only-helpers"/>
      <w:r>
        <w:t xml:space="preserve">Test-only helpers</w:t>
      </w:r>
      <w:bookmarkEnd w:id="40"/>
    </w:p>
    <w:p>
      <w:pPr>
        <w:pStyle w:val="FirstParagraph"/>
      </w:pPr>
      <w:r>
        <w:rPr>
          <w:rStyle w:val="VerbatimChar"/>
        </w:rPr>
        <w:t xml:space="preserve">init_for_testing(ctx)</w:t>
      </w:r>
      <w:r>
        <w:t xml:space="preserve"> </w:t>
      </w:r>
      <w:r>
        <w:t xml:space="preserve">exposes the otherwise-private</w:t>
      </w:r>
      <w:r>
        <w:t xml:space="preserve"> </w:t>
      </w:r>
      <w:r>
        <w:rPr>
          <w:rStyle w:val="VerbatimChar"/>
        </w:rPr>
        <w:t xml:space="preserve">init</w:t>
      </w:r>
      <w:r>
        <w:t xml:space="preserve"> </w:t>
      </w:r>
      <w:r>
        <w:t xml:space="preserve">to the test suite.</w:t>
      </w:r>
      <w:r>
        <w:t xml:space="preserve"> </w:t>
      </w:r>
      <w:r>
        <w:rPr>
          <w:rStyle w:val="VerbatimChar"/>
        </w:rPr>
        <w:t xml:space="preserve">destroy_avatar_for_testing</w:t>
      </w:r>
      <w:r>
        <w:t xml:space="preserve"> </w:t>
      </w:r>
      <w:r>
        <w:t xml:space="preserve">lets tests destruct an avatar without going through</w:t>
      </w:r>
      <w:r>
        <w:t xml:space="preserve"> </w:t>
      </w:r>
      <w:r>
        <w:rPr>
          <w:rStyle w:val="VerbatimChar"/>
        </w:rPr>
        <w:t xml:space="preserve">transfer::share_object</w:t>
      </w:r>
      <w:r>
        <w:t xml:space="preserve">. Required because Move's resource system forbids dropping objects with UIDs.</w:t>
      </w:r>
    </w:p>
    <w:p>
      <w:r>
        <w:pict>
          <v:rect style="width:0;height:1.5pt" o:hralign="center" o:hrstd="t" o:hr="t"/>
        </w:pict>
      </w:r>
    </w:p>
    <w:p>
      <w:pPr>
        <w:pStyle w:val="Heading2"/>
      </w:pPr>
      <w:bookmarkStart w:id="41" w:name="X9f55b6f32ca48299df0c4e10e5a39e8b16d5f35"/>
      <w:r>
        <w:t xml:space="preserve">1.2</w:t>
      </w:r>
      <w:r>
        <w:t xml:space="preserve"> </w:t>
      </w:r>
      <w:r>
        <w:rPr>
          <w:rStyle w:val="VerbatimChar"/>
        </w:rPr>
        <w:t xml:space="preserve">contracts/sources/loyalty_token.move</w:t>
      </w:r>
      <w:bookmarkEnd w:id="41"/>
    </w:p>
    <w:p>
      <w:pPr>
        <w:pStyle w:val="FirstParagraph"/>
      </w:pPr>
      <w:r>
        <w:rPr>
          <w:b/>
        </w:rPr>
        <w:t xml:space="preserve">Purpose.</w:t>
      </w:r>
      <w:r>
        <w:t xml:space="preserve"> </w:t>
      </w:r>
      <w:r>
        <w:t xml:space="preserve">A separate fungible currency module. Implements the LPT token (LOYALTY_TOKEN) with per-brand treasuries. Currently deployed but not wired into the redemption flow — declared as future work.</w:t>
      </w:r>
    </w:p>
    <w:p>
      <w:pPr>
        <w:pStyle w:val="Heading3"/>
      </w:pPr>
      <w:bookmarkStart w:id="42" w:name="one-time-witness-pattern"/>
      <w:r>
        <w:t xml:space="preserve">One-Time Witness pattern</w:t>
      </w:r>
      <w:bookmarkEnd w:id="42"/>
    </w:p>
    <w:p>
      <w:pPr>
        <w:pStyle w:val="SourceCode"/>
      </w:pPr>
      <w:r>
        <w:rPr>
          <w:rStyle w:val="VerbatimChar"/>
        </w:rPr>
        <w:t xml:space="preserve">public struct LOYALTY_TOKEN has drop {}</w:t>
      </w:r>
    </w:p>
    <w:p>
      <w:pPr>
        <w:pStyle w:val="FirstParagraph"/>
      </w:pPr>
      <w:r>
        <w:t xml:space="preserve">The</w:t>
      </w:r>
      <w:r>
        <w:t xml:space="preserve"> </w:t>
      </w:r>
      <w:r>
        <w:rPr>
          <w:rStyle w:val="VerbatimChar"/>
        </w:rPr>
        <w:t xml:space="preserve">LOYALTY_TOKEN</w:t>
      </w:r>
      <w:r>
        <w:t xml:space="preserve"> </w:t>
      </w:r>
      <w:r>
        <w:t xml:space="preserve">struct has the</w:t>
      </w:r>
      <w:r>
        <w:t xml:space="preserve"> </w:t>
      </w:r>
      <w:r>
        <w:rPr>
          <w:rStyle w:val="VerbatimChar"/>
        </w:rPr>
        <w:t xml:space="preserve">drop</w:t>
      </w:r>
      <w:r>
        <w:t xml:space="preserve"> </w:t>
      </w:r>
      <w:r>
        <w:t xml:space="preserve">ability and is named in all-caps matching the module. This is Sui's One-Time Witness (OTW) idiom — Sui guarantees that exactly one instance of this type exists, ever, and it's passed to</w:t>
      </w:r>
      <w:r>
        <w:t xml:space="preserve"> </w:t>
      </w:r>
      <w:r>
        <w:rPr>
          <w:rStyle w:val="VerbatimChar"/>
        </w:rPr>
        <w:t xml:space="preserve">init</w:t>
      </w:r>
      <w:r>
        <w:t xml:space="preserve"> </w:t>
      </w:r>
      <w:r>
        <w:t xml:space="preserve">as the witness for currency creation. After</w:t>
      </w:r>
      <w:r>
        <w:t xml:space="preserve"> </w:t>
      </w:r>
      <w:r>
        <w:rPr>
          <w:rStyle w:val="VerbatimChar"/>
        </w:rPr>
        <w:t xml:space="preserve">init</w:t>
      </w:r>
      <w:r>
        <w:t xml:space="preserve"> </w:t>
      </w:r>
      <w:r>
        <w:t xml:space="preserve">finishes, the witness is dropped and can never be reconstructed. This makes it impossible to mint a second LPT currency.</w:t>
      </w:r>
    </w:p>
    <w:p>
      <w:pPr>
        <w:pStyle w:val="Heading3"/>
      </w:pPr>
      <w:bookmarkStart w:id="43" w:name="capabilities"/>
      <w:r>
        <w:t xml:space="preserve">Capabilities</w:t>
      </w:r>
      <w:bookmarkEnd w:id="43"/>
    </w:p>
    <w:p>
      <w:pPr>
        <w:pStyle w:val="FirstParagraph"/>
      </w:pPr>
      <w:r>
        <w:rPr>
          <w:rStyle w:val="VerbatimChar"/>
          <w:b/>
        </w:rPr>
        <w:t xml:space="preserve">TokenAdminCap</w:t>
      </w:r>
      <w:r>
        <w:t xml:space="preserve"> </w:t>
      </w:r>
      <w:r>
        <w:t xml:space="preserve">— platform-level admin. Held by the backend wallet. Authorises creating new brand treasuries.</w:t>
      </w:r>
    </w:p>
    <w:p>
      <w:pPr>
        <w:pStyle w:val="BodyText"/>
      </w:pPr>
      <w:r>
        <w:rPr>
          <w:rStyle w:val="VerbatimChar"/>
          <w:b/>
        </w:rPr>
        <w:t xml:space="preserve">DistributorCap</w:t>
      </w:r>
      <w:r>
        <w:t xml:space="preserve"> </w:t>
      </w:r>
      <w:r>
        <w:t xml:space="preserve">— per-treasury cap. Authorises distributing tokens from one specific BrandTreasury to consumers. Scoped by</w:t>
      </w:r>
      <w:r>
        <w:t xml:space="preserve"> </w:t>
      </w:r>
      <w:r>
        <w:rPr>
          <w:rStyle w:val="VerbatimChar"/>
        </w:rPr>
        <w:t xml:space="preserve">treasury_id: ID</w:t>
      </w:r>
      <w:r>
        <w:t xml:space="preserve">.</w:t>
      </w:r>
    </w:p>
    <w:p>
      <w:pPr>
        <w:pStyle w:val="Heading3"/>
      </w:pPr>
      <w:bookmarkStart w:id="44" w:name="brandtreasury"/>
      <w:r>
        <w:rPr>
          <w:rStyle w:val="VerbatimChar"/>
        </w:rPr>
        <w:t xml:space="preserve">BrandTreasury</w:t>
      </w:r>
      <w:bookmarkEnd w:id="44"/>
    </w:p>
    <w:p>
      <w:pPr>
        <w:pStyle w:val="FirstParagraph"/>
      </w:pPr>
      <w:r>
        <w:t xml:space="preserve">Shared Object holding a brand's token allocation. Fields:</w:t>
      </w:r>
      <w:r>
        <w:t xml:space="preserve"> </w:t>
      </w:r>
      <w:r>
        <w:rPr>
          <w:rStyle w:val="VerbatimChar"/>
        </w:rPr>
        <w:t xml:space="preserve">brand_name</w:t>
      </w:r>
      <w:r>
        <w:t xml:space="preserve">,</w:t>
      </w:r>
      <w:r>
        <w:t xml:space="preserve"> </w:t>
      </w:r>
      <w:r>
        <w:rPr>
          <w:rStyle w:val="VerbatimChar"/>
        </w:rPr>
        <w:t xml:space="preserve">brand_owner</w:t>
      </w:r>
      <w:r>
        <w:t xml:space="preserve"> </w:t>
      </w:r>
      <w:r>
        <w:t xml:space="preserve">address,</w:t>
      </w:r>
      <w:r>
        <w:t xml:space="preserve"> </w:t>
      </w:r>
      <w:r>
        <w:rPr>
          <w:rStyle w:val="VerbatimChar"/>
        </w:rPr>
        <w:t xml:space="preserve">balance: Balance&lt;LOYALTY_TOKEN&gt;</w:t>
      </w:r>
      <w:r>
        <w:t xml:space="preserve">,</w:t>
      </w:r>
      <w:r>
        <w:t xml:space="preserve"> </w:t>
      </w:r>
      <w:r>
        <w:rPr>
          <w:rStyle w:val="VerbatimChar"/>
        </w:rPr>
        <w:t xml:space="preserve">total_deposited</w:t>
      </w:r>
      <w:r>
        <w:t xml:space="preserve">,</w:t>
      </w:r>
      <w:r>
        <w:t xml:space="preserve"> </w:t>
      </w:r>
      <w:r>
        <w:rPr>
          <w:rStyle w:val="VerbatimChar"/>
        </w:rPr>
        <w:t xml:space="preserve">total_distributed</w:t>
      </w:r>
      <w:r>
        <w:t xml:space="preserve">. The two lifetime counters give brand owners auditable supply metrics.</w:t>
      </w:r>
    </w:p>
    <w:p>
      <w:pPr>
        <w:pStyle w:val="Heading3"/>
      </w:pPr>
      <w:bookmarkStart w:id="45" w:name="initwitness-ctx"/>
      <w:r>
        <w:rPr>
          <w:rStyle w:val="VerbatimChar"/>
        </w:rPr>
        <w:t xml:space="preserve">init(witness, ctx)</w:t>
      </w:r>
      <w:bookmarkEnd w:id="45"/>
    </w:p>
    <w:p>
      <w:pPr>
        <w:pStyle w:val="FirstParagraph"/>
      </w:pPr>
      <w:r>
        <w:t xml:space="preserve">Creates the LOYALTY_TOKEN currency via</w:t>
      </w:r>
      <w:r>
        <w:t xml:space="preserve"> </w:t>
      </w:r>
      <w:r>
        <w:rPr>
          <w:rStyle w:val="VerbatimChar"/>
        </w:rPr>
        <w:t xml:space="preserve">coin::create_currency</w:t>
      </w:r>
      <w:r>
        <w:t xml:space="preserve"> </w:t>
      </w:r>
      <w:r>
        <w:t xml:space="preserve">with 0 decimals (1 token = 1 loyalty point), symbol "LOYAL", name "Loyalty Point". Transfers the</w:t>
      </w:r>
      <w:r>
        <w:t xml:space="preserve"> </w:t>
      </w:r>
      <w:r>
        <w:rPr>
          <w:rStyle w:val="VerbatimChar"/>
        </w:rPr>
        <w:t xml:space="preserve">TreasuryCap</w:t>
      </w:r>
      <w:r>
        <w:t xml:space="preserve"> </w:t>
      </w:r>
      <w:r>
        <w:t xml:space="preserve">and</w:t>
      </w:r>
      <w:r>
        <w:t xml:space="preserve"> </w:t>
      </w:r>
      <w:r>
        <w:rPr>
          <w:rStyle w:val="VerbatimChar"/>
        </w:rPr>
        <w:t xml:space="preserve">TokenAdminCap</w:t>
      </w:r>
      <w:r>
        <w:t xml:space="preserve"> </w:t>
      </w:r>
      <w:r>
        <w:t xml:space="preserve">to the publisher. Freezes the metadata so it's immutable and publicly readable.</w:t>
      </w:r>
    </w:p>
    <w:p>
      <w:pPr>
        <w:pStyle w:val="Heading3"/>
      </w:pPr>
      <w:bookmarkStart w:id="46" w:name="Xc58540adedaba457dfdde136ef3dc54cf960910"/>
      <w:r>
        <w:rPr>
          <w:rStyle w:val="VerbatimChar"/>
        </w:rPr>
        <w:t xml:space="preserve">create_brand_treasury(_cap: &amp;TokenAdminCap, brand_name, brand_owner, ctx) -&gt; DistributorCap</w:t>
      </w:r>
      <w:bookmarkEnd w:id="46"/>
    </w:p>
    <w:p>
      <w:pPr>
        <w:pStyle w:val="FirstParagraph"/>
      </w:pPr>
      <w:r>
        <w:t xml:space="preserve">Admin-only. Creates a new BrandTreasury as a Shared Object, returns a fresh DistributorCap scoped to that treasury. The caller transfers the DistributorCap to whoever should be allowed to distribute (typically the backend sponsor wallet, but the design allows offline brands to hold their own).</w:t>
      </w:r>
    </w:p>
    <w:p>
      <w:pPr>
        <w:pStyle w:val="Heading3"/>
      </w:pPr>
      <w:bookmarkStart w:id="47" w:name="X3c0348e3d4ed11956d19f33151fa01eda927a10"/>
      <w:r>
        <w:rPr>
          <w:rStyle w:val="VerbatimChar"/>
        </w:rPr>
        <w:t xml:space="preserve">mint_to_treasury(treasury_cap, treasury, amount, ctx)</w:t>
      </w:r>
      <w:bookmarkEnd w:id="47"/>
    </w:p>
    <w:p>
      <w:pPr>
        <w:pStyle w:val="FirstParagraph"/>
      </w:pPr>
      <w:r>
        <w:t xml:space="preserve">Mints</w:t>
      </w:r>
      <w:r>
        <w:t xml:space="preserve"> </w:t>
      </w:r>
      <w:r>
        <w:rPr>
          <w:rStyle w:val="VerbatimChar"/>
        </w:rPr>
        <w:t xml:space="preserve">amount</w:t>
      </w:r>
      <w:r>
        <w:t xml:space="preserve"> </w:t>
      </w:r>
      <w:r>
        <w:t xml:space="preserve">new LOYALTY_TOKEN coins and deposits them into the named treasury. Only the holder of the platform-wide</w:t>
      </w:r>
      <w:r>
        <w:t xml:space="preserve"> </w:t>
      </w:r>
      <w:r>
        <w:rPr>
          <w:rStyle w:val="VerbatimChar"/>
        </w:rPr>
        <w:t xml:space="preserve">TreasuryCap&lt;LOYALTY_TOKEN&gt;</w:t>
      </w:r>
      <w:r>
        <w:t xml:space="preserve"> </w:t>
      </w:r>
      <w:r>
        <w:t xml:space="preserve">(the backend) can do this. Asserts</w:t>
      </w:r>
      <w:r>
        <w:t xml:space="preserve"> </w:t>
      </w:r>
      <w:r>
        <w:rPr>
          <w:rStyle w:val="VerbatimChar"/>
        </w:rPr>
        <w:t xml:space="preserve">amount &gt; 0</w:t>
      </w:r>
      <w:r>
        <w:t xml:space="preserve"> </w:t>
      </w:r>
      <w:r>
        <w:t xml:space="preserve">(</w:t>
      </w:r>
      <w:r>
        <w:rPr>
          <w:rStyle w:val="VerbatimChar"/>
        </w:rPr>
        <w:t xml:space="preserve">EZeroAmount</w:t>
      </w:r>
      <w:r>
        <w:t xml:space="preserve">).</w:t>
      </w:r>
    </w:p>
    <w:p>
      <w:pPr>
        <w:pStyle w:val="Heading3"/>
      </w:pPr>
      <w:bookmarkStart w:id="48" w:name="Xb1b3a849ec18d2517f0a6ee5cb571c272bf034f"/>
      <w:r>
        <w:rPr>
          <w:rStyle w:val="VerbatimChar"/>
        </w:rPr>
        <w:t xml:space="preserve">distribute_tokens(distributor, treasury, recipient, amount, ctx)</w:t>
      </w:r>
      <w:bookmarkEnd w:id="48"/>
    </w:p>
    <w:p>
      <w:pPr>
        <w:pStyle w:val="FirstParagraph"/>
      </w:pPr>
      <w:r>
        <w:t xml:space="preserve">Sends</w:t>
      </w:r>
      <w:r>
        <w:t xml:space="preserve"> </w:t>
      </w:r>
      <w:r>
        <w:rPr>
          <w:rStyle w:val="VerbatimChar"/>
        </w:rPr>
        <w:t xml:space="preserve">amount</w:t>
      </w:r>
      <w:r>
        <w:t xml:space="preserve"> </w:t>
      </w:r>
      <w:r>
        <w:t xml:space="preserve">tokens from the treasury to</w:t>
      </w:r>
      <w:r>
        <w:t xml:space="preserve"> </w:t>
      </w:r>
      <w:r>
        <w:rPr>
          <w:rStyle w:val="VerbatimChar"/>
        </w:rPr>
        <w:t xml:space="preserve">recipient</w:t>
      </w:r>
      <w:r>
        <w:t xml:space="preserve">. Asserts:</w:t>
      </w:r>
      <w:r>
        <w:t xml:space="preserve"> </w:t>
      </w:r>
      <w:r>
        <w:rPr>
          <w:rStyle w:val="VerbatimChar"/>
        </w:rPr>
        <w:t xml:space="preserve">amount &gt; 0</w:t>
      </w:r>
      <w:r>
        <w:t xml:space="preserve">, the DistributorCap matches this treasury's ID (</w:t>
      </w:r>
      <w:r>
        <w:rPr>
          <w:rStyle w:val="VerbatimChar"/>
        </w:rPr>
        <w:t xml:space="preserve">EDistributorMismatch</w:t>
      </w:r>
      <w:r>
        <w:t xml:space="preserve">), the treasury has enough balance (</w:t>
      </w:r>
      <w:r>
        <w:rPr>
          <w:rStyle w:val="VerbatimChar"/>
        </w:rPr>
        <w:t xml:space="preserve">EInsufficientTreasuryBalance</w:t>
      </w:r>
      <w:r>
        <w:t xml:space="preserve">). Splits a Balance, mints a Coin, and</w:t>
      </w:r>
      <w:r>
        <w:t xml:space="preserve"> </w:t>
      </w:r>
      <w:r>
        <w:rPr>
          <w:rStyle w:val="VerbatimChar"/>
        </w:rPr>
        <w:t xml:space="preserve">transfer::public_transfer</w:t>
      </w:r>
      <w:r>
        <w:t xml:space="preserve">s it to the recipient.</w:t>
      </w:r>
    </w:p>
    <w:p>
      <w:pPr>
        <w:pStyle w:val="Heading3"/>
      </w:pPr>
      <w:bookmarkStart w:id="49" w:name="Xef3f43df25ae7c76a289c6b3831b3e59530d641"/>
      <w:r>
        <w:rPr>
          <w:rStyle w:val="VerbatimChar"/>
        </w:rPr>
        <w:t xml:space="preserve">withdraw_from_treasury(_cap, treasury, amount, recipient, ctx)</w:t>
      </w:r>
      <w:bookmarkEnd w:id="49"/>
    </w:p>
    <w:p>
      <w:pPr>
        <w:pStyle w:val="FirstParagraph"/>
      </w:pPr>
      <w:r>
        <w:t xml:space="preserve">Admin-only escape hatch. Lets the platform admin withdraw tokens back out — for brand offboarding or rebalancing.</w:t>
      </w:r>
    </w:p>
    <w:p>
      <w:pPr>
        <w:pStyle w:val="Heading3"/>
      </w:pPr>
      <w:bookmarkStart w:id="50" w:name="view-functions"/>
      <w:r>
        <w:t xml:space="preserve">View functions</w:t>
      </w:r>
      <w:bookmarkEnd w:id="50"/>
    </w:p>
    <w:p>
      <w:pPr>
        <w:pStyle w:val="FirstParagraph"/>
      </w:pPr>
      <w:r>
        <w:rPr>
          <w:rStyle w:val="VerbatimChar"/>
        </w:rPr>
        <w:t xml:space="preserve">treasury_brand_name</w:t>
      </w:r>
      <w:r>
        <w:t xml:space="preserve">,</w:t>
      </w:r>
      <w:r>
        <w:t xml:space="preserve"> </w:t>
      </w:r>
      <w:r>
        <w:rPr>
          <w:rStyle w:val="VerbatimChar"/>
        </w:rPr>
        <w:t xml:space="preserve">treasury_balance</w:t>
      </w:r>
      <w:r>
        <w:t xml:space="preserve">,</w:t>
      </w:r>
      <w:r>
        <w:t xml:space="preserve"> </w:t>
      </w:r>
      <w:r>
        <w:rPr>
          <w:rStyle w:val="VerbatimChar"/>
        </w:rPr>
        <w:t xml:space="preserve">treasury_total_deposited</w:t>
      </w:r>
      <w:r>
        <w:t xml:space="preserve">,</w:t>
      </w:r>
      <w:r>
        <w:t xml:space="preserve"> </w:t>
      </w:r>
      <w:r>
        <w:rPr>
          <w:rStyle w:val="VerbatimChar"/>
        </w:rPr>
        <w:t xml:space="preserve">treasury_total_distributed</w:t>
      </w:r>
      <w:r>
        <w:t xml:space="preserve">,</w:t>
      </w:r>
      <w:r>
        <w:t xml:space="preserve"> </w:t>
      </w:r>
      <w:r>
        <w:rPr>
          <w:rStyle w:val="VerbatimChar"/>
        </w:rPr>
        <w:t xml:space="preserve">treasury_brand_owner</w:t>
      </w:r>
      <w:r>
        <w:t xml:space="preserve">,</w:t>
      </w:r>
      <w:r>
        <w:t xml:space="preserve"> </w:t>
      </w:r>
      <w:r>
        <w:rPr>
          <w:rStyle w:val="VerbatimChar"/>
        </w:rPr>
        <w:t xml:space="preserve">distributor_treasury_id</w:t>
      </w:r>
      <w:r>
        <w:t xml:space="preserve">. Standard getters.</w:t>
      </w:r>
    </w:p>
    <w:p>
      <w:r>
        <w:pict>
          <v:rect style="width:0;height:1.5pt" o:hralign="center" o:hrstd="t" o:hr="t"/>
        </w:pict>
      </w:r>
    </w:p>
    <w:p>
      <w:pPr>
        <w:pStyle w:val="Heading2"/>
      </w:pPr>
      <w:bookmarkStart w:id="51" w:name="X8aa0ae994f10502232ef63bf10d9facad1b9bc6"/>
      <w:r>
        <w:t xml:space="preserve">1.3 Move tests</w:t>
      </w:r>
      <w:bookmarkEnd w:id="51"/>
    </w:p>
    <w:p>
      <w:pPr>
        <w:pStyle w:val="Heading3"/>
      </w:pPr>
      <w:bookmarkStart w:id="52" w:name="Xec6b56045d9b84163ee31a552178d7500f82a9a"/>
      <w:r>
        <w:rPr>
          <w:rStyle w:val="VerbatimChar"/>
        </w:rPr>
        <w:t xml:space="preserve">contracts/tests/loyalty_nft_tests.move</w:t>
      </w:r>
      <w:r>
        <w:t xml:space="preserve"> </w:t>
      </w:r>
      <w:r>
        <w:t xml:space="preserve">— 25 test functions</w:t>
      </w:r>
      <w:bookmarkEnd w:id="52"/>
    </w:p>
    <w:p>
      <w:pPr>
        <w:pStyle w:val="FirstParagraph"/>
      </w:pPr>
      <w:r>
        <w:t xml:space="preserve">Uses Sui's</w:t>
      </w:r>
      <w:r>
        <w:t xml:space="preserve"> </w:t>
      </w:r>
      <w:r>
        <w:rPr>
          <w:rStyle w:val="VerbatimChar"/>
        </w:rPr>
        <w:t xml:space="preserve">test_scenario</w:t>
      </w:r>
      <w:r>
        <w:t xml:space="preserve"> </w:t>
      </w:r>
      <w:r>
        <w:t xml:space="preserve">framework. Each test follows the pattern:</w:t>
      </w:r>
      <w:r>
        <w:t xml:space="preserve"> </w:t>
      </w:r>
      <w:r>
        <w:rPr>
          <w:rStyle w:val="VerbatimChar"/>
        </w:rPr>
        <w:t xml:space="preserve">setup()</w:t>
      </w:r>
      <w:r>
        <w:t xml:space="preserve"> </w:t>
      </w:r>
      <w:r>
        <w:t xml:space="preserve">creates a scenario with</w:t>
      </w:r>
      <w:r>
        <w:t xml:space="preserve"> </w:t>
      </w:r>
      <w:r>
        <w:rPr>
          <w:rStyle w:val="VerbatimChar"/>
        </w:rPr>
        <w:t xml:space="preserve">ADMIN</w:t>
      </w:r>
      <w:r>
        <w:t xml:space="preserve"> </w:t>
      </w:r>
      <w:r>
        <w:t xml:space="preserve">as the sender and runs</w:t>
      </w:r>
      <w:r>
        <w:t xml:space="preserve"> </w:t>
      </w:r>
      <w:r>
        <w:rPr>
          <w:rStyle w:val="VerbatimChar"/>
        </w:rPr>
        <w:t xml:space="preserve">init_for_testing</w:t>
      </w:r>
      <w:r>
        <w:t xml:space="preserve">; subsequent</w:t>
      </w:r>
      <w:r>
        <w:t xml:space="preserve"> </w:t>
      </w:r>
      <w:r>
        <w:rPr>
          <w:rStyle w:val="VerbatimChar"/>
        </w:rPr>
        <w:t xml:space="preserve">next_tx(...)</w:t>
      </w:r>
      <w:r>
        <w:t xml:space="preserve"> </w:t>
      </w:r>
      <w:r>
        <w:t xml:space="preserve">blocks switch the active sender between</w:t>
      </w:r>
      <w:r>
        <w:t xml:space="preserve"> </w:t>
      </w:r>
      <w:r>
        <w:rPr>
          <w:rStyle w:val="VerbatimChar"/>
        </w:rPr>
        <w:t xml:space="preserve">ADMIN</w:t>
      </w:r>
      <w:r>
        <w:t xml:space="preserve">,</w:t>
      </w:r>
      <w:r>
        <w:t xml:space="preserve"> </w:t>
      </w:r>
      <w:r>
        <w:rPr>
          <w:rStyle w:val="VerbatimChar"/>
        </w:rPr>
        <w:t xml:space="preserve">USER</w:t>
      </w:r>
      <w:r>
        <w:t xml:space="preserve">, etc. to simulate real ownership and capability passing.</w:t>
      </w:r>
    </w:p>
    <w:p>
      <w:pPr>
        <w:pStyle w:val="BodyText"/>
      </w:pPr>
      <w:r>
        <w:t xml:space="preserve">Test categories:</w:t>
      </w:r>
    </w:p>
    <w:p>
      <w:pPr>
        <w:numPr>
          <w:ilvl w:val="0"/>
          <w:numId w:val="1005"/>
        </w:numPr>
        <w:pStyle w:val="Compact"/>
      </w:pPr>
      <w:r>
        <w:rPr>
          <w:b/>
        </w:rPr>
        <w:t xml:space="preserve">Avatar creation</w:t>
      </w:r>
      <w:r>
        <w:t xml:space="preserve"> </w:t>
      </w:r>
      <w:r>
        <w:t xml:space="preserve">(2): default fields, mint shares object</w:t>
      </w:r>
    </w:p>
    <w:p>
      <w:pPr>
        <w:numPr>
          <w:ilvl w:val="0"/>
          <w:numId w:val="1005"/>
        </w:numPr>
        <w:pStyle w:val="Compact"/>
      </w:pPr>
      <w:r>
        <w:rPr>
          <w:b/>
        </w:rPr>
        <w:t xml:space="preserve">Brand management</w:t>
      </w:r>
      <w:r>
        <w:t xml:space="preserve"> </w:t>
      </w:r>
      <w:r>
        <w:t xml:space="preserve">(5): add, multi-add, duplicate-fails, remove, remove-missing-fails</w:t>
      </w:r>
    </w:p>
    <w:p>
      <w:pPr>
        <w:numPr>
          <w:ilvl w:val="0"/>
          <w:numId w:val="1005"/>
        </w:numPr>
        <w:pStyle w:val="Compact"/>
      </w:pPr>
      <w:r>
        <w:rPr>
          <w:b/>
        </w:rPr>
        <w:t xml:space="preserve">Points and tier</w:t>
      </w:r>
      <w:r>
        <w:t xml:space="preserve"> </w:t>
      </w:r>
      <w:r>
        <w:t xml:space="preserve">(3): bronze, tier-up at 500/1000, missing-brand-fails</w:t>
      </w:r>
    </w:p>
    <w:p>
      <w:pPr>
        <w:numPr>
          <w:ilvl w:val="0"/>
          <w:numId w:val="1005"/>
        </w:numPr>
        <w:pStyle w:val="Compact"/>
      </w:pPr>
      <w:r>
        <w:rPr>
          <w:b/>
        </w:rPr>
        <w:t xml:space="preserve">Redemption</w:t>
      </w:r>
      <w:r>
        <w:t xml:space="preserve"> </w:t>
      </w:r>
      <w:r>
        <w:t xml:space="preserve">(4): decrements available, accumulates, exceeds-fails, missing-brand-fails — the new ones added today</w:t>
      </w:r>
    </w:p>
    <w:p>
      <w:pPr>
        <w:numPr>
          <w:ilvl w:val="0"/>
          <w:numId w:val="1005"/>
        </w:numPr>
        <w:pStyle w:val="Compact"/>
      </w:pPr>
      <w:r>
        <w:rPr>
          <w:b/>
        </w:rPr>
        <w:t xml:space="preserve">Experience and level</w:t>
      </w:r>
      <w:r>
        <w:t xml:space="preserve"> </w:t>
      </w:r>
      <w:r>
        <w:t xml:space="preserve">(2): below-1000 stays at level 1, above-1000 levels up</w:t>
      </w:r>
    </w:p>
    <w:p>
      <w:pPr>
        <w:numPr>
          <w:ilvl w:val="0"/>
          <w:numId w:val="1005"/>
        </w:numPr>
        <w:pStyle w:val="Compact"/>
      </w:pPr>
      <w:r>
        <w:rPr>
          <w:b/>
        </w:rPr>
        <w:t xml:space="preserve">Attributes</w:t>
      </w:r>
      <w:r>
        <w:t xml:space="preserve"> </w:t>
      </w:r>
      <w:r>
        <w:t xml:space="preserve">(5): add+read, update, remove, duplicate-fails, update-missing-fails</w:t>
      </w:r>
    </w:p>
    <w:p>
      <w:pPr>
        <w:numPr>
          <w:ilvl w:val="0"/>
          <w:numId w:val="1005"/>
        </w:numPr>
        <w:pStyle w:val="Compact"/>
      </w:pPr>
      <w:r>
        <w:rPr>
          <w:b/>
        </w:rPr>
        <w:t xml:space="preserve">Lock/unlock</w:t>
      </w:r>
      <w:r>
        <w:t xml:space="preserve"> </w:t>
      </w:r>
      <w:r>
        <w:t xml:space="preserve">(3): lock-then-unlock, locked-add-brand-fails, locked-gain-xp-fails</w:t>
      </w:r>
    </w:p>
    <w:p>
      <w:pPr>
        <w:numPr>
          <w:ilvl w:val="0"/>
          <w:numId w:val="1005"/>
        </w:numPr>
        <w:pStyle w:val="Compact"/>
      </w:pPr>
      <w:r>
        <w:rPr>
          <w:b/>
        </w:rPr>
        <w:t xml:space="preserve">Full lifecycle</w:t>
      </w:r>
      <w:r>
        <w:t xml:space="preserve"> </w:t>
      </w:r>
      <w:r>
        <w:t xml:space="preserve">(1): a single test covering create → add brand → add points → add attribute → gain XP → lock → unlock → remove brand</w:t>
      </w:r>
    </w:p>
    <w:p>
      <w:pPr>
        <w:pStyle w:val="Heading3"/>
      </w:pPr>
      <w:bookmarkStart w:id="53" w:name="Xb99845b965c7f95fd07798e19934168da7a3645"/>
      <w:r>
        <w:rPr>
          <w:rStyle w:val="VerbatimChar"/>
        </w:rPr>
        <w:t xml:space="preserve">contracts/tests/loyalty_token_tests.move</w:t>
      </w:r>
      <w:r>
        <w:t xml:space="preserve"> </w:t>
      </w:r>
      <w:r>
        <w:t xml:space="preserve">— 11 test functions</w:t>
      </w:r>
      <w:bookmarkEnd w:id="53"/>
    </w:p>
    <w:p>
      <w:pPr>
        <w:numPr>
          <w:ilvl w:val="0"/>
          <w:numId w:val="1006"/>
        </w:numPr>
        <w:pStyle w:val="Compact"/>
      </w:pPr>
      <w:r>
        <w:rPr>
          <w:b/>
        </w:rPr>
        <w:t xml:space="preserve">Init</w:t>
      </w:r>
      <w:r>
        <w:t xml:space="preserve"> </w:t>
      </w:r>
      <w:r>
        <w:t xml:space="preserve">(1): TokenAdminCap and TreasuryCap both transferred to sender</w:t>
      </w:r>
    </w:p>
    <w:p>
      <w:pPr>
        <w:numPr>
          <w:ilvl w:val="0"/>
          <w:numId w:val="1006"/>
        </w:numPr>
        <w:pStyle w:val="Compact"/>
      </w:pPr>
      <w:r>
        <w:rPr>
          <w:b/>
        </w:rPr>
        <w:t xml:space="preserve">Treasury creation</w:t>
      </w:r>
      <w:r>
        <w:t xml:space="preserve"> </w:t>
      </w:r>
      <w:r>
        <w:t xml:space="preserve">(1): returns DistributorCap, treasury is shared</w:t>
      </w:r>
    </w:p>
    <w:p>
      <w:pPr>
        <w:numPr>
          <w:ilvl w:val="0"/>
          <w:numId w:val="1006"/>
        </w:numPr>
        <w:pStyle w:val="Compact"/>
      </w:pPr>
      <w:r>
        <w:rPr>
          <w:b/>
        </w:rPr>
        <w:t xml:space="preserve">Minting</w:t>
      </w:r>
      <w:r>
        <w:t xml:space="preserve"> </w:t>
      </w:r>
      <w:r>
        <w:t xml:space="preserve">(2): increases balance, zero-amount-fails</w:t>
      </w:r>
    </w:p>
    <w:p>
      <w:pPr>
        <w:numPr>
          <w:ilvl w:val="0"/>
          <w:numId w:val="1006"/>
        </w:numPr>
        <w:pStyle w:val="Compact"/>
      </w:pPr>
      <w:r>
        <w:rPr>
          <w:b/>
        </w:rPr>
        <w:t xml:space="preserve">Distribution</w:t>
      </w:r>
      <w:r>
        <w:t xml:space="preserve"> </w:t>
      </w:r>
      <w:r>
        <w:t xml:space="preserve">(4): consumer receives coin, exceeds-balance-fails, wrong-treasury-fails (DistributorCap mismatch), zero-amount-fails</w:t>
      </w:r>
    </w:p>
    <w:p>
      <w:pPr>
        <w:numPr>
          <w:ilvl w:val="0"/>
          <w:numId w:val="1006"/>
        </w:numPr>
        <w:pStyle w:val="Compact"/>
      </w:pPr>
      <w:r>
        <w:rPr>
          <w:b/>
        </w:rPr>
        <w:t xml:space="preserve">Admin withdraw</w:t>
      </w:r>
      <w:r>
        <w:t xml:space="preserve"> </w:t>
      </w:r>
      <w:r>
        <w:t xml:space="preserve">(2): succeeds, exceeds-balance-fails</w:t>
      </w:r>
    </w:p>
    <w:p>
      <w:pPr>
        <w:numPr>
          <w:ilvl w:val="0"/>
          <w:numId w:val="1006"/>
        </w:numPr>
        <w:pStyle w:val="Compact"/>
      </w:pPr>
      <w:r>
        <w:rPr>
          <w:b/>
        </w:rPr>
        <w:t xml:space="preserve">View functions</w:t>
      </w:r>
      <w:r>
        <w:t xml:space="preserve"> </w:t>
      </w:r>
      <w:r>
        <w:t xml:space="preserve">(1): all getters return expected values on a fresh treasury</w:t>
      </w:r>
    </w:p>
    <w:p>
      <w:pPr>
        <w:pStyle w:val="FirstParagraph"/>
      </w:pPr>
      <w:r>
        <w:rPr>
          <w:b/>
        </w:rPr>
        <w:t xml:space="preserve">Total: 36 Move tests, all passing as of today.</w:t>
      </w:r>
    </w:p>
    <w:p>
      <w:r>
        <w:pict>
          <v:rect style="width:0;height:1.5pt" o:hralign="center" o:hrstd="t" o:hr="t"/>
        </w:pict>
      </w:r>
    </w:p>
    <w:p>
      <w:pPr>
        <w:pStyle w:val="Heading2"/>
      </w:pPr>
      <w:bookmarkStart w:id="54" w:name="Xa4fd4cfa9d4ea148cc69643f12359d673bbb040"/>
      <w:r>
        <w:t xml:space="preserve">1.4</w:t>
      </w:r>
      <w:r>
        <w:t xml:space="preserve"> </w:t>
      </w:r>
      <w:r>
        <w:rPr>
          <w:rStyle w:val="VerbatimChar"/>
        </w:rPr>
        <w:t xml:space="preserve">Move.toml</w:t>
      </w:r>
      <w:r>
        <w:t xml:space="preserve">,</w:t>
      </w:r>
      <w:r>
        <w:t xml:space="preserve"> </w:t>
      </w:r>
      <w:r>
        <w:rPr>
          <w:rStyle w:val="VerbatimChar"/>
        </w:rPr>
        <w:t xml:space="preserve">Move.lock</w:t>
      </w:r>
      <w:r>
        <w:t xml:space="preserve">,</w:t>
      </w:r>
      <w:r>
        <w:t xml:space="preserve"> </w:t>
      </w:r>
      <w:r>
        <w:rPr>
          <w:rStyle w:val="VerbatimChar"/>
        </w:rPr>
        <w:t xml:space="preserve">Published.toml</w:t>
      </w:r>
      <w:bookmarkEnd w:id="54"/>
    </w:p>
    <w:p>
      <w:pPr>
        <w:pStyle w:val="FirstParagraph"/>
      </w:pPr>
      <w:r>
        <w:rPr>
          <w:rStyle w:val="VerbatimChar"/>
          <w:b/>
        </w:rPr>
        <w:t xml:space="preserve">Move.toml</w:t>
      </w:r>
      <w:r>
        <w:t xml:space="preserve"> </w:t>
      </w:r>
      <w:r>
        <w:t xml:space="preserve">— package manifest. Edition 2024. No explicit dependencies (resolved via Move.lock).</w:t>
      </w:r>
    </w:p>
    <w:p>
      <w:pPr>
        <w:pStyle w:val="BodyText"/>
      </w:pPr>
      <w:r>
        <w:rPr>
          <w:rStyle w:val="VerbatimChar"/>
          <w:b/>
        </w:rPr>
        <w:t xml:space="preserve">Move.lock</w:t>
      </w:r>
      <w:r>
        <w:t xml:space="preserve"> </w:t>
      </w:r>
      <w:r>
        <w:t xml:space="preserve">— git-tracked lockfile. Pins the Sui Framework and MoveStdlib for both devnet and testnet to specific commits, with manifest digests for verification. The current canonical environment is testnet.</w:t>
      </w:r>
    </w:p>
    <w:p>
      <w:pPr>
        <w:pStyle w:val="BodyText"/>
      </w:pPr>
      <w:r>
        <w:rPr>
          <w:rStyle w:val="VerbatimChar"/>
          <w:b/>
        </w:rPr>
        <w:t xml:space="preserve">Published.toml</w:t>
      </w:r>
      <w:r>
        <w:t xml:space="preserve"> </w:t>
      </w:r>
      <w:r>
        <w:t xml:space="preserve">— records the live deployment package ID (</w:t>
      </w:r>
      <w:r>
        <w:rPr>
          <w:rStyle w:val="VerbatimChar"/>
        </w:rPr>
        <w:t xml:space="preserve">0x69c2b0f5…be404c</w:t>
      </w:r>
      <w:r>
        <w:t xml:space="preserve">) on testnet, with</w:t>
      </w:r>
      <w:r>
        <w:t xml:space="preserve"> </w:t>
      </w:r>
      <w:r>
        <w:rPr>
          <w:rStyle w:val="VerbatimChar"/>
        </w:rPr>
        <w:t xml:space="preserve">chain-id = "4c78adac"</w:t>
      </w:r>
      <w:r>
        <w:t xml:space="preserve"> </w:t>
      </w:r>
      <w:r>
        <w:t xml:space="preserve">and the</w:t>
      </w:r>
      <w:r>
        <w:t xml:space="preserve"> </w:t>
      </w:r>
      <w:r>
        <w:rPr>
          <w:rStyle w:val="VerbatimChar"/>
        </w:rPr>
        <w:t xml:space="preserve">upgrade-capability</w:t>
      </w:r>
      <w:r>
        <w:t xml:space="preserve"> </w:t>
      </w:r>
      <w:r>
        <w:t xml:space="preserve">ID. This file is</w:t>
      </w:r>
      <w:r>
        <w:t xml:space="preserve"> </w:t>
      </w:r>
      <w:r>
        <w:rPr>
          <w:i/>
        </w:rPr>
        <w:t xml:space="preserve">committed</w:t>
      </w:r>
      <w:r>
        <w:t xml:space="preserve"> </w:t>
      </w:r>
      <w:r>
        <w:t xml:space="preserve">to source control by design — it's the canonical record of what's deployed.</w:t>
      </w:r>
    </w:p>
    <w:p>
      <w:r>
        <w:pict>
          <v:rect style="width:0;height:1.5pt" o:hralign="center" o:hrstd="t" o:hr="t"/>
        </w:pict>
      </w:r>
    </w:p>
    <w:p>
      <w:pPr>
        <w:pStyle w:val="Heading1"/>
      </w:pPr>
      <w:bookmarkStart w:id="55" w:name="part-2--backend"/>
      <w:r>
        <w:t xml:space="preserve">PART 2 — BACKEND</w:t>
      </w:r>
      <w:bookmarkEnd w:id="55"/>
    </w:p>
    <w:p>
      <w:pPr>
        <w:pStyle w:val="FirstParagraph"/>
      </w:pPr>
      <w:r>
        <w:t xml:space="preserve">The bridge between Google OAuth, Sui RPC, and PostgreSQL.</w:t>
      </w:r>
    </w:p>
    <w:p>
      <w:pPr>
        <w:pStyle w:val="Heading2"/>
      </w:pPr>
      <w:bookmarkStart w:id="56" w:name="X00929d22708569918c6b3e330b561e4b93af14b"/>
      <w:r>
        <w:t xml:space="preserve">2.1</w:t>
      </w:r>
      <w:r>
        <w:t xml:space="preserve"> </w:t>
      </w:r>
      <w:r>
        <w:rPr>
          <w:rStyle w:val="VerbatimChar"/>
        </w:rPr>
        <w:t xml:space="preserve">backend/src/server.ts</w:t>
      </w:r>
      <w:r>
        <w:t xml:space="preserve"> </w:t>
      </w:r>
      <w:r>
        <w:t xml:space="preserve">— the HTTP entry point</w:t>
      </w:r>
      <w:bookmarkEnd w:id="56"/>
    </w:p>
    <w:p>
      <w:pPr>
        <w:pStyle w:val="FirstParagraph"/>
      </w:pPr>
      <w:r>
        <w:t xml:space="preserve">737 lines. Express 5 + TypeScript. ~20 endpoints. Walk through the file in this order.</w:t>
      </w:r>
    </w:p>
    <w:p>
      <w:pPr>
        <w:pStyle w:val="Heading3"/>
      </w:pPr>
      <w:bookmarkStart w:id="57" w:name="setup-lines-1113"/>
      <w:r>
        <w:t xml:space="preserve">Setup (lines 1–113)</w:t>
      </w:r>
      <w:bookmarkEnd w:id="57"/>
    </w:p>
    <w:p>
      <w:pPr>
        <w:numPr>
          <w:ilvl w:val="0"/>
          <w:numId w:val="1007"/>
        </w:numPr>
        <w:pStyle w:val="Compact"/>
      </w:pPr>
      <w:r>
        <w:rPr>
          <w:b/>
        </w:rPr>
        <w:t xml:space="preserve">dotenv</w:t>
      </w:r>
      <w:r>
        <w:t xml:space="preserve"> </w:t>
      </w:r>
      <w:r>
        <w:t xml:space="preserve">loaded first, before any other imports that read</w:t>
      </w:r>
      <w:r>
        <w:t xml:space="preserve"> </w:t>
      </w:r>
      <w:r>
        <w:rPr>
          <w:rStyle w:val="VerbatimChar"/>
        </w:rPr>
        <w:t xml:space="preserve">process.env</w:t>
      </w:r>
      <w:r>
        <w:t xml:space="preserve">.</w:t>
      </w:r>
    </w:p>
    <w:p>
      <w:pPr>
        <w:numPr>
          <w:ilvl w:val="0"/>
          <w:numId w:val="1007"/>
        </w:numPr>
        <w:pStyle w:val="Compact"/>
      </w:pPr>
      <w:r>
        <w:rPr>
          <w:b/>
        </w:rPr>
        <w:t xml:space="preserve">JWKS client</w:t>
      </w:r>
      <w:r>
        <w:t xml:space="preserve"> </w:t>
      </w:r>
      <w:r>
        <w:t xml:space="preserve">(line 41):</w:t>
      </w:r>
      <w:r>
        <w:t xml:space="preserve"> </w:t>
      </w:r>
      <w:r>
        <w:rPr>
          <w:rStyle w:val="VerbatimChar"/>
        </w:rPr>
        <w:t xml:space="preserve">jwksClient</w:t>
      </w:r>
      <w:r>
        <w:t xml:space="preserve"> </w:t>
      </w:r>
      <w:r>
        <w:t xml:space="preserve">from</w:t>
      </w:r>
      <w:r>
        <w:t xml:space="preserve"> </w:t>
      </w:r>
      <w:r>
        <w:rPr>
          <w:rStyle w:val="VerbatimChar"/>
        </w:rPr>
        <w:t xml:space="preserve">jwks-rsa</w:t>
      </w:r>
      <w:r>
        <w:t xml:space="preserve">, pointed at Google's public certificate endpoint. Caches keys, rate-limited. Used by</w:t>
      </w:r>
      <w:r>
        <w:t xml:space="preserve"> </w:t>
      </w:r>
      <w:r>
        <w:rPr>
          <w:rStyle w:val="VerbatimChar"/>
        </w:rPr>
        <w:t xml:space="preserve">verifyGoogleJwt</w:t>
      </w:r>
      <w:r>
        <w:t xml:space="preserve"> </w:t>
      </w:r>
      <w:r>
        <w:t xml:space="preserve">to cryptographically verify any JWT comes from Google.</w:t>
      </w:r>
    </w:p>
    <w:p>
      <w:pPr>
        <w:numPr>
          <w:ilvl w:val="0"/>
          <w:numId w:val="1007"/>
        </w:numPr>
        <w:pStyle w:val="Compact"/>
      </w:pPr>
      <w:r>
        <w:rPr>
          <w:rStyle w:val="VerbatimChar"/>
          <w:b/>
        </w:rPr>
        <w:t xml:space="preserve">verifyGoogleJwt(idToken)</w:t>
      </w:r>
      <w:r>
        <w:t xml:space="preserve"> </w:t>
      </w:r>
      <w:r>
        <w:t xml:space="preserve">(line 47): wraps</w:t>
      </w:r>
      <w:r>
        <w:t xml:space="preserve"> </w:t>
      </w:r>
      <w:r>
        <w:rPr>
          <w:rStyle w:val="VerbatimChar"/>
        </w:rPr>
        <w:t xml:space="preserve">jwt.verify</w:t>
      </w:r>
      <w:r>
        <w:t xml:space="preserve"> </w:t>
      </w:r>
      <w:r>
        <w:t xml:space="preserve">to fetch the signing key for the JWT's</w:t>
      </w:r>
      <w:r>
        <w:t xml:space="preserve"> </w:t>
      </w:r>
      <w:r>
        <w:rPr>
          <w:rStyle w:val="VerbatimChar"/>
        </w:rPr>
        <w:t xml:space="preserve">kid</w:t>
      </w:r>
      <w:r>
        <w:t xml:space="preserve"> </w:t>
      </w:r>
      <w:r>
        <w:t xml:space="preserve">from JWKS, then validates the signature. Asserts algorithm RS256, audience matches</w:t>
      </w:r>
      <w:r>
        <w:t xml:space="preserve"> </w:t>
      </w:r>
      <w:r>
        <w:rPr>
          <w:rStyle w:val="VerbatimChar"/>
        </w:rPr>
        <w:t xml:space="preserve">GOOGLE_CLIENT_ID</w:t>
      </w:r>
      <w:r>
        <w:t xml:space="preserve">, issuer is</w:t>
      </w:r>
      <w:r>
        <w:t xml:space="preserve"> </w:t>
      </w:r>
      <w:r>
        <w:rPr>
          <w:rStyle w:val="VerbatimChar"/>
        </w:rPr>
        <w:t xml:space="preserve">accounts.google.com</w:t>
      </w:r>
      <w:r>
        <w:t xml:space="preserve">. Returns the decoded payload.</w:t>
      </w:r>
      <w:r>
        <w:t xml:space="preserve"> </w:t>
      </w:r>
      <w:r>
        <w:rPr>
          <w:b/>
        </w:rPr>
        <w:t xml:space="preserve">This is the cryptographic root of trust</w:t>
      </w:r>
      <w:r>
        <w:t xml:space="preserve"> </w:t>
      </w:r>
      <w:r>
        <w:t xml:space="preserve">— every authenticated request flows through this function.</w:t>
      </w:r>
    </w:p>
    <w:p>
      <w:pPr>
        <w:numPr>
          <w:ilvl w:val="0"/>
          <w:numId w:val="1007"/>
        </w:numPr>
        <w:pStyle w:val="Compact"/>
      </w:pPr>
      <w:r>
        <w:rPr>
          <w:b/>
        </w:rPr>
        <w:t xml:space="preserve">Helmet + CORS + JSON body parser</w:t>
      </w:r>
      <w:r>
        <w:t xml:space="preserve">.</w:t>
      </w:r>
    </w:p>
    <w:p>
      <w:pPr>
        <w:numPr>
          <w:ilvl w:val="0"/>
          <w:numId w:val="1007"/>
        </w:numPr>
        <w:pStyle w:val="Compact"/>
      </w:pPr>
      <w:r>
        <w:rPr>
          <w:b/>
        </w:rPr>
        <w:t xml:space="preserve">Sessions</w:t>
      </w:r>
      <w:r>
        <w:t xml:space="preserve"> </w:t>
      </w:r>
      <w:r>
        <w:t xml:space="preserve">(line 95):</w:t>
      </w:r>
      <w:r>
        <w:t xml:space="preserve"> </w:t>
      </w:r>
      <w:r>
        <w:rPr>
          <w:rStyle w:val="VerbatimChar"/>
        </w:rPr>
        <w:t xml:space="preserve">connect-pg-simple</w:t>
      </w:r>
      <w:r>
        <w:t xml:space="preserve"> </w:t>
      </w:r>
      <w:r>
        <w:t xml:space="preserve">stores sessions in PostgreSQL's</w:t>
      </w:r>
      <w:r>
        <w:t xml:space="preserve"> </w:t>
      </w:r>
      <w:r>
        <w:rPr>
          <w:rStyle w:val="VerbatimChar"/>
        </w:rPr>
        <w:t xml:space="preserve">session</w:t>
      </w:r>
      <w:r>
        <w:t xml:space="preserve"> </w:t>
      </w:r>
      <w:r>
        <w:t xml:space="preserve">table. Cookies are HttpOnly, 24-hour TTL, secure+strict in production.</w:t>
      </w:r>
    </w:p>
    <w:p>
      <w:pPr>
        <w:pStyle w:val="Heading3"/>
      </w:pPr>
      <w:bookmarkStart w:id="58" w:name="auto-migration-lines-2527"/>
      <w:r>
        <w:t xml:space="preserve">Auto-migration (lines 25–27)</w:t>
      </w:r>
      <w:bookmarkEnd w:id="58"/>
    </w:p>
    <w:p>
      <w:pPr>
        <w:pStyle w:val="SourceCode"/>
      </w:pPr>
      <w:r>
        <w:rPr>
          <w:rStyle w:val="NormalTok"/>
        </w:rPr>
        <w:t xml:space="preserve">pool</w:t>
      </w:r>
      <w:r>
        <w:rPr>
          <w:rStyle w:val="OperatorTok"/>
        </w:rPr>
        <w:t xml:space="preserve">.</w:t>
      </w:r>
      <w:r>
        <w:rPr>
          <w:rStyle w:val="FunctionTok"/>
        </w:rPr>
        <w:t xml:space="preserve">query</w:t>
      </w:r>
      <w:r>
        <w:rPr>
          <w:rStyle w:val="NormalTok"/>
        </w:rPr>
        <w:t xml:space="preserve">(</w:t>
      </w:r>
      <w:r>
        <w:rPr>
          <w:rStyle w:val="StringTok"/>
        </w:rPr>
        <w:t xml:space="preserve">"ALTER TABLE qr_tokens ADD COLUMN IF NOT EXISTS campaign_name ..."</w:t>
      </w:r>
      <w:r>
        <w:rPr>
          <w:rStyle w:val="NormalTok"/>
        </w:rPr>
        <w:t xml:space="preserve">)</w:t>
      </w:r>
    </w:p>
    <w:p>
      <w:pPr>
        <w:pStyle w:val="FirstParagraph"/>
      </w:pPr>
      <w:r>
        <w:t xml:space="preserve">Runs once on every server boot. Defensive but slightly fragile — better practice is to run migrations explicitly. Known limitation; declared in the talking points.</w:t>
      </w:r>
    </w:p>
    <w:p>
      <w:pPr>
        <w:pStyle w:val="Heading3"/>
      </w:pPr>
      <w:bookmarkStart w:id="59" w:name="endpoints"/>
      <w:r>
        <w:t xml:space="preserve">Endpoints</w:t>
      </w:r>
      <w:bookmarkEnd w:id="59"/>
    </w:p>
    <w:p>
      <w:pPr>
        <w:pStyle w:val="Heading4"/>
      </w:pPr>
      <w:bookmarkStart w:id="60" w:name="health"/>
      <w:r>
        <w:t xml:space="preserve">Health</w:t>
      </w:r>
      <w:bookmarkEnd w:id="60"/>
    </w:p>
    <w:p>
      <w:pPr>
        <w:pStyle w:val="FirstParagraph"/>
      </w:pPr>
      <w:r>
        <w:rPr>
          <w:rStyle w:val="VerbatimChar"/>
          <w:b/>
        </w:rPr>
        <w:t xml:space="preserve">GET /api/health</w:t>
      </w:r>
      <w:r>
        <w:t xml:space="preserve"> </w:t>
      </w:r>
      <w:r>
        <w:t xml:space="preserve">— returns</w:t>
      </w:r>
      <w:r>
        <w:t xml:space="preserve"> </w:t>
      </w:r>
      <w:r>
        <w:rPr>
          <w:rStyle w:val="VerbatimChar"/>
        </w:rPr>
        <w:t xml:space="preserve">{ status: 'healthy', timestamp }</w:t>
      </w:r>
      <w:r>
        <w:t xml:space="preserve">. Sanity check.</w:t>
      </w:r>
    </w:p>
    <w:p>
      <w:pPr>
        <w:pStyle w:val="Heading4"/>
      </w:pPr>
      <w:bookmarkStart w:id="61" w:name="auth-lines-124331"/>
      <w:r>
        <w:t xml:space="preserve">Auth (lines 124–331)</w:t>
      </w:r>
      <w:bookmarkEnd w:id="61"/>
    </w:p>
    <w:p>
      <w:pPr>
        <w:pStyle w:val="FirstParagraph"/>
      </w:pPr>
      <w:r>
        <w:rPr>
          <w:rStyle w:val="VerbatimChar"/>
          <w:b/>
        </w:rPr>
        <w:t xml:space="preserve">POST /api/auth/zklogin</w:t>
      </w:r>
      <w:r>
        <w:t xml:space="preserve"> </w:t>
      </w:r>
      <w:r>
        <w:t xml:space="preserve">— initiates the Google OAuth flow.</w:t>
      </w:r>
    </w:p>
    <w:p>
      <w:pPr>
        <w:numPr>
          <w:ilvl w:val="0"/>
          <w:numId w:val="1008"/>
        </w:numPr>
        <w:pStyle w:val="Compact"/>
      </w:pPr>
      <w:r>
        <w:t xml:space="preserve">Fetches the current Sui epoch via</w:t>
      </w:r>
      <w:r>
        <w:t xml:space="preserve"> </w:t>
      </w:r>
      <w:r>
        <w:rPr>
          <w:rStyle w:val="VerbatimChar"/>
        </w:rPr>
        <w:t xml:space="preserve">SuiJsonRpcClient.getLatestSuiSystemState()</w:t>
      </w:r>
      <w:r>
        <w:t xml:space="preserve">.</w:t>
      </w:r>
    </w:p>
    <w:p>
      <w:pPr>
        <w:numPr>
          <w:ilvl w:val="0"/>
          <w:numId w:val="1008"/>
        </w:numPr>
        <w:pStyle w:val="Compact"/>
      </w:pPr>
      <w:r>
        <w:t xml:space="preserve">Generates an ephemeral keypair via</w:t>
      </w:r>
      <w:r>
        <w:t xml:space="preserve"> </w:t>
      </w:r>
      <w:r>
        <w:rPr>
          <w:rStyle w:val="VerbatimChar"/>
        </w:rPr>
        <w:t xml:space="preserve">generateEphemeralKeypair(epoch)</w:t>
      </w:r>
      <w:r>
        <w:t xml:space="preserve"> </w:t>
      </w:r>
      <w:r>
        <w:t xml:space="preserve">— see zklogin.service.</w:t>
      </w:r>
    </w:p>
    <w:p>
      <w:pPr>
        <w:numPr>
          <w:ilvl w:val="0"/>
          <w:numId w:val="1008"/>
        </w:numPr>
        <w:pStyle w:val="Compact"/>
      </w:pPr>
      <w:r>
        <w:t xml:space="preserve">Builds a Google OAuth URL with</w:t>
      </w:r>
      <w:r>
        <w:t xml:space="preserve"> </w:t>
      </w:r>
      <w:r>
        <w:rPr>
          <w:rStyle w:val="VerbatimChar"/>
        </w:rPr>
        <w:t xml:space="preserve">client_id</w:t>
      </w:r>
      <w:r>
        <w:t xml:space="preserve">,</w:t>
      </w:r>
      <w:r>
        <w:t xml:space="preserve"> </w:t>
      </w:r>
      <w:r>
        <w:rPr>
          <w:rStyle w:val="VerbatimChar"/>
        </w:rPr>
        <w:t xml:space="preserve">redirect_uri</w:t>
      </w:r>
      <w:r>
        <w:t xml:space="preserve"> </w:t>
      </w:r>
      <w:r>
        <w:t xml:space="preserve">(from env),</w:t>
      </w:r>
      <w:r>
        <w:t xml:space="preserve"> </w:t>
      </w:r>
      <w:r>
        <w:rPr>
          <w:rStyle w:val="VerbatimChar"/>
        </w:rPr>
        <w:t xml:space="preserve">scope=openid email profile</w:t>
      </w:r>
      <w:r>
        <w:t xml:space="preserve">,</w:t>
      </w:r>
      <w:r>
        <w:t xml:space="preserve"> </w:t>
      </w:r>
      <w:r>
        <w:rPr>
          <w:rStyle w:val="VerbatimChar"/>
        </w:rPr>
        <w:t xml:space="preserve">nonce</w:t>
      </w:r>
      <w:r>
        <w:t xml:space="preserve"> </w:t>
      </w:r>
      <w:r>
        <w:t xml:space="preserve">from the ephemeral, and optionally</w:t>
      </w:r>
      <w:r>
        <w:t xml:space="preserve"> </w:t>
      </w:r>
      <w:r>
        <w:rPr>
          <w:rStyle w:val="VerbatimChar"/>
        </w:rPr>
        <w:t xml:space="preserve">state=returnUrl</w:t>
      </w:r>
      <w:r>
        <w:t xml:space="preserve"> </w:t>
      </w:r>
      <w:r>
        <w:t xml:space="preserve">so the post-auth redirect knows where to send the user.</w:t>
      </w:r>
    </w:p>
    <w:p>
      <w:pPr>
        <w:numPr>
          <w:ilvl w:val="0"/>
          <w:numId w:val="1008"/>
        </w:numPr>
        <w:pStyle w:val="Compact"/>
      </w:pPr>
      <w:r>
        <w:t xml:space="preserve">Returns</w:t>
      </w:r>
      <w:r>
        <w:t xml:space="preserve"> </w:t>
      </w:r>
      <w:r>
        <w:rPr>
          <w:rStyle w:val="VerbatimChar"/>
        </w:rPr>
        <w:t xml:space="preserve">{ authUrl, ephemeralPublicKey, maxEpoch, randomness }</w:t>
      </w:r>
      <w:r>
        <w:t xml:space="preserve">. The frontend stores the ephemeral fields in localStorage and redirects to</w:t>
      </w:r>
      <w:r>
        <w:t xml:space="preserve"> </w:t>
      </w:r>
      <w:r>
        <w:rPr>
          <w:rStyle w:val="VerbatimChar"/>
        </w:rPr>
        <w:t xml:space="preserve">authUrl</w:t>
      </w:r>
      <w:r>
        <w:t xml:space="preserve">.</w:t>
      </w:r>
    </w:p>
    <w:p>
      <w:pPr>
        <w:pStyle w:val="FirstParagraph"/>
      </w:pPr>
      <w:r>
        <w:rPr>
          <w:rStyle w:val="VerbatimChar"/>
          <w:b/>
        </w:rPr>
        <w:t xml:space="preserve">POST /api/auth/callback</w:t>
      </w:r>
      <w:r>
        <w:t xml:space="preserve"> </w:t>
      </w:r>
      <w:r>
        <w:t xml:space="preserve">— the legacy POST callback. Frontend POSTs the authorisation code; backend exchanges it with Google for an id_token, verifies via JWKS, derives the Sui address, upserts the user, sets the session, returns</w:t>
      </w:r>
      <w:r>
        <w:t xml:space="preserve"> </w:t>
      </w:r>
      <w:r>
        <w:rPr>
          <w:rStyle w:val="VerbatimChar"/>
        </w:rPr>
        <w:t xml:space="preserve">{ success, user }</w:t>
      </w:r>
      <w:r>
        <w:t xml:space="preserve">.</w:t>
      </w:r>
    </w:p>
    <w:p>
      <w:pPr>
        <w:pStyle w:val="BodyText"/>
      </w:pPr>
      <w:r>
        <w:rPr>
          <w:rStyle w:val="VerbatimChar"/>
          <w:b/>
        </w:rPr>
        <w:t xml:space="preserve">GET /api/auth/callback</w:t>
      </w:r>
      <w:r>
        <w:t xml:space="preserve"> </w:t>
      </w:r>
      <w:r>
        <w:t xml:space="preserve">— the canonical Google redirect target. Same flow as POST, but instead of returning JSON, redirects the browser to the URL in</w:t>
      </w:r>
      <w:r>
        <w:t xml:space="preserve"> </w:t>
      </w:r>
      <w:r>
        <w:rPr>
          <w:rStyle w:val="VerbatimChar"/>
        </w:rPr>
        <w:t xml:space="preserve">state</w:t>
      </w:r>
      <w:r>
        <w:t xml:space="preserve"> </w:t>
      </w:r>
      <w:r>
        <w:t xml:space="preserve">(with</w:t>
      </w:r>
      <w:r>
        <w:t xml:space="preserve"> </w:t>
      </w:r>
      <w:r>
        <w:rPr>
          <w:rStyle w:val="VerbatimChar"/>
        </w:rPr>
        <w:t xml:space="preserve">?address=&amp;name=</w:t>
      </w:r>
      <w:r>
        <w:t xml:space="preserve"> </w:t>
      </w:r>
      <w:r>
        <w:t xml:space="preserve">appended) for the consumer flow, or to</w:t>
      </w:r>
      <w:r>
        <w:t xml:space="preserve"> </w:t>
      </w:r>
      <w:r>
        <w:rPr>
          <w:rStyle w:val="VerbatimChar"/>
        </w:rPr>
        <w:t xml:space="preserve">/merchant</w:t>
      </w:r>
      <w:r>
        <w:t xml:space="preserve"> </w:t>
      </w:r>
      <w:r>
        <w:t xml:space="preserve">for the brand-operator flow if no state was provided.</w:t>
      </w:r>
      <w:r>
        <w:t xml:space="preserve"> </w:t>
      </w:r>
      <w:r>
        <w:rPr>
          <w:b/>
        </w:rPr>
        <w:t xml:space="preserve">This is the endpoint registered in Google Cloud Console as the redirect URI</w:t>
      </w:r>
      <w:r>
        <w:t xml:space="preserve"> </w:t>
      </w:r>
      <w:r>
        <w:t xml:space="preserve">—</w:t>
      </w:r>
      <w:r>
        <w:t xml:space="preserve"> </w:t>
      </w:r>
      <w:r>
        <w:rPr>
          <w:rStyle w:val="VerbatimChar"/>
        </w:rPr>
        <w:t xml:space="preserve">http://localhost:3000/api/auth/callback</w:t>
      </w:r>
      <w:r>
        <w:t xml:space="preserve">.</w:t>
      </w:r>
    </w:p>
    <w:p>
      <w:pPr>
        <w:pStyle w:val="BodyText"/>
      </w:pPr>
      <w:r>
        <w:rPr>
          <w:rStyle w:val="VerbatimChar"/>
          <w:b/>
        </w:rPr>
        <w:t xml:space="preserve">GET /api/auth/session</w:t>
      </w:r>
      <w:r>
        <w:t xml:space="preserve"> </w:t>
      </w:r>
      <w:r>
        <w:t xml:space="preserve">— returns the current session if authenticated.</w:t>
      </w:r>
    </w:p>
    <w:p>
      <w:pPr>
        <w:pStyle w:val="BodyText"/>
      </w:pPr>
      <w:r>
        <w:rPr>
          <w:rStyle w:val="VerbatimChar"/>
          <w:b/>
        </w:rPr>
        <w:t xml:space="preserve">POST /api/auth/logout</w:t>
      </w:r>
      <w:r>
        <w:t xml:space="preserve"> </w:t>
      </w:r>
      <w:r>
        <w:t xml:space="preserve">— destroys the session and clears the cookie.</w:t>
      </w:r>
    </w:p>
    <w:p>
      <w:pPr>
        <w:pStyle w:val="Heading4"/>
      </w:pPr>
      <w:bookmarkStart w:id="62" w:name="brands-lines-333501"/>
      <w:r>
        <w:t xml:space="preserve">Brands (lines 333–501)</w:t>
      </w:r>
      <w:bookmarkEnd w:id="62"/>
    </w:p>
    <w:p>
      <w:pPr>
        <w:pStyle w:val="FirstParagraph"/>
      </w:pPr>
      <w:r>
        <w:rPr>
          <w:rStyle w:val="VerbatimChar"/>
          <w:b/>
        </w:rPr>
        <w:t xml:space="preserve">GET /api/brands</w:t>
      </w:r>
      <w:r>
        <w:t xml:space="preserve"> </w:t>
      </w:r>
      <w:r>
        <w:t xml:space="preserve">— public list of all active brands. Used by the consumer dashboard to show available brands.</w:t>
      </w:r>
    </w:p>
    <w:p>
      <w:pPr>
        <w:pStyle w:val="BodyText"/>
      </w:pPr>
      <w:r>
        <w:rPr>
          <w:rStyle w:val="VerbatimChar"/>
          <w:b/>
        </w:rPr>
        <w:t xml:space="preserve">POST /api/brands</w:t>
      </w:r>
      <w:r>
        <w:t xml:space="preserve"> </w:t>
      </w:r>
      <w:r>
        <w:t xml:space="preserve">— authenticated. Anyone signed in can create a brand. Auto-grants the creator</w:t>
      </w:r>
      <w:r>
        <w:t xml:space="preserve"> </w:t>
      </w:r>
      <w:r>
        <w:rPr>
          <w:rStyle w:val="VerbatimChar"/>
        </w:rPr>
        <w:t xml:space="preserve">owner</w:t>
      </w:r>
      <w:r>
        <w:t xml:space="preserve"> </w:t>
      </w:r>
      <w:r>
        <w:t xml:space="preserve">role via</w:t>
      </w:r>
      <w:r>
        <w:t xml:space="preserve"> </w:t>
      </w:r>
      <w:r>
        <w:rPr>
          <w:rStyle w:val="VerbatimChar"/>
        </w:rPr>
        <w:t xml:space="preserve">brand_members</w:t>
      </w:r>
      <w:r>
        <w:t xml:space="preserve">. Generates a slug from the name (timestamped to guarantee uniqueness).</w:t>
      </w:r>
    </w:p>
    <w:p>
      <w:pPr>
        <w:pStyle w:val="BodyText"/>
      </w:pPr>
      <w:r>
        <w:rPr>
          <w:rStyle w:val="VerbatimChar"/>
          <w:b/>
        </w:rPr>
        <w:t xml:space="preserve">PUT /api/brands/:brand_id</w:t>
      </w:r>
      <w:r>
        <w:t xml:space="preserve"> </w:t>
      </w:r>
      <w:r>
        <w:t xml:space="preserve">— authenticated.</w:t>
      </w:r>
      <w:r>
        <w:t xml:space="preserve"> </w:t>
      </w:r>
      <w:r>
        <w:rPr>
          <w:b/>
        </w:rPr>
        <w:t xml:space="preserve">Role-gated</w:t>
      </w:r>
      <w:r>
        <w:t xml:space="preserve">: only owners and admins can edit (</w:t>
      </w:r>
      <w:r>
        <w:rPr>
          <w:rStyle w:val="VerbatimChar"/>
        </w:rPr>
        <w:t xml:space="preserve">server.ts:401–407</w:t>
      </w:r>
      <w:r>
        <w:t xml:space="preserve">). Updates name, category, color, description.</w:t>
      </w:r>
    </w:p>
    <w:p>
      <w:pPr>
        <w:pStyle w:val="BodyText"/>
      </w:pPr>
      <w:r>
        <w:rPr>
          <w:rStyle w:val="VerbatimChar"/>
          <w:b/>
        </w:rPr>
        <w:t xml:space="preserve">POST /api/brands/:brand_id/members</w:t>
      </w:r>
      <w:r>
        <w:t xml:space="preserve"> </w:t>
      </w:r>
      <w:r>
        <w:t xml:space="preserve">— authenticated.</w:t>
      </w:r>
      <w:r>
        <w:t xml:space="preserve"> </w:t>
      </w:r>
      <w:r>
        <w:rPr>
          <w:b/>
        </w:rPr>
        <w:t xml:space="preserve">Role-gated</w:t>
      </w:r>
      <w:r>
        <w:t xml:space="preserve">: only owners and admins can grant access. Looks up the target user by</w:t>
      </w:r>
      <w:r>
        <w:t xml:space="preserve"> </w:t>
      </w:r>
      <w:r>
        <w:rPr>
          <w:rStyle w:val="VerbatimChar"/>
        </w:rPr>
        <w:t xml:space="preserve">wallet_address</w:t>
      </w:r>
      <w:r>
        <w:t xml:space="preserve">; inserts into</w:t>
      </w:r>
      <w:r>
        <w:t xml:space="preserve"> </w:t>
      </w:r>
      <w:r>
        <w:rPr>
          <w:rStyle w:val="VerbatimChar"/>
        </w:rPr>
        <w:t xml:space="preserve">brand_members</w:t>
      </w:r>
      <w:r>
        <w:t xml:space="preserve"> </w:t>
      </w:r>
      <w:r>
        <w:t xml:space="preserve">with the specified role.</w:t>
      </w:r>
    </w:p>
    <w:p>
      <w:pPr>
        <w:pStyle w:val="BodyText"/>
      </w:pPr>
      <w:r>
        <w:rPr>
          <w:rStyle w:val="VerbatimChar"/>
          <w:b/>
        </w:rPr>
        <w:t xml:space="preserve">GET /api/brands/:brand_id/members</w:t>
      </w:r>
      <w:r>
        <w:t xml:space="preserve"> </w:t>
      </w:r>
      <w:r>
        <w:t xml:space="preserve">— authenticated. Anyone with membership can list members.</w:t>
      </w:r>
    </w:p>
    <w:p>
      <w:pPr>
        <w:pStyle w:val="Heading4"/>
      </w:pPr>
      <w:bookmarkStart w:id="63" w:name="qr-lines-503607"/>
      <w:r>
        <w:t xml:space="preserve">QR (lines 503–607)</w:t>
      </w:r>
      <w:bookmarkEnd w:id="63"/>
    </w:p>
    <w:p>
      <w:pPr>
        <w:pStyle w:val="FirstParagraph"/>
      </w:pPr>
      <w:r>
        <w:rPr>
          <w:rStyle w:val="VerbatimChar"/>
          <w:b/>
        </w:rPr>
        <w:t xml:space="preserve">POST /api/qr/mark-printed</w:t>
      </w:r>
      <w:r>
        <w:t xml:space="preserve"> </w:t>
      </w:r>
      <w:r>
        <w:t xml:space="preserve">— flips</w:t>
      </w:r>
      <w:r>
        <w:t xml:space="preserve"> </w:t>
      </w:r>
      <w:r>
        <w:rPr>
          <w:rStyle w:val="VerbatimChar"/>
        </w:rPr>
        <w:t xml:space="preserve">qr_tokens.printed = TRUE</w:t>
      </w:r>
      <w:r>
        <w:t xml:space="preserve"> </w:t>
      </w:r>
      <w:r>
        <w:t xml:space="preserve">for a batch of UUIDs. Called by the merchant terminal after the operator downloads the QR PNGs.</w:t>
      </w:r>
    </w:p>
    <w:p>
      <w:pPr>
        <w:pStyle w:val="BodyText"/>
      </w:pPr>
      <w:r>
        <w:rPr>
          <w:rStyle w:val="VerbatimChar"/>
          <w:b/>
        </w:rPr>
        <w:t xml:space="preserve">POST /api/qr/clear-unprinted</w:t>
      </w:r>
      <w:r>
        <w:t xml:space="preserve"> </w:t>
      </w:r>
      <w:r>
        <w:t xml:space="preserve">— deletes all unused, unprinted tokens for a brand. Cleanup for the merchant workflow when an operator generates a batch but doesn't print it.</w:t>
      </w:r>
    </w:p>
    <w:p>
      <w:pPr>
        <w:pStyle w:val="BodyText"/>
      </w:pPr>
      <w:r>
        <w:rPr>
          <w:rStyle w:val="VerbatimChar"/>
          <w:b/>
        </w:rPr>
        <w:t xml:space="preserve">GET /api/qr/brand/:brand_id</w:t>
      </w:r>
      <w:r>
        <w:t xml:space="preserve"> </w:t>
      </w:r>
      <w:r>
        <w:t xml:space="preserve">— returns inventory: list of recent tokens (last 200) plus stats (total, printed, scanned, outstanding).</w:t>
      </w:r>
    </w:p>
    <w:p>
      <w:pPr>
        <w:pStyle w:val="BodyText"/>
      </w:pPr>
      <w:r>
        <w:rPr>
          <w:rStyle w:val="VerbatimChar"/>
          <w:b/>
        </w:rPr>
        <w:t xml:space="preserve">POST /api/qr/generate</w:t>
      </w:r>
      <w:r>
        <w:t xml:space="preserve"> </w:t>
      </w:r>
      <w:r>
        <w:t xml:space="preserve">— creates a fresh QR token. Delegates to</w:t>
      </w:r>
      <w:r>
        <w:t xml:space="preserve"> </w:t>
      </w:r>
      <w:r>
        <w:rPr>
          <w:rStyle w:val="VerbatimChar"/>
        </w:rPr>
        <w:t xml:space="preserve">qr.service.generateQRToken</w:t>
      </w:r>
      <w:r>
        <w:t xml:space="preserve">.</w:t>
      </w:r>
    </w:p>
    <w:p>
      <w:pPr>
        <w:pStyle w:val="BodyText"/>
      </w:pPr>
      <w:r>
        <w:rPr>
          <w:rStyle w:val="VerbatimChar"/>
          <w:b/>
        </w:rPr>
        <w:t xml:space="preserve">POST /api/qr/validate</w:t>
      </w:r>
      <w:r>
        <w:t xml:space="preserve"> </w:t>
      </w:r>
      <w:r>
        <w:t xml:space="preserve">— the hot path. Validates the body (token_uuid present, user_id present, token_uuid matches UUID regex), resolves a wallet address to internal user_id if needed, calls</w:t>
      </w:r>
      <w:r>
        <w:t xml:space="preserve"> </w:t>
      </w:r>
      <w:r>
        <w:rPr>
          <w:rStyle w:val="VerbatimChar"/>
        </w:rPr>
        <w:t xml:space="preserve">qr.service.validateQRToken</w:t>
      </w:r>
      <w:r>
        <w:t xml:space="preserve">. Returns the validated token enriched with brand info and the Sui transaction digest.</w:t>
      </w:r>
    </w:p>
    <w:p>
      <w:pPr>
        <w:pStyle w:val="Heading4"/>
      </w:pPr>
      <w:bookmarkStart w:id="64" w:name="read-endpoints-lines-609670"/>
      <w:r>
        <w:t xml:space="preserve">Read endpoints (lines 609–670)</w:t>
      </w:r>
      <w:bookmarkEnd w:id="64"/>
    </w:p>
    <w:p>
      <w:pPr>
        <w:pStyle w:val="FirstParagraph"/>
      </w:pPr>
      <w:r>
        <w:rPr>
          <w:rStyle w:val="VerbatimChar"/>
          <w:b/>
        </w:rPr>
        <w:t xml:space="preserve">GET /api/user/:address</w:t>
      </w:r>
      <w:r>
        <w:t xml:space="preserve"> </w:t>
      </w:r>
      <w:r>
        <w:t xml:space="preserve">— wallet address → user record (display name, email).</w:t>
      </w:r>
    </w:p>
    <w:p>
      <w:pPr>
        <w:pStyle w:val="BodyText"/>
      </w:pPr>
      <w:r>
        <w:rPr>
          <w:rStyle w:val="VerbatimChar"/>
          <w:b/>
        </w:rPr>
        <w:t xml:space="preserve">GET /api/nft/:address</w:t>
      </w:r>
      <w:r>
        <w:t xml:space="preserve"> </w:t>
      </w:r>
      <w:r>
        <w:t xml:space="preserve">— wallet address → live on-chain avatar state via</w:t>
      </w:r>
      <w:r>
        <w:t xml:space="preserve"> </w:t>
      </w:r>
      <w:r>
        <w:rPr>
          <w:rStyle w:val="VerbatimChar"/>
        </w:rPr>
        <w:t xml:space="preserve">nft.service.getLoyaltyAvatar</w:t>
      </w:r>
      <w:r>
        <w:t xml:space="preserve">.</w:t>
      </w:r>
    </w:p>
    <w:p>
      <w:pPr>
        <w:pStyle w:val="BodyText"/>
      </w:pPr>
      <w:r>
        <w:rPr>
          <w:rStyle w:val="VerbatimChar"/>
          <w:b/>
        </w:rPr>
        <w:t xml:space="preserve">GET /api/loyalty-cards/:address</w:t>
      </w:r>
      <w:r>
        <w:t xml:space="preserve"> </w:t>
      </w:r>
      <w:r>
        <w:t xml:space="preserve">— wallet address → all of that user's</w:t>
      </w:r>
      <w:r>
        <w:t xml:space="preserve"> </w:t>
      </w:r>
      <w:r>
        <w:rPr>
          <w:rStyle w:val="VerbatimChar"/>
        </w:rPr>
        <w:t xml:space="preserve">loyalty_brand_nodes</w:t>
      </w:r>
      <w:r>
        <w:t xml:space="preserve"> </w:t>
      </w:r>
      <w:r>
        <w:t xml:space="preserve">joined with brand metadata, sorted by points balance descending.</w:t>
      </w:r>
    </w:p>
    <w:p>
      <w:pPr>
        <w:pStyle w:val="BodyText"/>
      </w:pPr>
      <w:r>
        <w:rPr>
          <w:rStyle w:val="VerbatimChar"/>
          <w:b/>
        </w:rPr>
        <w:t xml:space="preserve">GET /api/transactions/:address</w:t>
      </w:r>
      <w:r>
        <w:t xml:space="preserve"> </w:t>
      </w:r>
      <w:r>
        <w:t xml:space="preserve">— wallet address → audit log of earn events from</w:t>
      </w:r>
      <w:r>
        <w:t xml:space="preserve"> </w:t>
      </w:r>
      <w:r>
        <w:rPr>
          <w:rStyle w:val="VerbatimChar"/>
        </w:rPr>
        <w:t xml:space="preserve">point_transactions</w:t>
      </w:r>
      <w:r>
        <w:t xml:space="preserve"> </w:t>
      </w:r>
      <w:r>
        <w:t xml:space="preserve">joined with brand metadata, last 50.</w:t>
      </w:r>
    </w:p>
    <w:p>
      <w:pPr>
        <w:pStyle w:val="Heading4"/>
      </w:pPr>
      <w:bookmarkStart w:id="65" w:name="redemption"/>
      <w:r>
        <w:t xml:space="preserve">Redemption</w:t>
      </w:r>
      <w:bookmarkEnd w:id="65"/>
    </w:p>
    <w:p>
      <w:pPr>
        <w:pStyle w:val="FirstParagraph"/>
      </w:pPr>
      <w:r>
        <w:rPr>
          <w:rStyle w:val="VerbatimChar"/>
          <w:b/>
        </w:rPr>
        <w:t xml:space="preserve">POST /api/redeem</w:t>
      </w:r>
      <w:r>
        <w:t xml:space="preserve"> </w:t>
      </w:r>
      <w:r>
        <w:t xml:space="preserve">— consumer triggers a redemption. Resolves wallet address to user_id, calls</w:t>
      </w:r>
      <w:r>
        <w:t xml:space="preserve"> </w:t>
      </w:r>
      <w:r>
        <w:rPr>
          <w:rStyle w:val="VerbatimChar"/>
        </w:rPr>
        <w:t xml:space="preserve">redemption.service.createRedemptionRequest</w:t>
      </w:r>
      <w:r>
        <w:t xml:space="preserve">. Returns the new pending request.</w:t>
      </w:r>
    </w:p>
    <w:p>
      <w:pPr>
        <w:pStyle w:val="Heading4"/>
      </w:pPr>
      <w:bookmarkStart w:id="66" w:name="account-deletion"/>
      <w:r>
        <w:t xml:space="preserve">Account deletion</w:t>
      </w:r>
      <w:bookmarkEnd w:id="66"/>
    </w:p>
    <w:p>
      <w:pPr>
        <w:pStyle w:val="FirstParagraph"/>
      </w:pPr>
      <w:r>
        <w:rPr>
          <w:rStyle w:val="VerbatimChar"/>
          <w:b/>
        </w:rPr>
        <w:t xml:space="preserve">DELETE /api/users/me</w:t>
      </w:r>
      <w:r>
        <w:t xml:space="preserve"> </w:t>
      </w:r>
      <w:r>
        <w:t xml:space="preserve">— authenticated. Inside a transaction: nulls out</w:t>
      </w:r>
      <w:r>
        <w:t xml:space="preserve"> </w:t>
      </w:r>
      <w:r>
        <w:rPr>
          <w:rStyle w:val="VerbatimChar"/>
        </w:rPr>
        <w:t xml:space="preserve">qr_tokens.used_by</w:t>
      </w:r>
      <w:r>
        <w:t xml:space="preserve"> </w:t>
      </w:r>
      <w:r>
        <w:t xml:space="preserve">for any tokens this user scanned (preserves analytics, anonymises identity); deletes the user row, which cascades to avatars, brand nodes, redemptions, brand memberships. Then destroys the session.</w:t>
      </w:r>
    </w:p>
    <w:p>
      <w:pPr>
        <w:pStyle w:val="Heading3"/>
      </w:pPr>
      <w:bookmarkStart w:id="67" w:name="listen"/>
      <w:r>
        <w:t xml:space="preserve">Listen</w:t>
      </w:r>
      <w:bookmarkEnd w:id="67"/>
    </w:p>
    <w:p>
      <w:pPr>
        <w:pStyle w:val="FirstParagraph"/>
      </w:pPr>
      <w:r>
        <w:rPr>
          <w:rStyle w:val="VerbatimChar"/>
          <w:b/>
        </w:rPr>
        <w:t xml:space="preserve">app.listen(PORT, '0.0.0.0', ...)</w:t>
      </w:r>
      <w:r>
        <w:t xml:space="preserve"> </w:t>
      </w:r>
      <w:r>
        <w:t xml:space="preserve">— binds to all interfaces so a phone on the same LAN can reach it for QR scanning.</w:t>
      </w:r>
    </w:p>
    <w:p>
      <w:r>
        <w:pict>
          <v:rect style="width:0;height:1.5pt" o:hralign="center" o:hrstd="t" o:hr="t"/>
        </w:pict>
      </w:r>
    </w:p>
    <w:p>
      <w:pPr>
        <w:pStyle w:val="Heading2"/>
      </w:pPr>
      <w:bookmarkStart w:id="68" w:name="X1edf413a87325d3def5e43d2e7d18b2d00668c0"/>
      <w:r>
        <w:t xml:space="preserve">2.2</w:t>
      </w:r>
      <w:r>
        <w:t xml:space="preserve"> </w:t>
      </w:r>
      <w:r>
        <w:rPr>
          <w:rStyle w:val="VerbatimChar"/>
        </w:rPr>
        <w:t xml:space="preserve">backend/src/services/zklogin.service.ts</w:t>
      </w:r>
      <w:r>
        <w:t xml:space="preserve"> </w:t>
      </w:r>
      <w:r>
        <w:t xml:space="preserve">— pure crypto</w:t>
      </w:r>
      <w:bookmarkEnd w:id="68"/>
    </w:p>
    <w:p>
      <w:pPr>
        <w:pStyle w:val="FirstParagraph"/>
      </w:pPr>
      <w:r>
        <w:t xml:space="preserve">54 lines. Three exports.</w:t>
      </w:r>
    </w:p>
    <w:p>
      <w:pPr>
        <w:pStyle w:val="Heading3"/>
      </w:pPr>
      <w:bookmarkStart w:id="69" w:name="derivesaltgooglesub-string-string"/>
      <w:r>
        <w:rPr>
          <w:rStyle w:val="VerbatimChar"/>
        </w:rPr>
        <w:t xml:space="preserve">deriveSalt(googleSub: string): string</w:t>
      </w:r>
      <w:bookmarkEnd w:id="69"/>
    </w:p>
    <w:p>
      <w:pPr>
        <w:pStyle w:val="SourceCode"/>
      </w:pPr>
      <w:r>
        <w:rPr>
          <w:rStyle w:val="NormalTok"/>
        </w:rPr>
        <w:t xml:space="preserve">return </w:t>
      </w:r>
      <w:r>
        <w:rPr>
          <w:rStyle w:val="FunctionTok"/>
        </w:rPr>
        <w:t xml:space="preserve">createHmac</w:t>
      </w:r>
      <w:r>
        <w:rPr>
          <w:rStyle w:val="NormalTok"/>
        </w:rPr>
        <w:t xml:space="preserve">(</w:t>
      </w:r>
      <w:r>
        <w:rPr>
          <w:rStyle w:val="StringTok"/>
        </w:rPr>
        <w:t xml:space="preserve">'sha256'</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ZKLOGIN_SALT_SECRET</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(googleSub)</w:t>
      </w:r>
      <w:r>
        <w:br/>
      </w:r>
      <w:r>
        <w:rPr>
          <w:rStyle w:val="NormalTok"/>
        </w:rPr>
        <w:t xml:space="preserve">    </w:t>
      </w:r>
      <w:r>
        <w:rPr>
          <w:rStyle w:val="OperatorTok"/>
        </w:rPr>
        <w:t xml:space="preserve">.</w:t>
      </w:r>
      <w:r>
        <w:rPr>
          <w:rStyle w:val="FunctionTok"/>
        </w:rPr>
        <w:t xml:space="preserve">digest</w:t>
      </w:r>
      <w:r>
        <w:rPr>
          <w:rStyle w:val="NormalTok"/>
        </w:rPr>
        <w:t xml:space="preserve">(</w:t>
      </w:r>
      <w:r>
        <w:rPr>
          <w:rStyle w:val="StringTok"/>
        </w:rPr>
        <w:t xml:space="preserve">'hex'</w:t>
      </w:r>
      <w:r>
        <w:rPr>
          <w:rStyle w:val="NormalTok"/>
        </w:rPr>
        <w:t xml:space="preserve">)</w:t>
      </w:r>
      <w:r>
        <w:rPr>
          <w:rStyle w:val="OperatorTok"/>
        </w:rPr>
        <w:t xml:space="preserve">;</w:t>
      </w:r>
    </w:p>
    <w:p>
      <w:pPr>
        <w:pStyle w:val="FirstParagraph"/>
      </w:pPr>
      <w:r>
        <w:t xml:space="preserve">Computes HMAC-SHA256 of the Google</w:t>
      </w:r>
      <w:r>
        <w:t xml:space="preserve"> </w:t>
      </w:r>
      <w:r>
        <w:rPr>
          <w:rStyle w:val="VerbatimChar"/>
        </w:rPr>
        <w:t xml:space="preserve">sub</w:t>
      </w:r>
      <w:r>
        <w:t xml:space="preserve"> </w:t>
      </w:r>
      <w:r>
        <w:t xml:space="preserve">claim with the server-side secret. Returns a 64-char hex string.</w:t>
      </w:r>
      <w:r>
        <w:t xml:space="preserve"> </w:t>
      </w:r>
      <w:r>
        <w:rPr>
          <w:b/>
        </w:rPr>
        <w:t xml:space="preserve">Deterministic</w:t>
      </w:r>
      <w:r>
        <w:t xml:space="preserve"> </w:t>
      </w:r>
      <w:r>
        <w:t xml:space="preserve">— same Google account always produces the same salt, which always produces the same Sui address. Tested in</w:t>
      </w:r>
      <w:r>
        <w:t xml:space="preserve"> </w:t>
      </w:r>
      <w:r>
        <w:rPr>
          <w:rStyle w:val="VerbatimChar"/>
        </w:rPr>
        <w:t xml:space="preserve">zklogin.service.test.ts</w:t>
      </w:r>
      <w:r>
        <w:t xml:space="preserve"> </w:t>
      </w:r>
      <w:r>
        <w:t xml:space="preserve">cases 1–4.</w:t>
      </w:r>
    </w:p>
    <w:p>
      <w:pPr>
        <w:pStyle w:val="Heading3"/>
      </w:pPr>
      <w:bookmarkStart w:id="70" w:name="X6d4292f6977f2147749217b3f34addd8c5ad4b0"/>
      <w:r>
        <w:rPr>
          <w:rStyle w:val="VerbatimChar"/>
        </w:rPr>
        <w:t xml:space="preserve">computeSuiAddress(jwt: string, salt: string): string</w:t>
      </w:r>
      <w:bookmarkEnd w:id="70"/>
    </w:p>
    <w:p>
      <w:pPr>
        <w:pStyle w:val="SourceCode"/>
      </w:pPr>
      <w:r>
        <w:rPr>
          <w:rStyle w:val="NormalTok"/>
        </w:rPr>
        <w:t xml:space="preserve">return </w:t>
      </w:r>
      <w:r>
        <w:rPr>
          <w:rStyle w:val="FunctionTok"/>
        </w:rPr>
        <w:t xml:space="preserve">jwtToAddress</w:t>
      </w:r>
      <w:r>
        <w:rPr>
          <w:rStyle w:val="NormalTok"/>
        </w:rPr>
        <w:t xml:space="preserve">(jwt</w:t>
      </w:r>
      <w:r>
        <w:rPr>
          <w:rStyle w:val="OperatorTok"/>
        </w:rPr>
        <w:t xml:space="preserve">,</w:t>
      </w:r>
      <w:r>
        <w:rPr>
          <w:rStyle w:val="NormalTok"/>
        </w:rPr>
        <w:t xml:space="preserve"> </w:t>
      </w:r>
      <w:r>
        <w:rPr>
          <w:rStyle w:val="FunctionTok"/>
        </w:rPr>
        <w:t xml:space="preserve">BigInt</w:t>
      </w:r>
      <w:r>
        <w:rPr>
          <w:rStyle w:val="NormalTok"/>
        </w:rPr>
        <w:t xml:space="preserve">(</w:t>
      </w:r>
      <w:r>
        <w:rPr>
          <w:rStyle w:val="StringTok"/>
        </w:rPr>
        <w:t xml:space="preserve">'0x'</w:t>
      </w:r>
      <w:r>
        <w:rPr>
          <w:rStyle w:val="NormalTok"/>
        </w:rPr>
        <w:t xml:space="preserve"> </w:t>
      </w:r>
      <w:r>
        <w:rPr>
          <w:rStyle w:val="OperatorTok"/>
        </w:rPr>
        <w:t xml:space="preserve">+</w:t>
      </w:r>
      <w:r>
        <w:rPr>
          <w:rStyle w:val="NormalTok"/>
        </w:rPr>
        <w:t xml:space="preserve"> salt</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p>
    <w:p>
      <w:pPr>
        <w:pStyle w:val="FirstParagraph"/>
      </w:pPr>
      <w:r>
        <w:t xml:space="preserve">Wraps Mysten Labs'</w:t>
      </w:r>
      <w:r>
        <w:t xml:space="preserve"> </w:t>
      </w:r>
      <w:r>
        <w:rPr>
          <w:rStyle w:val="VerbatimChar"/>
        </w:rPr>
        <w:t xml:space="preserve">jwtToAddress</w:t>
      </w:r>
      <w:r>
        <w:t xml:space="preserve"> </w:t>
      </w:r>
      <w:r>
        <w:t xml:space="preserve">from</w:t>
      </w:r>
      <w:r>
        <w:t xml:space="preserve"> </w:t>
      </w:r>
      <w:r>
        <w:rPr>
          <w:rStyle w:val="VerbatimChar"/>
        </w:rPr>
        <w:t xml:space="preserve">@mysten/zklogin</w:t>
      </w:r>
      <w:r>
        <w:t xml:space="preserve">. Takes the JWT and the first 16 bytes of the salt as a BigInt. Returns a Sui address. The actual zero-knowledge proof construction happens inside the SDK — we provide only the JWT and salt.</w:t>
      </w:r>
    </w:p>
    <w:p>
      <w:pPr>
        <w:pStyle w:val="Heading3"/>
      </w:pPr>
      <w:bookmarkStart w:id="71" w:name="X8cb334f9bd0e84e800969da929d1d2727717705"/>
      <w:r>
        <w:rPr>
          <w:rStyle w:val="VerbatimChar"/>
        </w:rPr>
        <w:t xml:space="preserve">generateEphemeralKeypair(currentEpoch: number)</w:t>
      </w:r>
      <w:bookmarkEnd w:id="71"/>
    </w:p>
    <w:p>
      <w:pPr>
        <w:pStyle w:val="FirstParagraph"/>
      </w:pPr>
      <w:r>
        <w:t xml:space="preserve">Creates a fresh Ed25519 keypair, derives a</w:t>
      </w:r>
      <w:r>
        <w:t xml:space="preserve"> </w:t>
      </w:r>
      <w:r>
        <w:rPr>
          <w:rStyle w:val="VerbatimChar"/>
        </w:rPr>
        <w:t xml:space="preserve">randomness</w:t>
      </w:r>
      <w:r>
        <w:t xml:space="preserve"> </w:t>
      </w:r>
      <w:r>
        <w:t xml:space="preserve">value via</w:t>
      </w:r>
      <w:r>
        <w:t xml:space="preserve"> </w:t>
      </w:r>
      <w:r>
        <w:rPr>
          <w:rStyle w:val="VerbatimChar"/>
        </w:rPr>
        <w:t xml:space="preserve">generateRandomness</w:t>
      </w:r>
      <w:r>
        <w:t xml:space="preserve">, computes</w:t>
      </w:r>
      <w:r>
        <w:t xml:space="preserve"> </w:t>
      </w:r>
      <w:r>
        <w:rPr>
          <w:rStyle w:val="VerbatimChar"/>
        </w:rPr>
        <w:t xml:space="preserve">maxEpoch = currentEpoch + 10</w:t>
      </w:r>
      <w:r>
        <w:t xml:space="preserve"> </w:t>
      </w:r>
      <w:r>
        <w:t xml:space="preserve">(so the keypair is valid for 10 Sui epochs ≈ several days), and a</w:t>
      </w:r>
      <w:r>
        <w:t xml:space="preserve"> </w:t>
      </w:r>
      <w:r>
        <w:rPr>
          <w:rStyle w:val="VerbatimChar"/>
        </w:rPr>
        <w:t xml:space="preserve">nonce</w:t>
      </w:r>
      <w:r>
        <w:t xml:space="preserve"> </w:t>
      </w:r>
      <w:r>
        <w:t xml:space="preserve">from the public key + maxEpoch + randomness. Stores the keypair in an in-memory</w:t>
      </w:r>
      <w:r>
        <w:t xml:space="preserve"> </w:t>
      </w:r>
      <w:r>
        <w:rPr>
          <w:rStyle w:val="VerbatimChar"/>
        </w:rPr>
        <w:t xml:space="preserve">Map&lt;nonce, ...&gt;</w:t>
      </w:r>
      <w:r>
        <w:t xml:space="preserve"> </w:t>
      </w:r>
      <w:r>
        <w:t xml:space="preserve">for retrieval by</w:t>
      </w:r>
      <w:r>
        <w:t xml:space="preserve"> </w:t>
      </w:r>
      <w:r>
        <w:rPr>
          <w:rStyle w:val="VerbatimChar"/>
        </w:rPr>
        <w:t xml:space="preserve">getEphemeralKeypair(nonce)</w:t>
      </w:r>
      <w:r>
        <w:t xml:space="preserve">. Returns</w:t>
      </w:r>
      <w:r>
        <w:t xml:space="preserve"> </w:t>
      </w:r>
      <w:r>
        <w:rPr>
          <w:rStyle w:val="VerbatimChar"/>
        </w:rPr>
        <w:t xml:space="preserve">{ nonce, maxEpoch, randomness, ephemeralPublicKey }</w:t>
      </w:r>
      <w:r>
        <w:t xml:space="preserve"> </w:t>
      </w:r>
      <w:r>
        <w:t xml:space="preserve">for the frontend to embed in the OAuth redirect.</w:t>
      </w:r>
    </w:p>
    <w:p>
      <w:pPr>
        <w:pStyle w:val="Heading3"/>
      </w:pPr>
      <w:bookmarkStart w:id="72" w:name="getephemeralkeypairnonce"/>
      <w:r>
        <w:rPr>
          <w:rStyle w:val="VerbatimChar"/>
        </w:rPr>
        <w:t xml:space="preserve">getEphemeralKeypair(nonce)</w:t>
      </w:r>
      <w:bookmarkEnd w:id="72"/>
    </w:p>
    <w:p>
      <w:pPr>
        <w:pStyle w:val="FirstParagraph"/>
      </w:pPr>
      <w:r>
        <w:t xml:space="preserve">Retrieves a previously-generated keypair from the in-memory store by nonce. Returns</w:t>
      </w:r>
      <w:r>
        <w:t xml:space="preserve"> </w:t>
      </w:r>
      <w:r>
        <w:rPr>
          <w:rStyle w:val="VerbatimChar"/>
        </w:rPr>
        <w:t xml:space="preserve">undefined</w:t>
      </w:r>
      <w:r>
        <w:t xml:space="preserve"> </w:t>
      </w:r>
      <w:r>
        <w:t xml:space="preserve">if not found (e.g. after a server restart — known limitation, currently relies on the OAuth flow completing within the server lifetime).</w:t>
      </w:r>
    </w:p>
    <w:p>
      <w:r>
        <w:pict>
          <v:rect style="width:0;height:1.5pt" o:hralign="center" o:hrstd="t" o:hr="t"/>
        </w:pict>
      </w:r>
    </w:p>
    <w:p>
      <w:pPr>
        <w:pStyle w:val="Heading2"/>
      </w:pPr>
      <w:bookmarkStart w:id="73" w:name="X9ea20a912ac454d980c6a4ce3e7ea043ebe338b"/>
      <w:r>
        <w:t xml:space="preserve">2.3</w:t>
      </w:r>
      <w:r>
        <w:t xml:space="preserve"> </w:t>
      </w:r>
      <w:r>
        <w:rPr>
          <w:rStyle w:val="VerbatimChar"/>
        </w:rPr>
        <w:t xml:space="preserve">backend/src/services/qr.service.ts</w:t>
      </w:r>
      <w:r>
        <w:t xml:space="preserve"> </w:t>
      </w:r>
      <w:r>
        <w:t xml:space="preserve">— the orchestrator</w:t>
      </w:r>
      <w:bookmarkEnd w:id="73"/>
    </w:p>
    <w:p>
      <w:pPr>
        <w:pStyle w:val="FirstParagraph"/>
      </w:pPr>
      <w:r>
        <w:t xml:space="preserve">201 lines. Two exports.</w:t>
      </w:r>
    </w:p>
    <w:p>
      <w:pPr>
        <w:pStyle w:val="Heading3"/>
      </w:pPr>
      <w:bookmarkStart w:id="74" w:name="Xf17ac3881c37baadb5c494917f7152090f59786"/>
      <w:r>
        <w:rPr>
          <w:rStyle w:val="VerbatimChar"/>
        </w:rPr>
        <w:t xml:space="preserve">generateQRToken(brand_id?, points_value?, campaign_name?, expires_in_days?)</w:t>
      </w:r>
      <w:bookmarkEnd w:id="74"/>
    </w:p>
    <w:p>
      <w:pPr>
        <w:pStyle w:val="FirstParagraph"/>
      </w:pPr>
      <w:r>
        <w:t xml:space="preserve">Inserts a fresh row into</w:t>
      </w:r>
      <w:r>
        <w:t xml:space="preserve"> </w:t>
      </w:r>
      <w:r>
        <w:rPr>
          <w:rStyle w:val="VerbatimChar"/>
        </w:rPr>
        <w:t xml:space="preserve">qr_tokens</w:t>
      </w:r>
      <w:r>
        <w:t xml:space="preserve"> </w:t>
      </w:r>
      <w:r>
        <w:t xml:space="preserve">with a new</w:t>
      </w:r>
      <w:r>
        <w:t xml:space="preserve"> </w:t>
      </w:r>
      <w:r>
        <w:rPr>
          <w:rStyle w:val="VerbatimChar"/>
        </w:rPr>
        <w:t xml:space="preserve">randomUUID()</w:t>
      </w:r>
      <w:r>
        <w:t xml:space="preserve">, optional brand and points value, default 10 points, default</w:t>
      </w:r>
      <w:r>
        <w:t xml:space="preserve"> </w:t>
      </w:r>
      <w:r>
        <w:rPr>
          <w:rStyle w:val="VerbatimChar"/>
        </w:rPr>
        <w:t xml:space="preserve">'General Campaign'</w:t>
      </w:r>
      <w:r>
        <w:t xml:space="preserve">. Returns the inserted row. Single SQL statement; no orchestration logic.</w:t>
      </w:r>
    </w:p>
    <w:p>
      <w:pPr>
        <w:pStyle w:val="Heading3"/>
      </w:pPr>
      <w:bookmarkStart w:id="75" w:name="X670f151e772e850ad8688bae85117d4d683f3f8"/>
      <w:r>
        <w:rPr>
          <w:rStyle w:val="VerbatimChar"/>
        </w:rPr>
        <w:t xml:space="preserve">validateQRToken(token_uuid, user_id)</w:t>
      </w:r>
      <w:r>
        <w:t xml:space="preserve"> </w:t>
      </w:r>
      <w:r>
        <w:t xml:space="preserve">—</w:t>
      </w:r>
      <w:r>
        <w:t xml:space="preserve"> </w:t>
      </w:r>
      <w:r>
        <w:rPr>
          <w:b/>
        </w:rPr>
        <w:t xml:space="preserve">the most important function in the backend</w:t>
      </w:r>
      <w:bookmarkEnd w:id="75"/>
    </w:p>
    <w:p>
      <w:pPr>
        <w:pStyle w:val="FirstParagraph"/>
      </w:pPr>
      <w:r>
        <w:t xml:space="preserve">This is where the off-chain mirror, on-chain mutation, and audit log all converge. Walk through the supervisor:</w:t>
      </w:r>
    </w:p>
    <w:p>
      <w:pPr>
        <w:numPr>
          <w:ilvl w:val="0"/>
          <w:numId w:val="1009"/>
        </w:numPr>
      </w:pPr>
      <w:r>
        <w:rPr>
          <w:b/>
        </w:rPr>
        <w:t xml:space="preserve">Atomic UPDATE for replay prevention</w:t>
      </w:r>
      <w:r>
        <w:t xml:space="preserve"> </w:t>
      </w:r>
      <w:r>
        <w:t xml:space="preserve">(lines 53–61). Single SQL statement inside</w:t>
      </w:r>
      <w:r>
        <w:t xml:space="preserve"> </w:t>
      </w:r>
      <w:r>
        <w:rPr>
          <w:rStyle w:val="VerbatimChar"/>
        </w:rPr>
        <w:t xml:space="preserve">BEGIN</w:t>
      </w:r>
      <w:r>
        <w:t xml:space="preserve">. Sets</w:t>
      </w:r>
      <w:r>
        <w:t xml:space="preserve"> </w:t>
      </w:r>
      <w:r>
        <w:rPr>
          <w:rStyle w:val="VerbatimChar"/>
        </w:rPr>
        <w:t xml:space="preserve">used = TRUE, used_by = $2, used_at = NOW()</w:t>
      </w:r>
      <w:r>
        <w:t xml:space="preserve"> </w:t>
      </w:r>
      <w:r>
        <w:t xml:space="preserve">only if</w:t>
      </w:r>
      <w:r>
        <w:t xml:space="preserve"> </w:t>
      </w:r>
      <w:r>
        <w:rPr>
          <w:rStyle w:val="VerbatimChar"/>
        </w:rPr>
        <w:t xml:space="preserve">used = FALSE</w:t>
      </w:r>
      <w:r>
        <w:t xml:space="preserve"> </w:t>
      </w:r>
      <w:r>
        <w:t xml:space="preserve">and not expired. Returns 0 rows if any condition fails. PostgreSQL row-level locking guarantees only one concurrent request succeeds.</w:t>
      </w:r>
    </w:p>
    <w:p>
      <w:pPr>
        <w:numPr>
          <w:ilvl w:val="0"/>
          <w:numId w:val="1009"/>
        </w:numPr>
      </w:pPr>
      <w:r>
        <w:rPr>
          <w:b/>
        </w:rPr>
        <w:t xml:space="preserve">If 0 rows</w:t>
      </w:r>
      <w:r>
        <w:t xml:space="preserve">, ROLLBACK and throw. The customer gets a 400.</w:t>
      </w:r>
    </w:p>
    <w:p>
      <w:pPr>
        <w:numPr>
          <w:ilvl w:val="0"/>
          <w:numId w:val="1009"/>
        </w:numPr>
      </w:pPr>
      <w:r>
        <w:rPr>
          <w:b/>
        </w:rPr>
        <w:t xml:space="preserve">COMMIT</w:t>
      </w:r>
      <w:r>
        <w:t xml:space="preserve"> </w:t>
      </w:r>
      <w:r>
        <w:t xml:space="preserve">the QR atomic update.</w:t>
      </w:r>
    </w:p>
    <w:p>
      <w:pPr>
        <w:numPr>
          <w:ilvl w:val="0"/>
          <w:numId w:val="1009"/>
        </w:numPr>
      </w:pPr>
      <w:r>
        <w:rPr>
          <w:b/>
        </w:rPr>
        <w:t xml:space="preserve">If</w:t>
      </w:r>
      <w:r>
        <w:rPr>
          <w:b/>
        </w:rPr>
        <w:t xml:space="preserve"> </w:t>
      </w:r>
      <w:r>
        <w:rPr>
          <w:rStyle w:val="VerbatimChar"/>
          <w:b/>
        </w:rPr>
        <w:t xml:space="preserve">token.brand_id</w:t>
      </w:r>
      <w:r>
        <w:rPr>
          <w:b/>
        </w:rPr>
        <w:t xml:space="preserve"> </w:t>
      </w:r>
      <w:r>
        <w:rPr>
          <w:b/>
        </w:rPr>
        <w:t xml:space="preserve">is null</w:t>
      </w:r>
      <w:r>
        <w:t xml:space="preserve">, return early with</w:t>
      </w:r>
      <w:r>
        <w:t xml:space="preserve"> </w:t>
      </w:r>
      <w:r>
        <w:rPr>
          <w:rStyle w:val="VerbatimChar"/>
        </w:rPr>
        <w:t xml:space="preserve">tx_digest = null</w:t>
      </w:r>
      <w:r>
        <w:t xml:space="preserve">. (Brandless QR codes are supported but currently unused.)</w:t>
      </w:r>
    </w:p>
    <w:p>
      <w:pPr>
        <w:numPr>
          <w:ilvl w:val="0"/>
          <w:numId w:val="1009"/>
        </w:numPr>
      </w:pPr>
      <w:r>
        <w:rPr>
          <w:b/>
        </w:rPr>
        <w:t xml:space="preserve">Look up the brand name</w:t>
      </w:r>
      <w:r>
        <w:t xml:space="preserve"> </w:t>
      </w:r>
      <w:r>
        <w:t xml:space="preserve">via PostgreSQL.</w:t>
      </w:r>
    </w:p>
    <w:p>
      <w:pPr>
        <w:numPr>
          <w:ilvl w:val="0"/>
          <w:numId w:val="1009"/>
        </w:numPr>
      </w:pPr>
      <w:r>
        <w:rPr>
          <w:b/>
        </w:rPr>
        <w:t xml:space="preserve">Branch on whether the user has an avatar.</w:t>
      </w:r>
    </w:p>
    <w:p>
      <w:pPr>
        <w:numPr>
          <w:ilvl w:val="1"/>
          <w:numId w:val="1010"/>
        </w:numPr>
      </w:pPr>
      <w:r>
        <w:rPr>
          <w:b/>
        </w:rPr>
        <w:t xml:space="preserve">No avatar (first-ever scan):</w:t>
      </w:r>
    </w:p>
    <w:p>
      <w:pPr>
        <w:numPr>
          <w:ilvl w:val="2"/>
          <w:numId w:val="1011"/>
        </w:numPr>
        <w:pStyle w:val="Compact"/>
      </w:pPr>
      <w:r>
        <w:t xml:space="preserve">Look up the user's</w:t>
      </w:r>
      <w:r>
        <w:t xml:space="preserve"> </w:t>
      </w:r>
      <w:r>
        <w:rPr>
          <w:rStyle w:val="VerbatimChar"/>
        </w:rPr>
        <w:t xml:space="preserve">display_name</w:t>
      </w:r>
      <w:r>
        <w:t xml:space="preserve"> </w:t>
      </w:r>
      <w:r>
        <w:t xml:space="preserve">and</w:t>
      </w:r>
      <w:r>
        <w:t xml:space="preserve"> </w:t>
      </w:r>
      <w:r>
        <w:rPr>
          <w:rStyle w:val="VerbatimChar"/>
        </w:rPr>
        <w:t xml:space="preserve">wallet_address</w:t>
      </w:r>
      <w:r>
        <w:t xml:space="preserve">.</w:t>
      </w:r>
    </w:p>
    <w:p>
      <w:pPr>
        <w:numPr>
          <w:ilvl w:val="2"/>
          <w:numId w:val="1011"/>
        </w:numPr>
        <w:pStyle w:val="Compact"/>
      </w:pPr>
      <w:r>
        <w:t xml:space="preserve">Throw if</w:t>
      </w:r>
      <w:r>
        <w:t xml:space="preserve"> </w:t>
      </w:r>
      <w:r>
        <w:rPr>
          <w:rStyle w:val="VerbatimChar"/>
        </w:rPr>
        <w:t xml:space="preserve">wallet_address</w:t>
      </w:r>
      <w:r>
        <w:t xml:space="preserve"> </w:t>
      </w:r>
      <w:r>
        <w:t xml:space="preserve">is null (shouldn't happen for an authenticated user).</w:t>
      </w:r>
    </w:p>
    <w:p>
      <w:pPr>
        <w:numPr>
          <w:ilvl w:val="2"/>
          <w:numId w:val="1011"/>
        </w:numPr>
        <w:pStyle w:val="Compact"/>
      </w:pPr>
      <w:r>
        <w:t xml:space="preserve">Call</w:t>
      </w:r>
      <w:r>
        <w:t xml:space="preserve"> </w:t>
      </w:r>
      <w:r>
        <w:rPr>
          <w:rStyle w:val="VerbatimChar"/>
        </w:rPr>
        <w:t xml:space="preserve">mintAvatarOnChain(displayName, walletAddress)</w:t>
      </w:r>
      <w:r>
        <w:t xml:space="preserve"> </w:t>
      </w:r>
      <w:r>
        <w:t xml:space="preserve">— sponsored Sui transaction that mints and shares a new LoyaltyAvatar.</w:t>
      </w:r>
    </w:p>
    <w:p>
      <w:pPr>
        <w:numPr>
          <w:ilvl w:val="2"/>
          <w:numId w:val="1011"/>
        </w:numPr>
        <w:pStyle w:val="Compact"/>
      </w:pPr>
      <w:r>
        <w:t xml:space="preserve">Insert into</w:t>
      </w:r>
      <w:r>
        <w:t xml:space="preserve"> </w:t>
      </w:r>
      <w:r>
        <w:rPr>
          <w:rStyle w:val="VerbatimChar"/>
        </w:rPr>
        <w:t xml:space="preserve">loyalty_avatars</w:t>
      </w:r>
      <w:r>
        <w:t xml:space="preserve"> </w:t>
      </w:r>
      <w:r>
        <w:t xml:space="preserve">(user_id, on_chain_avatar_id).</w:t>
      </w:r>
    </w:p>
    <w:p>
      <w:pPr>
        <w:numPr>
          <w:ilvl w:val="2"/>
          <w:numId w:val="1011"/>
        </w:numPr>
        <w:pStyle w:val="Compact"/>
      </w:pPr>
      <w:r>
        <w:t xml:space="preserve">Call</w:t>
      </w:r>
      <w:r>
        <w:t xml:space="preserve"> </w:t>
      </w:r>
      <w:r>
        <w:rPr>
          <w:rStyle w:val="VerbatimChar"/>
        </w:rPr>
        <w:t xml:space="preserve">addBrandToAvatarOnChain(avatarObjectId, brandName)</w:t>
      </w:r>
      <w:r>
        <w:t xml:space="preserve"> </w:t>
      </w:r>
      <w:r>
        <w:t xml:space="preserve">— attach a fresh BrandNode.</w:t>
      </w:r>
    </w:p>
    <w:p>
      <w:pPr>
        <w:numPr>
          <w:ilvl w:val="2"/>
          <w:numId w:val="1011"/>
        </w:numPr>
        <w:pStyle w:val="Compact"/>
      </w:pPr>
      <w:r>
        <w:t xml:space="preserve">Insert into</w:t>
      </w:r>
      <w:r>
        <w:t xml:space="preserve"> </w:t>
      </w:r>
      <w:r>
        <w:rPr>
          <w:rStyle w:val="VerbatimChar"/>
        </w:rPr>
        <w:t xml:space="preserve">loyalty_brand_nodes</w:t>
      </w:r>
      <w:r>
        <w:t xml:space="preserve"> </w:t>
      </w:r>
      <w:r>
        <w:t xml:space="preserve">with</w:t>
      </w:r>
      <w:r>
        <w:t xml:space="preserve"> </w:t>
      </w:r>
      <w:r>
        <w:rPr>
          <w:rStyle w:val="VerbatimChar"/>
        </w:rPr>
        <w:t xml:space="preserve">points_balance = pointsToAdd, scan_count = 1, tier = 0</w:t>
      </w:r>
      <w:r>
        <w:t xml:space="preserve">. Capture the inserted ID.</w:t>
      </w:r>
    </w:p>
    <w:p>
      <w:pPr>
        <w:numPr>
          <w:ilvl w:val="2"/>
          <w:numId w:val="1011"/>
        </w:numPr>
        <w:pStyle w:val="Compact"/>
      </w:pPr>
      <w:r>
        <w:t xml:space="preserve">Call</w:t>
      </w:r>
      <w:r>
        <w:t xml:space="preserve"> </w:t>
      </w:r>
      <w:r>
        <w:rPr>
          <w:rStyle w:val="VerbatimChar"/>
        </w:rPr>
        <w:t xml:space="preserve">addBrandPointsOnChain(avatarObjectId, brandName, pointsToAdd)</w:t>
      </w:r>
      <w:r>
        <w:t xml:space="preserve"> </w:t>
      </w:r>
      <w:r>
        <w:t xml:space="preserve">— bundles</w:t>
      </w:r>
      <w:r>
        <w:t xml:space="preserve"> </w:t>
      </w:r>
      <w:r>
        <w:rPr>
          <w:rStyle w:val="VerbatimChar"/>
        </w:rPr>
        <w:t xml:space="preserve">add_brand_points</w:t>
      </w:r>
      <w:r>
        <w:t xml:space="preserve"> </w:t>
      </w:r>
      <w:r>
        <w:t xml:space="preserve">+</w:t>
      </w:r>
      <w:r>
        <w:t xml:space="preserve"> </w:t>
      </w:r>
      <w:r>
        <w:rPr>
          <w:rStyle w:val="VerbatimChar"/>
        </w:rPr>
        <w:t xml:space="preserve">gain_experience</w:t>
      </w:r>
      <w:r>
        <w:t xml:space="preserve"> </w:t>
      </w:r>
      <w:r>
        <w:t xml:space="preserve">in one PTB. Capture the tx digest.</w:t>
      </w:r>
    </w:p>
    <w:p>
      <w:pPr>
        <w:numPr>
          <w:ilvl w:val="1"/>
          <w:numId w:val="1010"/>
        </w:numPr>
      </w:pPr>
      <w:r>
        <w:rPr>
          <w:b/>
        </w:rPr>
        <w:t xml:space="preserve">Avatar exists, but no BrandNode for this brand (first scan at this brand):</w:t>
      </w:r>
    </w:p>
    <w:p>
      <w:pPr>
        <w:numPr>
          <w:ilvl w:val="2"/>
          <w:numId w:val="1012"/>
        </w:numPr>
        <w:pStyle w:val="Compact"/>
      </w:pPr>
      <w:r>
        <w:t xml:space="preserve">Call</w:t>
      </w:r>
      <w:r>
        <w:t xml:space="preserve"> </w:t>
      </w:r>
      <w:r>
        <w:rPr>
          <w:rStyle w:val="VerbatimChar"/>
        </w:rPr>
        <w:t xml:space="preserve">addBrandToAvatarOnChain(...)</w:t>
      </w:r>
      <w:r>
        <w:t xml:space="preserve">.</w:t>
      </w:r>
    </w:p>
    <w:p>
      <w:pPr>
        <w:numPr>
          <w:ilvl w:val="2"/>
          <w:numId w:val="1012"/>
        </w:numPr>
        <w:pStyle w:val="Compact"/>
      </w:pPr>
      <w:r>
        <w:t xml:space="preserve">Insert into</w:t>
      </w:r>
      <w:r>
        <w:t xml:space="preserve"> </w:t>
      </w:r>
      <w:r>
        <w:rPr>
          <w:rStyle w:val="VerbatimChar"/>
        </w:rPr>
        <w:t xml:space="preserve">loyalty_brand_nodes</w:t>
      </w:r>
      <w:r>
        <w:t xml:space="preserve"> </w:t>
      </w:r>
      <w:r>
        <w:t xml:space="preserve">with initial values. Capture the ID.</w:t>
      </w:r>
    </w:p>
    <w:p>
      <w:pPr>
        <w:numPr>
          <w:ilvl w:val="2"/>
          <w:numId w:val="1012"/>
        </w:numPr>
        <w:pStyle w:val="Compact"/>
      </w:pPr>
      <w:r>
        <w:t xml:space="preserve">Call</w:t>
      </w:r>
      <w:r>
        <w:t xml:space="preserve"> </w:t>
      </w:r>
      <w:r>
        <w:rPr>
          <w:rStyle w:val="VerbatimChar"/>
        </w:rPr>
        <w:t xml:space="preserve">addBrandPointsOnChain(...)</w:t>
      </w:r>
      <w:r>
        <w:t xml:space="preserve">. Capture digest.</w:t>
      </w:r>
    </w:p>
    <w:p>
      <w:pPr>
        <w:numPr>
          <w:ilvl w:val="1"/>
          <w:numId w:val="1010"/>
        </w:numPr>
      </w:pPr>
      <w:r>
        <w:rPr>
          <w:b/>
        </w:rPr>
        <w:t xml:space="preserve">Avatar and BrandNode both exist (returning customer):</w:t>
      </w:r>
    </w:p>
    <w:p>
      <w:pPr>
        <w:numPr>
          <w:ilvl w:val="2"/>
          <w:numId w:val="1013"/>
        </w:numPr>
        <w:pStyle w:val="Compact"/>
      </w:pPr>
      <w:r>
        <w:t xml:space="preserve">UPDATE</w:t>
      </w:r>
      <w:r>
        <w:t xml:space="preserve"> </w:t>
      </w:r>
      <w:r>
        <w:rPr>
          <w:rStyle w:val="VerbatimChar"/>
        </w:rPr>
        <w:t xml:space="preserve">loyalty_brand_nodes</w:t>
      </w:r>
      <w:r>
        <w:t xml:space="preserve">: increment</w:t>
      </w:r>
      <w:r>
        <w:t xml:space="preserve"> </w:t>
      </w:r>
      <w:r>
        <w:rPr>
          <w:rStyle w:val="VerbatimChar"/>
        </w:rPr>
        <w:t xml:space="preserve">points_balance</w:t>
      </w:r>
      <w:r>
        <w:t xml:space="preserve">, increment</w:t>
      </w:r>
      <w:r>
        <w:t xml:space="preserve"> </w:t>
      </w:r>
      <w:r>
        <w:rPr>
          <w:rStyle w:val="VerbatimChar"/>
        </w:rPr>
        <w:t xml:space="preserve">scan_count</w:t>
      </w:r>
      <w:r>
        <w:t xml:space="preserve">, recompute</w:t>
      </w:r>
      <w:r>
        <w:t xml:space="preserve"> </w:t>
      </w:r>
      <w:r>
        <w:rPr>
          <w:rStyle w:val="VerbatimChar"/>
        </w:rPr>
        <w:t xml:space="preserve">tier</w:t>
      </w:r>
      <w:r>
        <w:t xml:space="preserve"> </w:t>
      </w:r>
      <w:r>
        <w:t xml:space="preserve">via the SQL CASE (caps at 2 for Gold).</w:t>
      </w:r>
    </w:p>
    <w:p>
      <w:pPr>
        <w:numPr>
          <w:ilvl w:val="2"/>
          <w:numId w:val="1013"/>
        </w:numPr>
        <w:pStyle w:val="Compact"/>
      </w:pPr>
      <w:r>
        <w:t xml:space="preserve">Call</w:t>
      </w:r>
      <w:r>
        <w:t xml:space="preserve"> </w:t>
      </w:r>
      <w:r>
        <w:rPr>
          <w:rStyle w:val="VerbatimChar"/>
        </w:rPr>
        <w:t xml:space="preserve">addBrandPointsOnChain(...)</w:t>
      </w:r>
      <w:r>
        <w:t xml:space="preserve">. Capture digest.</w:t>
      </w:r>
    </w:p>
    <w:p>
      <w:pPr>
        <w:numPr>
          <w:ilvl w:val="0"/>
          <w:numId w:val="1009"/>
        </w:numPr>
      </w:pPr>
      <w:r>
        <w:rPr>
          <w:b/>
        </w:rPr>
        <w:t xml:space="preserve">Insert the audit row</w:t>
      </w:r>
      <w:r>
        <w:t xml:space="preserve"> </w:t>
      </w:r>
      <w:r>
        <w:t xml:space="preserve">into</w:t>
      </w:r>
      <w:r>
        <w:t xml:space="preserve"> </w:t>
      </w:r>
      <w:r>
        <w:rPr>
          <w:rStyle w:val="VerbatimChar"/>
        </w:rPr>
        <w:t xml:space="preserve">point_transactions</w:t>
      </w:r>
      <w:r>
        <w:t xml:space="preserve"> </w:t>
      </w:r>
      <w:r>
        <w:t xml:space="preserve">with the BrandNode ID, points_added, and tx_digest.</w:t>
      </w:r>
    </w:p>
    <w:p>
      <w:pPr>
        <w:numPr>
          <w:ilvl w:val="0"/>
          <w:numId w:val="1009"/>
        </w:numPr>
      </w:pPr>
      <w:r>
        <w:rPr>
          <w:b/>
        </w:rPr>
        <w:t xml:space="preserve">SELECT the enriched token</w:t>
      </w:r>
      <w:r>
        <w:t xml:space="preserve"> </w:t>
      </w:r>
      <w:r>
        <w:t xml:space="preserve">for the response (joining brands for name/colour/category) and return it with</w:t>
      </w:r>
      <w:r>
        <w:t xml:space="preserve"> </w:t>
      </w:r>
      <w:r>
        <w:rPr>
          <w:rStyle w:val="VerbatimChar"/>
        </w:rPr>
        <w:t xml:space="preserve">tx_digest</w:t>
      </w:r>
      <w:r>
        <w:t xml:space="preserve"> </w:t>
      </w:r>
      <w:r>
        <w:t xml:space="preserve">attached.</w:t>
      </w:r>
    </w:p>
    <w:p>
      <w:pPr>
        <w:pStyle w:val="FirstParagraph"/>
      </w:pPr>
      <w:r>
        <w:t xml:space="preserve">Tested by 9 cases in</w:t>
      </w:r>
      <w:r>
        <w:t xml:space="preserve"> </w:t>
      </w:r>
      <w:r>
        <w:rPr>
          <w:rStyle w:val="VerbatimChar"/>
        </w:rPr>
        <w:t xml:space="preserve">qr.service.test.ts</w:t>
      </w:r>
      <w:r>
        <w:t xml:space="preserve"> </w:t>
      </w:r>
      <w:r>
        <w:t xml:space="preserve">covering replay rejection, the SQL contains the double-spend guard, no-brand path, new-user full mint flow, returning-user points-only flow, blockchain failure propagation, missing wallet address.</w:t>
      </w:r>
    </w:p>
    <w:p>
      <w:r>
        <w:pict>
          <v:rect style="width:0;height:1.5pt" o:hralign="center" o:hrstd="t" o:hr="t"/>
        </w:pict>
      </w:r>
    </w:p>
    <w:p>
      <w:pPr>
        <w:pStyle w:val="Heading2"/>
      </w:pPr>
      <w:bookmarkStart w:id="76" w:name="X3a7f7976ca160757a8f5b3230c1afd674ce40cf"/>
      <w:r>
        <w:t xml:space="preserve">2.4</w:t>
      </w:r>
      <w:r>
        <w:t xml:space="preserve"> </w:t>
      </w:r>
      <w:r>
        <w:rPr>
          <w:rStyle w:val="VerbatimChar"/>
        </w:rPr>
        <w:t xml:space="preserve">backend/src/services/blockchain.service.ts</w:t>
      </w:r>
      <w:r>
        <w:t xml:space="preserve"> </w:t>
      </w:r>
      <w:r>
        <w:t xml:space="preserve">— Sui RPC</w:t>
      </w:r>
      <w:bookmarkEnd w:id="76"/>
    </w:p>
    <w:p>
      <w:pPr>
        <w:pStyle w:val="FirstParagraph"/>
      </w:pPr>
      <w:r>
        <w:t xml:space="preserve">234 lines. Five exports. All Sui RPC calls live here so the rest of the codebase doesn't import</w:t>
      </w:r>
      <w:r>
        <w:t xml:space="preserve"> </w:t>
      </w:r>
      <w:r>
        <w:rPr>
          <w:rStyle w:val="VerbatimChar"/>
        </w:rPr>
        <w:t xml:space="preserve">@mysten/sui</w:t>
      </w:r>
      <w:r>
        <w:t xml:space="preserve"> </w:t>
      </w:r>
      <w:r>
        <w:t xml:space="preserve">directly.</w:t>
      </w:r>
    </w:p>
    <w:p>
      <w:pPr>
        <w:pStyle w:val="Heading3"/>
      </w:pPr>
      <w:bookmarkStart w:id="77" w:name="getkeypair-private"/>
      <w:r>
        <w:rPr>
          <w:rStyle w:val="VerbatimChar"/>
        </w:rPr>
        <w:t xml:space="preserve">getKeypair()</w:t>
      </w:r>
      <w:r>
        <w:t xml:space="preserve"> </w:t>
      </w:r>
      <w:r>
        <w:t xml:space="preserve">(private)</w:t>
      </w:r>
      <w:bookmarkEnd w:id="77"/>
    </w:p>
    <w:p>
      <w:pPr>
        <w:pStyle w:val="FirstParagraph"/>
      </w:pPr>
      <w:r>
        <w:t xml:space="preserve">Decodes</w:t>
      </w:r>
      <w:r>
        <w:t xml:space="preserve"> </w:t>
      </w:r>
      <w:r>
        <w:rPr>
          <w:rStyle w:val="VerbatimChar"/>
        </w:rPr>
        <w:t xml:space="preserve">process.env.SUI_PRIVATE_KEY</w:t>
      </w:r>
      <w:r>
        <w:t xml:space="preserve"> </w:t>
      </w:r>
      <w:r>
        <w:t xml:space="preserve">via</w:t>
      </w:r>
      <w:r>
        <w:t xml:space="preserve"> </w:t>
      </w:r>
      <w:r>
        <w:rPr>
          <w:rStyle w:val="VerbatimChar"/>
        </w:rPr>
        <w:t xml:space="preserve">decodeSuiPrivateKey</w:t>
      </w:r>
      <w:r>
        <w:t xml:space="preserve"> </w:t>
      </w:r>
      <w:r>
        <w:t xml:space="preserve">and constructs an</w:t>
      </w:r>
      <w:r>
        <w:t xml:space="preserve"> </w:t>
      </w:r>
      <w:r>
        <w:rPr>
          <w:rStyle w:val="VerbatimChar"/>
        </w:rPr>
        <w:t xml:space="preserve">Ed25519Keypair</w:t>
      </w:r>
      <w:r>
        <w:t xml:space="preserve">. Re-called per transaction — keypair construction is cheap.</w:t>
      </w:r>
    </w:p>
    <w:p>
      <w:pPr>
        <w:pStyle w:val="Heading3"/>
      </w:pPr>
      <w:bookmarkStart w:id="78" w:name="getclient-private"/>
      <w:r>
        <w:rPr>
          <w:rStyle w:val="VerbatimChar"/>
        </w:rPr>
        <w:t xml:space="preserve">getClient()</w:t>
      </w:r>
      <w:r>
        <w:t xml:space="preserve"> </w:t>
      </w:r>
      <w:r>
        <w:t xml:space="preserve">(private)</w:t>
      </w:r>
      <w:bookmarkEnd w:id="78"/>
    </w:p>
    <w:p>
      <w:pPr>
        <w:pStyle w:val="FirstParagraph"/>
      </w:pPr>
      <w:r>
        <w:t xml:space="preserve">Constructs a fresh</w:t>
      </w:r>
      <w:r>
        <w:t xml:space="preserve"> </w:t>
      </w:r>
      <w:r>
        <w:rPr>
          <w:rStyle w:val="VerbatimChar"/>
        </w:rPr>
        <w:t xml:space="preserve">SuiJsonRpcClient</w:t>
      </w:r>
      <w:r>
        <w:t xml:space="preserve"> </w:t>
      </w:r>
      <w:r>
        <w:t xml:space="preserve">pointed at the network's full node. Re-called per transaction.</w:t>
      </w:r>
    </w:p>
    <w:p>
      <w:pPr>
        <w:pStyle w:val="Heading3"/>
      </w:pPr>
      <w:bookmarkStart w:id="79" w:name="X70aea073900ac01017d7336b79f045fadfc799a"/>
      <w:r>
        <w:rPr>
          <w:rStyle w:val="VerbatimChar"/>
        </w:rPr>
        <w:t xml:space="preserve">mintAvatarOnChain(displayName, recipientAddress) -&gt; string</w:t>
      </w:r>
      <w:bookmarkEnd w:id="79"/>
    </w:p>
    <w:p>
      <w:pPr>
        <w:pStyle w:val="FirstParagraph"/>
      </w:pPr>
      <w:r>
        <w:t xml:space="preserve">Builds a Programmable Transaction Block (</w:t>
      </w:r>
      <w:r>
        <w:rPr>
          <w:rStyle w:val="VerbatimChar"/>
        </w:rPr>
        <w:t xml:space="preserve">new Transaction()</w:t>
      </w:r>
      <w:r>
        <w:t xml:space="preserve">) with one moveCall to</w:t>
      </w:r>
      <w:r>
        <w:t xml:space="preserve"> </w:t>
      </w:r>
      <w:r>
        <w:rPr>
          <w:rStyle w:val="VerbatimChar"/>
        </w:rPr>
        <w:t xml:space="preserve">${PACKAGE_ID}::loyalty_nft::mint_avatar</w:t>
      </w:r>
      <w:r>
        <w:t xml:space="preserve">. Signs and executes via the backend keypair. Pulls the new avatar's object ID out of</w:t>
      </w:r>
      <w:r>
        <w:t xml:space="preserve"> </w:t>
      </w:r>
      <w:r>
        <w:rPr>
          <w:rStyle w:val="VerbatimChar"/>
        </w:rPr>
        <w:t xml:space="preserve">result.objectChanges</w:t>
      </w:r>
      <w:r>
        <w:t xml:space="preserve"> </w:t>
      </w:r>
      <w:r>
        <w:t xml:space="preserve">by filtering for</w:t>
      </w:r>
      <w:r>
        <w:t xml:space="preserve"> </w:t>
      </w:r>
      <w:r>
        <w:rPr>
          <w:rStyle w:val="VerbatimChar"/>
        </w:rPr>
        <w:t xml:space="preserve">type === 'created'</w:t>
      </w:r>
      <w:r>
        <w:t xml:space="preserve"> </w:t>
      </w:r>
      <w:r>
        <w:t xml:space="preserve">and</w:t>
      </w:r>
      <w:r>
        <w:t xml:space="preserve"> </w:t>
      </w:r>
      <w:r>
        <w:rPr>
          <w:rStyle w:val="VerbatimChar"/>
        </w:rPr>
        <w:t xml:space="preserve">objectType.includes('LoyaltyAvatar')</w:t>
      </w:r>
      <w:r>
        <w:t xml:space="preserve">. Returns the object ID. Logs the tx digest.</w:t>
      </w:r>
    </w:p>
    <w:p>
      <w:pPr>
        <w:pStyle w:val="Heading3"/>
      </w:pPr>
      <w:bookmarkStart w:id="80" w:name="X30b5e5fa6352bf53d864d39abb54b368507d074"/>
      <w:r>
        <w:rPr>
          <w:rStyle w:val="VerbatimChar"/>
        </w:rPr>
        <w:t xml:space="preserve">addBrandToAvatarOnChain(avatarObjectId, brandName) -&gt; string</w:t>
      </w:r>
      <w:bookmarkEnd w:id="80"/>
    </w:p>
    <w:p>
      <w:pPr>
        <w:pStyle w:val="FirstParagraph"/>
      </w:pPr>
      <w:r>
        <w:t xml:space="preserve">PTB with one moveCall to</w:t>
      </w:r>
      <w:r>
        <w:t xml:space="preserve"> </w:t>
      </w:r>
      <w:r>
        <w:rPr>
          <w:rStyle w:val="VerbatimChar"/>
        </w:rPr>
        <w:t xml:space="preserve">loyalty_nft::add_brand</w:t>
      </w:r>
      <w:r>
        <w:t xml:space="preserve">, with arguments</w:t>
      </w:r>
      <w:r>
        <w:t xml:space="preserve"> </w:t>
      </w:r>
      <w:r>
        <w:rPr>
          <w:rStyle w:val="VerbatimChar"/>
        </w:rPr>
        <w:t xml:space="preserve">[AdminCap, avatar, brandName]</w:t>
      </w:r>
      <w:r>
        <w:t xml:space="preserve">. Returns the tx digest. Note that</w:t>
      </w:r>
      <w:r>
        <w:t xml:space="preserve"> </w:t>
      </w:r>
      <w:r>
        <w:rPr>
          <w:rStyle w:val="VerbatimChar"/>
        </w:rPr>
        <w:t xml:space="preserve">tx.object(ADMIN_CAP_ID)</w:t>
      </w:r>
      <w:r>
        <w:t xml:space="preserve"> </w:t>
      </w:r>
      <w:r>
        <w:t xml:space="preserve">is how the AdminCap is passed in — the backend reads the cap ID from env and references it as a Sui object input.</w:t>
      </w:r>
    </w:p>
    <w:p>
      <w:pPr>
        <w:pStyle w:val="Heading3"/>
      </w:pPr>
      <w:bookmarkStart w:id="81" w:name="X9fd62a1bf32a83fab325832369d2c29a50c7e64"/>
      <w:r>
        <w:rPr>
          <w:rStyle w:val="VerbatimChar"/>
        </w:rPr>
        <w:t xml:space="preserve">addBrandPointsOnChain(avatarObjectId, brandName, points) -&gt; string</w:t>
      </w:r>
      <w:bookmarkEnd w:id="81"/>
    </w:p>
    <w:p>
      <w:pPr>
        <w:pStyle w:val="FirstParagraph"/>
      </w:pPr>
      <w:r>
        <w:rPr>
          <w:b/>
        </w:rPr>
        <w:t xml:space="preserve">The compound PTB.</w:t>
      </w:r>
      <w:r>
        <w:t xml:space="preserve"> </w:t>
      </w:r>
      <w:r>
        <w:t xml:space="preserve">Two moveCalls in one transaction:</w:t>
      </w:r>
    </w:p>
    <w:p>
      <w:pPr>
        <w:numPr>
          <w:ilvl w:val="0"/>
          <w:numId w:val="1014"/>
        </w:numPr>
        <w:pStyle w:val="Compact"/>
      </w:pPr>
      <w:r>
        <w:rPr>
          <w:rStyle w:val="VerbatimChar"/>
        </w:rPr>
        <w:t xml:space="preserve">add_brand_points(AdminCap, avatar, brandName, points)</w:t>
      </w:r>
    </w:p>
    <w:p>
      <w:pPr>
        <w:numPr>
          <w:ilvl w:val="0"/>
          <w:numId w:val="1014"/>
        </w:numPr>
        <w:pStyle w:val="Compact"/>
      </w:pPr>
      <w:r>
        <w:rPr>
          <w:rStyle w:val="VerbatimChar"/>
        </w:rPr>
        <w:t xml:space="preserve">gain_experience(AdminCap, avatar, points)</w:t>
      </w:r>
    </w:p>
    <w:p>
      <w:pPr>
        <w:pStyle w:val="FirstParagraph"/>
      </w:pPr>
      <w:r>
        <w:t xml:space="preserve">Both succeed atomically or both fail. One gas payment. This is the pattern that demonstrates Sui's PTB advantage over per-call atomicity. Used on every QR scan after the first.</w:t>
      </w:r>
    </w:p>
    <w:p>
      <w:pPr>
        <w:pStyle w:val="Heading3"/>
      </w:pPr>
      <w:bookmarkStart w:id="82" w:name="X7827d60c914754ba98e2d668b81ccd91ba2ce46"/>
      <w:r>
        <w:rPr>
          <w:rStyle w:val="VerbatimChar"/>
        </w:rPr>
        <w:t xml:space="preserve">recordRedemptionOnChain(avatarObjectId, brandName, amount) -&gt; string</w:t>
      </w:r>
      <w:bookmarkEnd w:id="82"/>
    </w:p>
    <w:p>
      <w:pPr>
        <w:pStyle w:val="FirstParagraph"/>
      </w:pPr>
      <w:r>
        <w:t xml:space="preserve">PTB with</w:t>
      </w:r>
      <w:r>
        <w:t xml:space="preserve"> </w:t>
      </w:r>
      <w:r>
        <w:rPr>
          <w:rStyle w:val="VerbatimChar"/>
        </w:rPr>
        <w:t xml:space="preserve">record_redemption</w:t>
      </w:r>
      <w:r>
        <w:t xml:space="preserve">. Currently exposed for future use; the dashboard's redeem flow doesn't call it yet (off-chain only — declared as future work).</w:t>
      </w:r>
    </w:p>
    <w:p>
      <w:pPr>
        <w:pStyle w:val="Heading3"/>
      </w:pPr>
      <w:bookmarkStart w:id="83" w:name="getavatarbyobjectidobjectid"/>
      <w:r>
        <w:rPr>
          <w:rStyle w:val="VerbatimChar"/>
        </w:rPr>
        <w:t xml:space="preserve">getAvatarByObjectId(objectId)</w:t>
      </w:r>
      <w:bookmarkEnd w:id="83"/>
    </w:p>
    <w:p>
      <w:pPr>
        <w:pStyle w:val="FirstParagraph"/>
      </w:pPr>
      <w:r>
        <w:t xml:space="preserve">Read-only. Calls</w:t>
      </w:r>
      <w:r>
        <w:t xml:space="preserve"> </w:t>
      </w:r>
      <w:r>
        <w:rPr>
          <w:rStyle w:val="VerbatimChar"/>
        </w:rPr>
        <w:t xml:space="preserve">client.getObject({ id, options: { showContent: true } })</w:t>
      </w:r>
      <w:r>
        <w:t xml:space="preserve">, parses</w:t>
      </w:r>
      <w:r>
        <w:t xml:space="preserve"> </w:t>
      </w:r>
      <w:r>
        <w:rPr>
          <w:rStyle w:val="VerbatimChar"/>
        </w:rPr>
        <w:t xml:space="preserve">data.content.fields</w:t>
      </w:r>
      <w:r>
        <w:t xml:space="preserve">, returns</w:t>
      </w:r>
      <w:r>
        <w:t xml:space="preserve"> </w:t>
      </w:r>
      <w:r>
        <w:rPr>
          <w:rStyle w:val="VerbatimChar"/>
        </w:rPr>
        <w:t xml:space="preserve">{ objectId, name, level, experience, locked }</w:t>
      </w:r>
      <w:r>
        <w:t xml:space="preserve">. Used by</w:t>
      </w:r>
      <w:r>
        <w:t xml:space="preserve"> </w:t>
      </w:r>
      <w:r>
        <w:rPr>
          <w:rStyle w:val="VerbatimChar"/>
        </w:rPr>
        <w:t xml:space="preserve">nft.service.getLoyaltyAvatar</w:t>
      </w:r>
      <w:r>
        <w:t xml:space="preserve"> </w:t>
      </w:r>
      <w:r>
        <w:t xml:space="preserve">to populate the dashboard's global stats from chain state rather than from the SQL mirror.</w:t>
      </w:r>
    </w:p>
    <w:p>
      <w:r>
        <w:pict>
          <v:rect style="width:0;height:1.5pt" o:hralign="center" o:hrstd="t" o:hr="t"/>
        </w:pict>
      </w:r>
    </w:p>
    <w:p>
      <w:pPr>
        <w:pStyle w:val="Heading2"/>
      </w:pPr>
      <w:bookmarkStart w:id="84" w:name="X31f1c18f5777ddef75fbdeb7fd95dca51582859"/>
      <w:r>
        <w:t xml:space="preserve">2.5</w:t>
      </w:r>
      <w:r>
        <w:t xml:space="preserve"> </w:t>
      </w:r>
      <w:r>
        <w:rPr>
          <w:rStyle w:val="VerbatimChar"/>
        </w:rPr>
        <w:t xml:space="preserve">backend/src/services/nft.service.ts</w:t>
      </w:r>
      <w:bookmarkEnd w:id="84"/>
    </w:p>
    <w:p>
      <w:pPr>
        <w:pStyle w:val="FirstParagraph"/>
      </w:pPr>
      <w:r>
        <w:t xml:space="preserve">27 lines. One export.</w:t>
      </w:r>
    </w:p>
    <w:p>
      <w:pPr>
        <w:pStyle w:val="Heading3"/>
      </w:pPr>
      <w:bookmarkStart w:id="85" w:name="Xa8e7e57062f63f3c894273a264c03404cc2f7bd"/>
      <w:r>
        <w:rPr>
          <w:rStyle w:val="VerbatimChar"/>
        </w:rPr>
        <w:t xml:space="preserve">getLoyaltyAvatar(walletAddress) -&gt; { objectId, name, level, experience, locked } | null</w:t>
      </w:r>
      <w:bookmarkEnd w:id="85"/>
    </w:p>
    <w:p>
      <w:pPr>
        <w:pStyle w:val="FirstParagraph"/>
      </w:pPr>
      <w:r>
        <w:t xml:space="preserve">Joins</w:t>
      </w:r>
      <w:r>
        <w:t xml:space="preserve"> </w:t>
      </w:r>
      <w:r>
        <w:rPr>
          <w:rStyle w:val="VerbatimChar"/>
        </w:rPr>
        <w:t xml:space="preserve">loyalty_avatars</w:t>
      </w:r>
      <w:r>
        <w:t xml:space="preserve"> </w:t>
      </w:r>
      <w:r>
        <w:t xml:space="preserve">with</w:t>
      </w:r>
      <w:r>
        <w:t xml:space="preserve"> </w:t>
      </w:r>
      <w:r>
        <w:rPr>
          <w:rStyle w:val="VerbatimChar"/>
        </w:rPr>
        <w:t xml:space="preserve">users</w:t>
      </w:r>
      <w:r>
        <w:t xml:space="preserve"> </w:t>
      </w:r>
      <w:r>
        <w:t xml:space="preserve">to find the on-chain avatar ID for a given wallet. If found, calls</w:t>
      </w:r>
      <w:r>
        <w:t xml:space="preserve"> </w:t>
      </w:r>
      <w:r>
        <w:rPr>
          <w:rStyle w:val="VerbatimChar"/>
        </w:rPr>
        <w:t xml:space="preserve">blockchain.service.getAvatarByObjectId</w:t>
      </w:r>
      <w:r>
        <w:t xml:space="preserve"> </w:t>
      </w:r>
      <w:r>
        <w:t xml:space="preserve">to fetch live state from Sui RPC. Returns</w:t>
      </w:r>
      <w:r>
        <w:t xml:space="preserve"> </w:t>
      </w:r>
      <w:r>
        <w:rPr>
          <w:rStyle w:val="VerbatimChar"/>
        </w:rPr>
        <w:t xml:space="preserve">null</w:t>
      </w:r>
      <w:r>
        <w:t xml:space="preserve"> </w:t>
      </w:r>
      <w:r>
        <w:t xml:space="preserve">if the user has no avatar yet (they haven't scanned anything).</w:t>
      </w:r>
    </w:p>
    <w:p>
      <w:r>
        <w:pict>
          <v:rect style="width:0;height:1.5pt" o:hralign="center" o:hrstd="t" o:hr="t"/>
        </w:pict>
      </w:r>
    </w:p>
    <w:p>
      <w:pPr>
        <w:pStyle w:val="Heading2"/>
      </w:pPr>
      <w:bookmarkStart w:id="86" w:name="Xc16c5b0524c5276b5b87782cd938da51cf2e625"/>
      <w:r>
        <w:t xml:space="preserve">2.6</w:t>
      </w:r>
      <w:r>
        <w:t xml:space="preserve"> </w:t>
      </w:r>
      <w:r>
        <w:rPr>
          <w:rStyle w:val="VerbatimChar"/>
        </w:rPr>
        <w:t xml:space="preserve">backend/src/services/redemption.service.ts</w:t>
      </w:r>
      <w:bookmarkEnd w:id="86"/>
    </w:p>
    <w:p>
      <w:pPr>
        <w:pStyle w:val="FirstParagraph"/>
      </w:pPr>
      <w:r>
        <w:t xml:space="preserve">275 lines. Six exports. The pending/fulfilled/cancelled lifecycle for off-chain redemption.</w:t>
      </w:r>
    </w:p>
    <w:p>
      <w:pPr>
        <w:pStyle w:val="Heading3"/>
      </w:pPr>
      <w:bookmarkStart w:id="87" w:name="Xb879d6b41f7744652279683c84d86fbe8400411"/>
      <w:r>
        <w:rPr>
          <w:rStyle w:val="VerbatimChar"/>
        </w:rPr>
        <w:t xml:space="preserve">createRedemptionRequest(userId, brandId, pointsToRedeem, rewardName)</w:t>
      </w:r>
      <w:r>
        <w:t xml:space="preserve"> </w:t>
      </w:r>
      <w:r>
        <w:t xml:space="preserve">— the consumer entry point</w:t>
      </w:r>
      <w:bookmarkEnd w:id="87"/>
    </w:p>
    <w:p>
      <w:pPr>
        <w:pStyle w:val="FirstParagraph"/>
      </w:pPr>
      <w:r>
        <w:t xml:space="preserve">Inside a transaction:</w:t>
      </w:r>
    </w:p>
    <w:p>
      <w:pPr>
        <w:numPr>
          <w:ilvl w:val="0"/>
          <w:numId w:val="1015"/>
        </w:numPr>
        <w:pStyle w:val="Compact"/>
      </w:pPr>
      <w:r>
        <w:rPr>
          <w:rStyle w:val="VerbatimChar"/>
        </w:rPr>
        <w:t xml:space="preserve">SELECT FOR UPDATE</w:t>
      </w:r>
      <w:r>
        <w:t xml:space="preserve"> </w:t>
      </w:r>
      <w:r>
        <w:t xml:space="preserve">the customer's</w:t>
      </w:r>
      <w:r>
        <w:t xml:space="preserve"> </w:t>
      </w:r>
      <w:r>
        <w:rPr>
          <w:rStyle w:val="VerbatimChar"/>
        </w:rPr>
        <w:t xml:space="preserve">loyalty_brand_nodes</w:t>
      </w:r>
      <w:r>
        <w:t xml:space="preserve"> </w:t>
      </w:r>
      <w:r>
        <w:t xml:space="preserve">row, locking it against concurrent reads.</w:t>
      </w:r>
    </w:p>
    <w:p>
      <w:pPr>
        <w:numPr>
          <w:ilvl w:val="0"/>
          <w:numId w:val="1015"/>
        </w:numPr>
        <w:pStyle w:val="Compact"/>
      </w:pPr>
      <w:r>
        <w:t xml:space="preserve">If no row, throw "No loyalty card for this brand — earn points first".</w:t>
      </w:r>
    </w:p>
    <w:p>
      <w:pPr>
        <w:numPr>
          <w:ilvl w:val="0"/>
          <w:numId w:val="1015"/>
        </w:numPr>
        <w:pStyle w:val="Compact"/>
      </w:pPr>
      <w:r>
        <w:t xml:space="preserve">If</w:t>
      </w:r>
      <w:r>
        <w:t xml:space="preserve"> </w:t>
      </w:r>
      <w:r>
        <w:rPr>
          <w:rStyle w:val="VerbatimChar"/>
        </w:rPr>
        <w:t xml:space="preserve">points_balance &lt; pointsToRedeem</w:t>
      </w:r>
      <w:r>
        <w:t xml:space="preserve">, throw "Insufficient points".</w:t>
      </w:r>
    </w:p>
    <w:p>
      <w:pPr>
        <w:numPr>
          <w:ilvl w:val="0"/>
          <w:numId w:val="1015"/>
        </w:numPr>
        <w:pStyle w:val="Compact"/>
      </w:pPr>
      <w:r>
        <w:t xml:space="preserve">UPDATE the row to subtract the points.</w:t>
      </w:r>
    </w:p>
    <w:p>
      <w:pPr>
        <w:numPr>
          <w:ilvl w:val="0"/>
          <w:numId w:val="1015"/>
        </w:numPr>
        <w:pStyle w:val="Compact"/>
      </w:pPr>
      <w:r>
        <w:t xml:space="preserve">INSERT a row into</w:t>
      </w:r>
      <w:r>
        <w:t xml:space="preserve"> </w:t>
      </w:r>
      <w:r>
        <w:rPr>
          <w:rStyle w:val="VerbatimChar"/>
        </w:rPr>
        <w:t xml:space="preserve">redemption_requests</w:t>
      </w:r>
      <w:r>
        <w:t xml:space="preserve"> </w:t>
      </w:r>
      <w:r>
        <w:t xml:space="preserve">with</w:t>
      </w:r>
      <w:r>
        <w:t xml:space="preserve"> </w:t>
      </w:r>
      <w:r>
        <w:rPr>
          <w:rStyle w:val="VerbatimChar"/>
        </w:rPr>
        <w:t xml:space="preserve">status = 'pending'</w:t>
      </w:r>
      <w:r>
        <w:t xml:space="preserve">.</w:t>
      </w:r>
    </w:p>
    <w:p>
      <w:pPr>
        <w:numPr>
          <w:ilvl w:val="0"/>
          <w:numId w:val="1015"/>
        </w:numPr>
        <w:pStyle w:val="Compact"/>
      </w:pPr>
      <w:r>
        <w:t xml:space="preserve">COMMIT.</w:t>
      </w:r>
    </w:p>
    <w:p>
      <w:pPr>
        <w:pStyle w:val="FirstParagraph"/>
      </w:pPr>
      <w:r>
        <w:t xml:space="preserve">The lock is what prevents a customer from spending the same points twice via concurrent requests.</w:t>
      </w:r>
    </w:p>
    <w:p>
      <w:pPr>
        <w:pStyle w:val="Heading3"/>
      </w:pPr>
      <w:bookmarkStart w:id="88" w:name="Xb64b50e2c9ab6ef2b56038a6abdae2229ec1743"/>
      <w:r>
        <w:rPr>
          <w:rStyle w:val="VerbatimChar"/>
        </w:rPr>
        <w:t xml:space="preserve">listPendingForBrand(brandId)</w:t>
      </w:r>
      <w:r>
        <w:t xml:space="preserve"> </w:t>
      </w:r>
      <w:r>
        <w:t xml:space="preserve">and</w:t>
      </w:r>
      <w:r>
        <w:t xml:space="preserve"> </w:t>
      </w:r>
      <w:r>
        <w:rPr>
          <w:rStyle w:val="VerbatimChar"/>
        </w:rPr>
        <w:t xml:space="preserve">listRecentlyResolvedForBrand(brandId)</w:t>
      </w:r>
      <w:bookmarkEnd w:id="88"/>
    </w:p>
    <w:p>
      <w:pPr>
        <w:pStyle w:val="FirstParagraph"/>
      </w:pPr>
      <w:r>
        <w:t xml:space="preserve">Read views for the brand portal's pending queue and recent-history panels.</w:t>
      </w:r>
    </w:p>
    <w:p>
      <w:pPr>
        <w:pStyle w:val="Heading3"/>
      </w:pPr>
      <w:bookmarkStart w:id="89" w:name="X39598c833793e7c976330197083a52bc8ac0365"/>
      <w:r>
        <w:rPr>
          <w:rStyle w:val="VerbatimChar"/>
        </w:rPr>
        <w:t xml:space="preserve">markFulfilled(requestId, brandId, fulfilledByUserId, note?)</w:t>
      </w:r>
      <w:r>
        <w:t xml:space="preserve"> </w:t>
      </w:r>
      <w:r>
        <w:t xml:space="preserve">— operator action</w:t>
      </w:r>
      <w:bookmarkEnd w:id="89"/>
    </w:p>
    <w:p>
      <w:pPr>
        <w:pStyle w:val="FirstParagraph"/>
      </w:pPr>
      <w:r>
        <w:t xml:space="preserve">Single UPDATE: flip</w:t>
      </w:r>
      <w:r>
        <w:t xml:space="preserve"> </w:t>
      </w:r>
      <w:r>
        <w:rPr>
          <w:rStyle w:val="VerbatimChar"/>
        </w:rPr>
        <w:t xml:space="preserve">status</w:t>
      </w:r>
      <w:r>
        <w:t xml:space="preserve"> </w:t>
      </w:r>
      <w:r>
        <w:t xml:space="preserve">from</w:t>
      </w:r>
      <w:r>
        <w:t xml:space="preserve"> </w:t>
      </w:r>
      <w:r>
        <w:rPr>
          <w:rStyle w:val="VerbatimChar"/>
        </w:rPr>
        <w:t xml:space="preserve">'pending'</w:t>
      </w:r>
      <w:r>
        <w:t xml:space="preserve"> </w:t>
      </w:r>
      <w:r>
        <w:t xml:space="preserve">to</w:t>
      </w:r>
      <w:r>
        <w:t xml:space="preserve"> </w:t>
      </w:r>
      <w:r>
        <w:rPr>
          <w:rStyle w:val="VerbatimChar"/>
        </w:rPr>
        <w:t xml:space="preserve">'fulfilled'</w:t>
      </w:r>
      <w:r>
        <w:t xml:space="preserve">, set</w:t>
      </w:r>
      <w:r>
        <w:t xml:space="preserve"> </w:t>
      </w:r>
      <w:r>
        <w:rPr>
          <w:rStyle w:val="VerbatimChar"/>
        </w:rPr>
        <w:t xml:space="preserve">fulfilled_at = NOW()</w:t>
      </w:r>
      <w:r>
        <w:t xml:space="preserve">,</w:t>
      </w:r>
      <w:r>
        <w:t xml:space="preserve"> </w:t>
      </w:r>
      <w:r>
        <w:rPr>
          <w:rStyle w:val="VerbatimChar"/>
        </w:rPr>
        <w:t xml:space="preserve">fulfilled_by</w:t>
      </w:r>
      <w:r>
        <w:t xml:space="preserve">,</w:t>
      </w:r>
      <w:r>
        <w:t xml:space="preserve"> </w:t>
      </w:r>
      <w:r>
        <w:rPr>
          <w:rStyle w:val="VerbatimChar"/>
        </w:rPr>
        <w:t xml:space="preserve">fulfilled_note</w:t>
      </w:r>
      <w:r>
        <w:t xml:space="preserve">. The brand_id guard prevents one brand from acting on another brand's queue. The status guard prevents double-fulfilment.</w:t>
      </w:r>
    </w:p>
    <w:p>
      <w:pPr>
        <w:pStyle w:val="Heading3"/>
      </w:pPr>
      <w:bookmarkStart w:id="90" w:name="Xc0fa9dd1a969a6614f1eb4ed99efdc515366221"/>
      <w:r>
        <w:rPr>
          <w:rStyle w:val="VerbatimChar"/>
        </w:rPr>
        <w:t xml:space="preserve">markCancelled(requestId, brandId, cancelledByUserId, note?)</w:t>
      </w:r>
      <w:r>
        <w:t xml:space="preserve"> </w:t>
      </w:r>
      <w:r>
        <w:t xml:space="preserve">— operator action with refund</w:t>
      </w:r>
      <w:bookmarkEnd w:id="90"/>
    </w:p>
    <w:p>
      <w:pPr>
        <w:pStyle w:val="FirstParagraph"/>
      </w:pPr>
      <w:r>
        <w:t xml:space="preserve">Inside a transaction:</w:t>
      </w:r>
    </w:p>
    <w:p>
      <w:pPr>
        <w:numPr>
          <w:ilvl w:val="0"/>
          <w:numId w:val="1016"/>
        </w:numPr>
        <w:pStyle w:val="Compact"/>
      </w:pPr>
      <w:r>
        <w:t xml:space="preserve">UPDATE the request to</w:t>
      </w:r>
      <w:r>
        <w:t xml:space="preserve"> </w:t>
      </w:r>
      <w:r>
        <w:rPr>
          <w:rStyle w:val="VerbatimChar"/>
        </w:rPr>
        <w:t xml:space="preserve">status = 'cancelled'</w:t>
      </w:r>
      <w:r>
        <w:t xml:space="preserve">.</w:t>
      </w:r>
    </w:p>
    <w:p>
      <w:pPr>
        <w:numPr>
          <w:ilvl w:val="0"/>
          <w:numId w:val="1016"/>
        </w:numPr>
        <w:pStyle w:val="Compact"/>
      </w:pPr>
      <w:r>
        <w:t xml:space="preserve">UPDATE</w:t>
      </w:r>
      <w:r>
        <w:t xml:space="preserve"> </w:t>
      </w:r>
      <w:r>
        <w:rPr>
          <w:rStyle w:val="VerbatimChar"/>
        </w:rPr>
        <w:t xml:space="preserve">loyalty_brand_nodes.points_balance</w:t>
      </w:r>
      <w:r>
        <w:t xml:space="preserve"> </w:t>
      </w:r>
      <w:r>
        <w:t xml:space="preserve">to add the points back (refund).</w:t>
      </w:r>
    </w:p>
    <w:p>
      <w:pPr>
        <w:numPr>
          <w:ilvl w:val="0"/>
          <w:numId w:val="1016"/>
        </w:numPr>
        <w:pStyle w:val="Compact"/>
      </w:pPr>
      <w:r>
        <w:t xml:space="preserve">COMMIT.</w:t>
      </w:r>
    </w:p>
    <w:p>
      <w:pPr>
        <w:pStyle w:val="FirstParagraph"/>
      </w:pPr>
      <w:r>
        <w:t xml:space="preserve">The two-step refund happens atomically.</w:t>
      </w:r>
    </w:p>
    <w:p>
      <w:pPr>
        <w:pStyle w:val="Heading3"/>
      </w:pPr>
      <w:bookmarkStart w:id="91" w:name="summariseredemptionsforbrandbrandid"/>
      <w:r>
        <w:rPr>
          <w:rStyle w:val="VerbatimChar"/>
        </w:rPr>
        <w:t xml:space="preserve">summariseRedemptionsForBrand(brandId)</w:t>
      </w:r>
      <w:bookmarkEnd w:id="91"/>
    </w:p>
    <w:p>
      <w:pPr>
        <w:pStyle w:val="FirstParagraph"/>
      </w:pPr>
      <w:r>
        <w:t xml:space="preserve">One query with four</w:t>
      </w:r>
      <w:r>
        <w:t xml:space="preserve"> </w:t>
      </w:r>
      <w:r>
        <w:rPr>
          <w:rStyle w:val="VerbatimChar"/>
        </w:rPr>
        <w:t xml:space="preserve">COUNT(*) FILTER (WHERE ...)</w:t>
      </w:r>
      <w:r>
        <w:t xml:space="preserve"> </w:t>
      </w:r>
      <w:r>
        <w:t xml:space="preserve">aggregates: pending, fulfilled in last 30 days, cancelled in last 30 days, sum of points redeemed in last 30 days. Used by the brand portal home tile.</w:t>
      </w:r>
    </w:p>
    <w:p>
      <w:pPr>
        <w:pStyle w:val="Heading3"/>
      </w:pPr>
      <w:bookmarkStart w:id="92" w:name="getbrandreportdatabrandid-campaignname"/>
      <w:r>
        <w:rPr>
          <w:rStyle w:val="VerbatimChar"/>
        </w:rPr>
        <w:t xml:space="preserve">getBrandReportData(brandId, campaignName?)</w:t>
      </w:r>
      <w:bookmarkEnd w:id="92"/>
    </w:p>
    <w:p>
      <w:pPr>
        <w:pStyle w:val="FirstParagraph"/>
      </w:pPr>
      <w:r>
        <w:t xml:space="preserve">SELECT every QR token for a brand, optionally filtered by campaign. Joins users for the scanner's wallet address. Used by the report.service to build PDFs and CSVs.</w:t>
      </w:r>
    </w:p>
    <w:p>
      <w:r>
        <w:pict>
          <v:rect style="width:0;height:1.5pt" o:hralign="center" o:hrstd="t" o:hr="t"/>
        </w:pict>
      </w:r>
    </w:p>
    <w:p>
      <w:pPr>
        <w:pStyle w:val="Heading2"/>
      </w:pPr>
      <w:bookmarkStart w:id="93" w:name="X5320567a9c143033bbd0cf8c2f20cfcc42ea091"/>
      <w:r>
        <w:t xml:space="preserve">2.7</w:t>
      </w:r>
      <w:r>
        <w:t xml:space="preserve"> </w:t>
      </w:r>
      <w:r>
        <w:rPr>
          <w:rStyle w:val="VerbatimChar"/>
        </w:rPr>
        <w:t xml:space="preserve">backend/src/services/report.service.ts</w:t>
      </w:r>
      <w:bookmarkEnd w:id="93"/>
    </w:p>
    <w:p>
      <w:pPr>
        <w:pStyle w:val="FirstParagraph"/>
      </w:pPr>
      <w:r>
        <w:t xml:space="preserve">293 lines. The PDF report generator. Uses</w:t>
      </w:r>
      <w:r>
        <w:t xml:space="preserve"> </w:t>
      </w:r>
      <w:r>
        <w:rPr>
          <w:rStyle w:val="VerbatimChar"/>
        </w:rPr>
        <w:t xml:space="preserve">pdfkit</w:t>
      </w:r>
      <w:r>
        <w:t xml:space="preserve">.</w:t>
      </w:r>
    </w:p>
    <w:p>
      <w:pPr>
        <w:pStyle w:val="Heading3"/>
      </w:pPr>
      <w:bookmarkStart w:id="94" w:name="X6a830799b232101013d58c5f7156531f6362ed6"/>
      <w:r>
        <w:rPr>
          <w:rStyle w:val="VerbatimChar"/>
        </w:rPr>
        <w:t xml:space="preserve">getBrandReportSummary(brandId, campaignName?)</w:t>
      </w:r>
      <w:r>
        <w:t xml:space="preserve"> </w:t>
      </w:r>
      <w:r>
        <w:t xml:space="preserve">(private)</w:t>
      </w:r>
      <w:bookmarkEnd w:id="94"/>
    </w:p>
    <w:p>
      <w:pPr>
        <w:pStyle w:val="FirstParagraph"/>
      </w:pPr>
      <w:r>
        <w:t xml:space="preserve">Single query joining</w:t>
      </w:r>
      <w:r>
        <w:t xml:space="preserve"> </w:t>
      </w:r>
      <w:r>
        <w:rPr>
          <w:rStyle w:val="VerbatimChar"/>
        </w:rPr>
        <w:t xml:space="preserve">brands</w:t>
      </w:r>
      <w:r>
        <w:t xml:space="preserve"> </w:t>
      </w:r>
      <w:r>
        <w:t xml:space="preserve">with</w:t>
      </w:r>
      <w:r>
        <w:t xml:space="preserve"> </w:t>
      </w:r>
      <w:r>
        <w:rPr>
          <w:rStyle w:val="VerbatimChar"/>
        </w:rPr>
        <w:t xml:space="preserve">qr_tokens</w:t>
      </w:r>
      <w:r>
        <w:t xml:space="preserve"> </w:t>
      </w:r>
      <w:r>
        <w:t xml:space="preserve">and</w:t>
      </w:r>
      <w:r>
        <w:t xml:space="preserve"> </w:t>
      </w:r>
      <w:r>
        <w:rPr>
          <w:rStyle w:val="VerbatimChar"/>
        </w:rPr>
        <w:t xml:space="preserve">redemption_requests</w:t>
      </w:r>
      <w:r>
        <w:t xml:space="preserve"> </w:t>
      </w:r>
      <w:r>
        <w:t xml:space="preserve">(via subqueries). Returns aggregate metrics: total/printed/scanned/outstanding codes, scan rate, total points earned, pending/fulfilled redemptions, points redeemed. Calls fields by their explicit aliases so the result type is statically known.</w:t>
      </w:r>
    </w:p>
    <w:p>
      <w:pPr>
        <w:pStyle w:val="Heading3"/>
      </w:pPr>
      <w:bookmarkStart w:id="95" w:name="formatdateiso-private"/>
      <w:r>
        <w:rPr>
          <w:rStyle w:val="VerbatimChar"/>
        </w:rPr>
        <w:t xml:space="preserve">formatDate(iso)</w:t>
      </w:r>
      <w:r>
        <w:t xml:space="preserve"> </w:t>
      </w:r>
      <w:r>
        <w:t xml:space="preserve">(private)</w:t>
      </w:r>
      <w:bookmarkEnd w:id="95"/>
    </w:p>
    <w:p>
      <w:pPr>
        <w:pStyle w:val="FirstParagraph"/>
      </w:pPr>
      <w:r>
        <w:t xml:space="preserve">Formats an ISO timestamp as</w:t>
      </w:r>
      <w:r>
        <w:t xml:space="preserve"> </w:t>
      </w:r>
      <w:r>
        <w:rPr>
          <w:rStyle w:val="VerbatimChar"/>
        </w:rPr>
        <w:t xml:space="preserve">"01 May 2026 — 14:32"</w:t>
      </w:r>
      <w:r>
        <w:t xml:space="preserve"> </w:t>
      </w:r>
      <w:r>
        <w:t xml:space="preserve">(UK style, readable when printed).</w:t>
      </w:r>
    </w:p>
    <w:p>
      <w:pPr>
        <w:pStyle w:val="Heading3"/>
      </w:pPr>
      <w:bookmarkStart w:id="96" w:name="truncates-n-private"/>
      <w:r>
        <w:rPr>
          <w:rStyle w:val="VerbatimChar"/>
        </w:rPr>
        <w:t xml:space="preserve">truncate(s, n)</w:t>
      </w:r>
      <w:r>
        <w:t xml:space="preserve"> </w:t>
      </w:r>
      <w:r>
        <w:t xml:space="preserve">(private)</w:t>
      </w:r>
      <w:bookmarkEnd w:id="96"/>
    </w:p>
    <w:p>
      <w:pPr>
        <w:pStyle w:val="FirstParagraph"/>
      </w:pPr>
      <w:r>
        <w:t xml:space="preserve">Truncates a string with ellipsis if longer than</w:t>
      </w:r>
      <w:r>
        <w:t xml:space="preserve"> </w:t>
      </w:r>
      <w:r>
        <w:rPr>
          <w:rStyle w:val="VerbatimChar"/>
        </w:rPr>
        <w:t xml:space="preserve">n</w:t>
      </w:r>
      <w:r>
        <w:t xml:space="preserve">.</w:t>
      </w:r>
    </w:p>
    <w:p>
      <w:pPr>
        <w:pStyle w:val="Heading3"/>
      </w:pPr>
      <w:bookmarkStart w:id="97" w:name="X0fc50662f7a1b6e87edd2c3639639586b192c06"/>
      <w:r>
        <w:rPr>
          <w:rStyle w:val="VerbatimChar"/>
        </w:rPr>
        <w:t xml:space="preserve">generateCampaignReportPDF(brandId, res, campaignName?)</w:t>
      </w:r>
      <w:r>
        <w:t xml:space="preserve"> </w:t>
      </w:r>
      <w:r>
        <w:t xml:space="preserve">— streams the PDF to the Express response</w:t>
      </w:r>
      <w:bookmarkEnd w:id="97"/>
    </w:p>
    <w:p>
      <w:pPr>
        <w:numPr>
          <w:ilvl w:val="0"/>
          <w:numId w:val="1017"/>
        </w:numPr>
        <w:pStyle w:val="Compact"/>
      </w:pPr>
      <w:r>
        <w:t xml:space="preserve">Fetch summary and rows.</w:t>
      </w:r>
    </w:p>
    <w:p>
      <w:pPr>
        <w:numPr>
          <w:ilvl w:val="0"/>
          <w:numId w:val="1017"/>
        </w:numPr>
        <w:pStyle w:val="Compact"/>
      </w:pPr>
      <w:r>
        <w:t xml:space="preserve">Set Content-Type and Content-Disposition headers (filename includes brand name + ISO date).</w:t>
      </w:r>
    </w:p>
    <w:p>
      <w:pPr>
        <w:numPr>
          <w:ilvl w:val="0"/>
          <w:numId w:val="1017"/>
        </w:numPr>
        <w:pStyle w:val="Compact"/>
      </w:pPr>
      <w:r>
        <w:t xml:space="preserve">Construct the PDF document (A4 portrait, margins, metadata).</w:t>
      </w:r>
    </w:p>
    <w:p>
      <w:pPr>
        <w:numPr>
          <w:ilvl w:val="0"/>
          <w:numId w:val="1017"/>
        </w:numPr>
        <w:pStyle w:val="Compact"/>
      </w:pPr>
      <w:r>
        <w:t xml:space="preserve">Pipe PDF output directly to the response stream.</w:t>
      </w:r>
    </w:p>
    <w:p>
      <w:pPr>
        <w:numPr>
          <w:ilvl w:val="0"/>
          <w:numId w:val="1017"/>
        </w:numPr>
        <w:pStyle w:val="Compact"/>
      </w:pPr>
      <w:r>
        <w:t xml:space="preserve">Render: brand-coloured header bar with title and timestamp; four summary cards (total codes, printed, scanned, scan rate); four redemption cards (pending, fulfilled 30d, points earned lifetime, points redeemed 30d); a code-activity table with seven columns paginated automatically as content overflows.</w:t>
      </w:r>
    </w:p>
    <w:p>
      <w:pPr>
        <w:numPr>
          <w:ilvl w:val="0"/>
          <w:numId w:val="1017"/>
        </w:numPr>
        <w:pStyle w:val="Compact"/>
      </w:pPr>
      <w:r>
        <w:t xml:space="preserve">Add page-number footer.</w:t>
      </w:r>
    </w:p>
    <w:p>
      <w:pPr>
        <w:numPr>
          <w:ilvl w:val="0"/>
          <w:numId w:val="1017"/>
        </w:numPr>
        <w:pStyle w:val="Compact"/>
      </w:pPr>
      <w:r>
        <w:t xml:space="preserve">Call</w:t>
      </w:r>
      <w:r>
        <w:t xml:space="preserve"> </w:t>
      </w:r>
      <w:r>
        <w:rPr>
          <w:rStyle w:val="VerbatimChar"/>
        </w:rPr>
        <w:t xml:space="preserve">doc.end()</w:t>
      </w:r>
      <w:r>
        <w:t xml:space="preserve"> </w:t>
      </w:r>
      <w:r>
        <w:t xml:space="preserve">to flush.</w:t>
      </w:r>
    </w:p>
    <w:p>
      <w:pPr>
        <w:pStyle w:val="FirstParagraph"/>
      </w:pPr>
      <w:r>
        <w:t xml:space="preserve">The streaming approach means even very large reports don't buffer in memory.</w:t>
      </w:r>
    </w:p>
    <w:p>
      <w:r>
        <w:pict>
          <v:rect style="width:0;height:1.5pt" o:hralign="center" o:hrstd="t" o:hr="t"/>
        </w:pict>
      </w:r>
    </w:p>
    <w:p>
      <w:pPr>
        <w:pStyle w:val="Heading2"/>
      </w:pPr>
      <w:bookmarkStart w:id="98" w:name="X67aee2e61e85bbf8003eed4136d56b535e61c6e"/>
      <w:r>
        <w:t xml:space="preserve">2.8</w:t>
      </w:r>
      <w:r>
        <w:t xml:space="preserve"> </w:t>
      </w:r>
      <w:r>
        <w:rPr>
          <w:rStyle w:val="VerbatimChar"/>
        </w:rPr>
        <w:t xml:space="preserve">backend/src/routes/brand.routes.ts</w:t>
      </w:r>
      <w:bookmarkEnd w:id="98"/>
    </w:p>
    <w:p>
      <w:pPr>
        <w:pStyle w:val="FirstParagraph"/>
      </w:pPr>
      <w:r>
        <w:t xml:space="preserve">244 lines. All</w:t>
      </w:r>
      <w:r>
        <w:t xml:space="preserve"> </w:t>
      </w:r>
      <w:r>
        <w:rPr>
          <w:rStyle w:val="VerbatimChar"/>
        </w:rPr>
        <w:t xml:space="preserve">/api/brand/*</w:t>
      </w:r>
      <w:r>
        <w:t xml:space="preserve"> </w:t>
      </w:r>
      <w:r>
        <w:t xml:space="preserve">endpoints. Mounted at</w:t>
      </w:r>
      <w:r>
        <w:t xml:space="preserve"> </w:t>
      </w:r>
      <w:r>
        <w:rPr>
          <w:rStyle w:val="VerbatimChar"/>
        </w:rPr>
        <w:t xml:space="preserve">app.use('/api/brand', brandRouter)</w:t>
      </w:r>
      <w:r>
        <w:t xml:space="preserve"> </w:t>
      </w:r>
      <w:r>
        <w:t xml:space="preserve">in server.ts.</w:t>
      </w:r>
    </w:p>
    <w:p>
      <w:pPr>
        <w:pStyle w:val="Heading3"/>
      </w:pPr>
      <w:bookmarkStart w:id="99" w:name="get-memberships"/>
      <w:r>
        <w:rPr>
          <w:rStyle w:val="VerbatimChar"/>
        </w:rPr>
        <w:t xml:space="preserve">GET /memberships</w:t>
      </w:r>
      <w:bookmarkEnd w:id="99"/>
    </w:p>
    <w:p>
      <w:pPr>
        <w:pStyle w:val="FirstParagraph"/>
      </w:pPr>
      <w:r>
        <w:t xml:space="preserve">Inline session check (no</w:t>
      </w:r>
      <w:r>
        <w:t xml:space="preserve"> </w:t>
      </w:r>
      <w:r>
        <w:rPr>
          <w:rStyle w:val="VerbatimChar"/>
        </w:rPr>
        <w:t xml:space="preserve">requireBrandAuth</w:t>
      </w:r>
      <w:r>
        <w:t xml:space="preserve"> </w:t>
      </w:r>
      <w:r>
        <w:t xml:space="preserve">because it's not scoped to a single brand). Calls</w:t>
      </w:r>
      <w:r>
        <w:t xml:space="preserve"> </w:t>
      </w:r>
      <w:r>
        <w:rPr>
          <w:rStyle w:val="VerbatimChar"/>
        </w:rPr>
        <w:t xml:space="preserve">listBrandMemberships(userId)</w:t>
      </w:r>
      <w:r>
        <w:t xml:space="preserve">.</w:t>
      </w:r>
    </w:p>
    <w:p>
      <w:pPr>
        <w:pStyle w:val="Heading3"/>
      </w:pPr>
      <w:bookmarkStart w:id="100" w:name="X3371532d0ac07758ea487c418c48bd9245cbd29"/>
      <w:r>
        <w:rPr>
          <w:rStyle w:val="VerbatimChar"/>
        </w:rPr>
        <w:t xml:space="preserve">GET /:brand_id/redemptions/pending</w:t>
      </w:r>
      <w:r>
        <w:t xml:space="preserve"> </w:t>
      </w:r>
      <w:r>
        <w:t xml:space="preserve">and</w:t>
      </w:r>
      <w:r>
        <w:t xml:space="preserve"> </w:t>
      </w:r>
      <w:r>
        <w:rPr>
          <w:rStyle w:val="VerbatimChar"/>
        </w:rPr>
        <w:t xml:space="preserve">/recent</w:t>
      </w:r>
      <w:bookmarkEnd w:id="100"/>
    </w:p>
    <w:p>
      <w:pPr>
        <w:pStyle w:val="FirstParagraph"/>
      </w:pPr>
      <w:r>
        <w:rPr>
          <w:rStyle w:val="VerbatimChar"/>
        </w:rPr>
        <w:t xml:space="preserve">requireBrandAuth</w:t>
      </w:r>
      <w:r>
        <w:t xml:space="preserve"> </w:t>
      </w:r>
      <w:r>
        <w:t xml:space="preserve">middleware →</w:t>
      </w:r>
      <w:r>
        <w:t xml:space="preserve"> </w:t>
      </w:r>
      <w:r>
        <w:rPr>
          <w:rStyle w:val="VerbatimChar"/>
        </w:rPr>
        <w:t xml:space="preserve">listPendingForBrand(brandId)</w:t>
      </w:r>
      <w:r>
        <w:t xml:space="preserve"> </w:t>
      </w:r>
      <w:r>
        <w:t xml:space="preserve">/</w:t>
      </w:r>
      <w:r>
        <w:t xml:space="preserve"> </w:t>
      </w:r>
      <w:r>
        <w:rPr>
          <w:rStyle w:val="VerbatimChar"/>
        </w:rPr>
        <w:t xml:space="preserve">listRecentlyResolvedForBrand(brandId)</w:t>
      </w:r>
      <w:r>
        <w:t xml:space="preserve">.</w:t>
      </w:r>
    </w:p>
    <w:p>
      <w:pPr>
        <w:pStyle w:val="Heading3"/>
      </w:pPr>
      <w:bookmarkStart w:id="101" w:name="Xa1799838908548a79b8a3831a015f6f52c38faf"/>
      <w:r>
        <w:rPr>
          <w:rStyle w:val="VerbatimChar"/>
        </w:rPr>
        <w:t xml:space="preserve">POST /:brand_id/redemptions/:request_id/fulfil</w:t>
      </w:r>
      <w:r>
        <w:t xml:space="preserve"> </w:t>
      </w:r>
      <w:r>
        <w:t xml:space="preserve">and</w:t>
      </w:r>
      <w:r>
        <w:t xml:space="preserve"> </w:t>
      </w:r>
      <w:r>
        <w:rPr>
          <w:rStyle w:val="VerbatimChar"/>
        </w:rPr>
        <w:t xml:space="preserve">/cancel</w:t>
      </w:r>
      <w:bookmarkEnd w:id="101"/>
    </w:p>
    <w:p>
      <w:pPr>
        <w:pStyle w:val="FirstParagraph"/>
      </w:pPr>
      <w:r>
        <w:rPr>
          <w:rStyle w:val="VerbatimChar"/>
        </w:rPr>
        <w:t xml:space="preserve">requireBrandAuth</w:t>
      </w:r>
      <w:r>
        <w:t xml:space="preserve"> </w:t>
      </w:r>
      <w:r>
        <w:t xml:space="preserve">→</w:t>
      </w:r>
      <w:r>
        <w:t xml:space="preserve"> </w:t>
      </w:r>
      <w:r>
        <w:rPr>
          <w:rStyle w:val="VerbatimChar"/>
        </w:rPr>
        <w:t xml:space="preserve">markFulfilled</w:t>
      </w:r>
      <w:r>
        <w:t xml:space="preserve"> </w:t>
      </w:r>
      <w:r>
        <w:t xml:space="preserve">/</w:t>
      </w:r>
      <w:r>
        <w:t xml:space="preserve"> </w:t>
      </w:r>
      <w:r>
        <w:rPr>
          <w:rStyle w:val="VerbatimChar"/>
        </w:rPr>
        <w:t xml:space="preserve">markCancelled</w:t>
      </w:r>
      <w:r>
        <w:t xml:space="preserve"> </w:t>
      </w:r>
      <w:r>
        <w:t xml:space="preserve">from redemption.service.</w:t>
      </w:r>
    </w:p>
    <w:p>
      <w:pPr>
        <w:pStyle w:val="Heading3"/>
      </w:pPr>
      <w:bookmarkStart w:id="102" w:name="get-brand_idsummary"/>
      <w:r>
        <w:rPr>
          <w:rStyle w:val="VerbatimChar"/>
        </w:rPr>
        <w:t xml:space="preserve">GET /:brand_id/summary</w:t>
      </w:r>
      <w:bookmarkEnd w:id="102"/>
    </w:p>
    <w:p>
      <w:pPr>
        <w:pStyle w:val="FirstParagraph"/>
      </w:pPr>
      <w:r>
        <w:rPr>
          <w:rStyle w:val="VerbatimChar"/>
        </w:rPr>
        <w:t xml:space="preserve">requireBrandAuth</w:t>
      </w:r>
      <w:r>
        <w:t xml:space="preserve"> </w:t>
      </w:r>
      <w:r>
        <w:t xml:space="preserve">→</w:t>
      </w:r>
      <w:r>
        <w:t xml:space="preserve"> </w:t>
      </w:r>
      <w:r>
        <w:rPr>
          <w:rStyle w:val="VerbatimChar"/>
        </w:rPr>
        <w:t xml:space="preserve">summariseRedemptionsForBrand(brandId)</w:t>
      </w:r>
      <w:r>
        <w:t xml:space="preserve">. Returns the summary with</w:t>
      </w:r>
      <w:r>
        <w:t xml:space="preserve"> </w:t>
      </w:r>
      <w:r>
        <w:rPr>
          <w:rStyle w:val="VerbatimChar"/>
        </w:rPr>
        <w:t xml:space="preserve">role: req.brandRole</w:t>
      </w:r>
      <w:r>
        <w:t xml:space="preserve"> </w:t>
      </w:r>
      <w:r>
        <w:t xml:space="preserve">so the frontend knows what UI to render.</w:t>
      </w:r>
    </w:p>
    <w:p>
      <w:pPr>
        <w:pStyle w:val="Heading3"/>
      </w:pPr>
      <w:bookmarkStart w:id="103" w:name="get-brand_idreportpdf"/>
      <w:r>
        <w:rPr>
          <w:rStyle w:val="VerbatimChar"/>
        </w:rPr>
        <w:t xml:space="preserve">GET /:brand_id/report.pdf</w:t>
      </w:r>
      <w:bookmarkEnd w:id="103"/>
    </w:p>
    <w:p>
      <w:pPr>
        <w:pStyle w:val="FirstParagraph"/>
      </w:pPr>
      <w:r>
        <w:rPr>
          <w:rStyle w:val="VerbatimChar"/>
        </w:rPr>
        <w:t xml:space="preserve">requireBrandAuth</w:t>
      </w:r>
      <w:r>
        <w:t xml:space="preserve"> </w:t>
      </w:r>
      <w:r>
        <w:t xml:space="preserve">→</w:t>
      </w:r>
      <w:r>
        <w:t xml:space="preserve"> </w:t>
      </w:r>
      <w:r>
        <w:rPr>
          <w:rStyle w:val="VerbatimChar"/>
        </w:rPr>
        <w:t xml:space="preserve">generateCampaignReportPDF(brandId, res, campaign?)</w:t>
      </w:r>
      <w:r>
        <w:t xml:space="preserve">. Streams the PDF directly. Sends 500 JSON if the stream hasn't started; ends the response if it has (no clean way to recover mid-stream).</w:t>
      </w:r>
    </w:p>
    <w:p>
      <w:pPr>
        <w:pStyle w:val="Heading3"/>
      </w:pPr>
      <w:bookmarkStart w:id="104" w:name="get-brand_idreportcsv"/>
      <w:r>
        <w:rPr>
          <w:rStyle w:val="VerbatimChar"/>
        </w:rPr>
        <w:t xml:space="preserve">GET /:brand_id/report.csv</w:t>
      </w:r>
      <w:bookmarkEnd w:id="104"/>
    </w:p>
    <w:p>
      <w:pPr>
        <w:pStyle w:val="FirstParagraph"/>
      </w:pPr>
      <w:r>
        <w:rPr>
          <w:rStyle w:val="VerbatimChar"/>
        </w:rPr>
        <w:t xml:space="preserve">requireBrandAuth</w:t>
      </w:r>
      <w:r>
        <w:t xml:space="preserve"> </w:t>
      </w:r>
      <w:r>
        <w:t xml:space="preserve">→</w:t>
      </w:r>
      <w:r>
        <w:t xml:space="preserve"> </w:t>
      </w:r>
      <w:r>
        <w:rPr>
          <w:rStyle w:val="VerbatimChar"/>
        </w:rPr>
        <w:t xml:space="preserve">getBrandReportData</w:t>
      </w:r>
      <w:r>
        <w:t xml:space="preserve"> </w:t>
      </w:r>
      <w:r>
        <w:t xml:space="preserve">→ CSV serialisation in-handler. RFC 4180 compliant: wraps fields containing commas, quotes, or newlines in quotes; doubles internal quotes. Token UUIDs are masked (first 6 + last 4 chars only) for privacy.</w:t>
      </w:r>
    </w:p>
    <w:p>
      <w:pPr>
        <w:pStyle w:val="Heading3"/>
      </w:pPr>
      <w:bookmarkStart w:id="105" w:name="get-brand_idcampaigns"/>
      <w:r>
        <w:rPr>
          <w:rStyle w:val="VerbatimChar"/>
        </w:rPr>
        <w:t xml:space="preserve">GET /:brand_id/campaigns</w:t>
      </w:r>
      <w:bookmarkEnd w:id="105"/>
    </w:p>
    <w:p>
      <w:pPr>
        <w:pStyle w:val="FirstParagraph"/>
      </w:pPr>
      <w:r>
        <w:t xml:space="preserve">Distinct campaign names for a brand. Used by the report-export card to populate the campaign filter dropdown.</w:t>
      </w:r>
    </w:p>
    <w:p>
      <w:r>
        <w:pict>
          <v:rect style="width:0;height:1.5pt" o:hralign="center" o:hrstd="t" o:hr="t"/>
        </w:pict>
      </w:r>
    </w:p>
    <w:p>
      <w:pPr>
        <w:pStyle w:val="Heading2"/>
      </w:pPr>
      <w:bookmarkStart w:id="106" w:name="Xe67e1394bcb8a8aed541589b03fd15907001cce"/>
      <w:r>
        <w:t xml:space="preserve">2.9</w:t>
      </w:r>
      <w:r>
        <w:t xml:space="preserve"> </w:t>
      </w:r>
      <w:r>
        <w:rPr>
          <w:rStyle w:val="VerbatimChar"/>
        </w:rPr>
        <w:t xml:space="preserve">backend/src/middleware/brandAuth.ts</w:t>
      </w:r>
      <w:bookmarkEnd w:id="106"/>
    </w:p>
    <w:p>
      <w:pPr>
        <w:pStyle w:val="FirstParagraph"/>
      </w:pPr>
      <w:r>
        <w:t xml:space="preserve">92 lines. Two exports.</w:t>
      </w:r>
    </w:p>
    <w:p>
      <w:pPr>
        <w:pStyle w:val="Heading3"/>
      </w:pPr>
      <w:bookmarkStart w:id="107" w:name="requirebrandauthreq-res-next--the-gate"/>
      <w:r>
        <w:rPr>
          <w:rStyle w:val="VerbatimChar"/>
        </w:rPr>
        <w:t xml:space="preserve">requireBrandAuth(req, res, next)</w:t>
      </w:r>
      <w:r>
        <w:t xml:space="preserve"> </w:t>
      </w:r>
      <w:r>
        <w:t xml:space="preserve">— the gate</w:t>
      </w:r>
      <w:bookmarkEnd w:id="107"/>
    </w:p>
    <w:p>
      <w:pPr>
        <w:numPr>
          <w:ilvl w:val="0"/>
          <w:numId w:val="1018"/>
        </w:numPr>
        <w:pStyle w:val="Compact"/>
      </w:pPr>
      <w:r>
        <w:t xml:space="preserve">Reads</w:t>
      </w:r>
      <w:r>
        <w:t xml:space="preserve"> </w:t>
      </w:r>
      <w:r>
        <w:rPr>
          <w:rStyle w:val="VerbatimChar"/>
        </w:rPr>
        <w:t xml:space="preserve">req.session.userId</w:t>
      </w:r>
      <w:r>
        <w:t xml:space="preserve">. If missing, 401.</w:t>
      </w:r>
    </w:p>
    <w:p>
      <w:pPr>
        <w:numPr>
          <w:ilvl w:val="0"/>
          <w:numId w:val="1018"/>
        </w:numPr>
        <w:pStyle w:val="Compact"/>
      </w:pPr>
      <w:r>
        <w:t xml:space="preserve">Reads</w:t>
      </w:r>
      <w:r>
        <w:t xml:space="preserve"> </w:t>
      </w:r>
      <w:r>
        <w:rPr>
          <w:rStyle w:val="VerbatimChar"/>
        </w:rPr>
        <w:t xml:space="preserve">req.params.brand_id</w:t>
      </w:r>
      <w:r>
        <w:t xml:space="preserve">. If missing, 400.</w:t>
      </w:r>
    </w:p>
    <w:p>
      <w:pPr>
        <w:numPr>
          <w:ilvl w:val="0"/>
          <w:numId w:val="1018"/>
        </w:numPr>
        <w:pStyle w:val="Compact"/>
      </w:pPr>
      <w:r>
        <w:t xml:space="preserve">Single SQL:</w:t>
      </w:r>
      <w:r>
        <w:t xml:space="preserve"> </w:t>
      </w:r>
      <w:r>
        <w:rPr>
          <w:rStyle w:val="VerbatimChar"/>
        </w:rPr>
        <w:t xml:space="preserve">SELECT role FROM brand_members WHERE user_id = $1 AND brand_id = $2</w:t>
      </w:r>
      <w:r>
        <w:t xml:space="preserve">.</w:t>
      </w:r>
    </w:p>
    <w:p>
      <w:pPr>
        <w:numPr>
          <w:ilvl w:val="0"/>
          <w:numId w:val="1018"/>
        </w:numPr>
        <w:pStyle w:val="Compact"/>
      </w:pPr>
      <w:r>
        <w:t xml:space="preserve">If no row, 403.</w:t>
      </w:r>
    </w:p>
    <w:p>
      <w:pPr>
        <w:numPr>
          <w:ilvl w:val="0"/>
          <w:numId w:val="1018"/>
        </w:numPr>
        <w:pStyle w:val="Compact"/>
      </w:pPr>
      <w:r>
        <w:t xml:space="preserve">Sets</w:t>
      </w:r>
      <w:r>
        <w:t xml:space="preserve"> </w:t>
      </w:r>
      <w:r>
        <w:rPr>
          <w:rStyle w:val="VerbatimChar"/>
        </w:rPr>
        <w:t xml:space="preserve">req.userId</w:t>
      </w:r>
      <w:r>
        <w:t xml:space="preserve">,</w:t>
      </w:r>
      <w:r>
        <w:t xml:space="preserve"> </w:t>
      </w:r>
      <w:r>
        <w:rPr>
          <w:rStyle w:val="VerbatimChar"/>
        </w:rPr>
        <w:t xml:space="preserve">req.brandId</w:t>
      </w:r>
      <w:r>
        <w:t xml:space="preserve">,</w:t>
      </w:r>
      <w:r>
        <w:t xml:space="preserve"> </w:t>
      </w:r>
      <w:r>
        <w:rPr>
          <w:rStyle w:val="VerbatimChar"/>
        </w:rPr>
        <w:t xml:space="preserve">req.brandRole</w:t>
      </w:r>
      <w:r>
        <w:t xml:space="preserve"> </w:t>
      </w:r>
      <w:r>
        <w:t xml:space="preserve">for downstream handlers.</w:t>
      </w:r>
    </w:p>
    <w:p>
      <w:pPr>
        <w:pStyle w:val="Heading3"/>
      </w:pPr>
      <w:bookmarkStart w:id="108" w:name="listbrandmembershipsuserid"/>
      <w:r>
        <w:rPr>
          <w:rStyle w:val="VerbatimChar"/>
        </w:rPr>
        <w:t xml:space="preserve">listBrandMemberships(userId)</w:t>
      </w:r>
      <w:bookmarkEnd w:id="108"/>
    </w:p>
    <w:p>
      <w:pPr>
        <w:pStyle w:val="FirstParagraph"/>
      </w:pPr>
      <w:r>
        <w:t xml:space="preserve">Returns all brands the user has access to, joined with brand metadata. Used by the brand-picker screen.</w:t>
      </w:r>
    </w:p>
    <w:p>
      <w:r>
        <w:pict>
          <v:rect style="width:0;height:1.5pt" o:hralign="center" o:hrstd="t" o:hr="t"/>
        </w:pict>
      </w:r>
    </w:p>
    <w:p>
      <w:pPr>
        <w:pStyle w:val="Heading2"/>
      </w:pPr>
      <w:bookmarkStart w:id="109" w:name="Xc3713b7716161d3b21a141a17ac92b9a888f6a4"/>
      <w:r>
        <w:t xml:space="preserve">2.10</w:t>
      </w:r>
      <w:r>
        <w:t xml:space="preserve"> </w:t>
      </w:r>
      <w:r>
        <w:rPr>
          <w:rStyle w:val="VerbatimChar"/>
        </w:rPr>
        <w:t xml:space="preserve">backend/src/config/database.ts</w:t>
      </w:r>
      <w:bookmarkEnd w:id="109"/>
    </w:p>
    <w:p>
      <w:pPr>
        <w:pStyle w:val="FirstParagraph"/>
      </w:pPr>
      <w:r>
        <w:t xml:space="preserve">15 lines. Constructs a</w:t>
      </w:r>
      <w:r>
        <w:t xml:space="preserve"> </w:t>
      </w:r>
      <w:r>
        <w:rPr>
          <w:rStyle w:val="VerbatimChar"/>
        </w:rPr>
        <w:t xml:space="preserve">pg.Pool</w:t>
      </w:r>
      <w:r>
        <w:t xml:space="preserve"> </w:t>
      </w:r>
      <w:r>
        <w:t xml:space="preserve">from</w:t>
      </w:r>
      <w:r>
        <w:t xml:space="preserve"> </w:t>
      </w:r>
      <w:r>
        <w:rPr>
          <w:rStyle w:val="VerbatimChar"/>
        </w:rPr>
        <w:t xml:space="preserve">DATABASE_URL</w:t>
      </w:r>
      <w:r>
        <w:t xml:space="preserve">. Exports as default and named. All other backend modules import</w:t>
      </w:r>
      <w:r>
        <w:t xml:space="preserve"> </w:t>
      </w:r>
      <w:r>
        <w:rPr>
          <w:rStyle w:val="VerbatimChar"/>
        </w:rPr>
        <w:t xml:space="preserve">pool</w:t>
      </w:r>
      <w:r>
        <w:t xml:space="preserve"> </w:t>
      </w:r>
      <w:r>
        <w:t xml:space="preserve">from here so there's exactly one connection pool process-wide.</w:t>
      </w:r>
    </w:p>
    <w:p>
      <w:r>
        <w:pict>
          <v:rect style="width:0;height:1.5pt" o:hralign="center" o:hrstd="t" o:hr="t"/>
        </w:pict>
      </w:r>
    </w:p>
    <w:p>
      <w:pPr>
        <w:pStyle w:val="Heading2"/>
      </w:pPr>
      <w:bookmarkStart w:id="110" w:name="Xd05c43c073e44edb83496307e71a6c321b86cb0"/>
      <w:r>
        <w:t xml:space="preserve">2.11 Backend tests</w:t>
      </w:r>
      <w:bookmarkEnd w:id="110"/>
    </w:p>
    <w:p>
      <w:pPr>
        <w:pStyle w:val="Heading3"/>
      </w:pPr>
      <w:bookmarkStart w:id="111" w:name="X49cc72b554e66e09598bc4c0d293969805bff9c"/>
      <w:r>
        <w:rPr>
          <w:rStyle w:val="VerbatimChar"/>
        </w:rPr>
        <w:t xml:space="preserve">__tests__/zklogin.service.test.ts</w:t>
      </w:r>
      <w:r>
        <w:t xml:space="preserve"> </w:t>
      </w:r>
      <w:r>
        <w:t xml:space="preserve">— 12 tests</w:t>
      </w:r>
      <w:bookmarkEnd w:id="111"/>
    </w:p>
    <w:p>
      <w:pPr>
        <w:pStyle w:val="FirstParagraph"/>
      </w:pPr>
      <w:r>
        <w:t xml:space="preserve">Pure crypto. No mocks needed. Tests</w:t>
      </w:r>
      <w:r>
        <w:t xml:space="preserve"> </w:t>
      </w:r>
      <w:r>
        <w:rPr>
          <w:rStyle w:val="VerbatimChar"/>
        </w:rPr>
        <w:t xml:space="preserve">deriveSalt</w:t>
      </w:r>
      <w:r>
        <w:t xml:space="preserve"> </w:t>
      </w:r>
      <w:r>
        <w:t xml:space="preserve">(output format, determinism, sensitivity to inputs),</w:t>
      </w:r>
      <w:r>
        <w:t xml:space="preserve"> </w:t>
      </w:r>
      <w:r>
        <w:rPr>
          <w:rStyle w:val="VerbatimChar"/>
        </w:rPr>
        <w:t xml:space="preserve">generateEphemeralKeypair</w:t>
      </w:r>
      <w:r>
        <w:t xml:space="preserve"> </w:t>
      </w:r>
      <w:r>
        <w:t xml:space="preserve">(field presence, maxEpoch math, nonce uniqueness, base64 validity),</w:t>
      </w:r>
      <w:r>
        <w:t xml:space="preserve"> </w:t>
      </w:r>
      <w:r>
        <w:rPr>
          <w:rStyle w:val="VerbatimChar"/>
        </w:rPr>
        <w:t xml:space="preserve">getEphemeralKeypair</w:t>
      </w:r>
      <w:r>
        <w:t xml:space="preserve"> </w:t>
      </w:r>
      <w:r>
        <w:t xml:space="preserve">(retrieval, undefined for unknown).</w:t>
      </w:r>
    </w:p>
    <w:p>
      <w:pPr>
        <w:pStyle w:val="Heading3"/>
      </w:pPr>
      <w:bookmarkStart w:id="112" w:name="X74f91ade6ab9e8a6570f9fa63f385db6bd14350"/>
      <w:r>
        <w:rPr>
          <w:rStyle w:val="VerbatimChar"/>
        </w:rPr>
        <w:t xml:space="preserve">__tests__/qr.service.test.ts</w:t>
      </w:r>
      <w:r>
        <w:t xml:space="preserve"> </w:t>
      </w:r>
      <w:r>
        <w:t xml:space="preserve">— 9 tests</w:t>
      </w:r>
      <w:bookmarkEnd w:id="112"/>
    </w:p>
    <w:p>
      <w:pPr>
        <w:pStyle w:val="FirstParagraph"/>
      </w:pPr>
      <w:r>
        <w:t xml:space="preserve">Full ESM-safe mocking via</w:t>
      </w:r>
      <w:r>
        <w:t xml:space="preserve"> </w:t>
      </w:r>
      <w:r>
        <w:rPr>
          <w:rStyle w:val="VerbatimChar"/>
        </w:rPr>
        <w:t xml:space="preserve">jest.unstable_mockModule</w:t>
      </w:r>
      <w:r>
        <w:t xml:space="preserve">. Mocks</w:t>
      </w:r>
      <w:r>
        <w:t xml:space="preserve"> </w:t>
      </w:r>
      <w:r>
        <w:rPr>
          <w:rStyle w:val="VerbatimChar"/>
        </w:rPr>
        <w:t xml:space="preserve">pg</w:t>
      </w:r>
      <w:r>
        <w:t xml:space="preserve"> </w:t>
      </w:r>
      <w:r>
        <w:t xml:space="preserve">pool (both query and connect/transactional patterns) and</w:t>
      </w:r>
      <w:r>
        <w:t xml:space="preserve"> </w:t>
      </w:r>
      <w:r>
        <w:rPr>
          <w:rStyle w:val="VerbatimChar"/>
        </w:rPr>
        <w:t xml:space="preserve">blockchain.service</w:t>
      </w:r>
      <w:r>
        <w:t xml:space="preserve"> </w:t>
      </w:r>
      <w:r>
        <w:t xml:space="preserve">(mintAvatar / addBrand / addPoints). Then dynamically imports the service. Tests</w:t>
      </w:r>
      <w:r>
        <w:t xml:space="preserve"> </w:t>
      </w:r>
      <w:r>
        <w:rPr>
          <w:rStyle w:val="VerbatimChar"/>
        </w:rPr>
        <w:t xml:space="preserve">generateQRToken</w:t>
      </w:r>
      <w:r>
        <w:t xml:space="preserve"> </w:t>
      </w:r>
      <w:r>
        <w:t xml:space="preserve">(insert + brand override) and</w:t>
      </w:r>
      <w:r>
        <w:t xml:space="preserve"> </w:t>
      </w:r>
      <w:r>
        <w:rPr>
          <w:rStyle w:val="VerbatimChar"/>
        </w:rPr>
        <w:t xml:space="preserve">validateQRToken</w:t>
      </w:r>
      <w:r>
        <w:t xml:space="preserve"> </w:t>
      </w:r>
      <w:r>
        <w:t xml:space="preserve">across replay rejection, SQL contains the double-spend guard, no-brand short-circuit, new-user full mint flow, returning-user points-only, blockchain failure propagation, missing wallet address.</w:t>
      </w:r>
    </w:p>
    <w:p>
      <w:pPr>
        <w:pStyle w:val="Heading3"/>
      </w:pPr>
      <w:bookmarkStart w:id="113" w:name="X54b8210db2a0eb25f5a78a4a8b736addeff3ff5"/>
      <w:r>
        <w:rPr>
          <w:rStyle w:val="VerbatimChar"/>
        </w:rPr>
        <w:t xml:space="preserve">__tests__/api.security.test.ts</w:t>
      </w:r>
      <w:r>
        <w:t xml:space="preserve"> </w:t>
      </w:r>
      <w:r>
        <w:t xml:space="preserve">— 11 tests</w:t>
      </w:r>
      <w:bookmarkEnd w:id="113"/>
    </w:p>
    <w:p>
      <w:pPr>
        <w:pStyle w:val="FirstParagraph"/>
      </w:pPr>
      <w:r>
        <w:t xml:space="preserve">HTTP-level via supertest. Builds a minimal Express app, mounts the real qr.routes router against mocked services, plus a parallel</w:t>
      </w:r>
      <w:r>
        <w:t xml:space="preserve"> </w:t>
      </w:r>
      <w:r>
        <w:rPr>
          <w:rStyle w:val="VerbatimChar"/>
        </w:rPr>
        <w:t xml:space="preserve">/api/validate-strict</w:t>
      </w:r>
      <w:r>
        <w:t xml:space="preserve"> </w:t>
      </w:r>
      <w:r>
        <w:t xml:space="preserve">endpoint that replicates server.ts's UUID regex check. Tests:</w:t>
      </w:r>
      <w:r>
        <w:t xml:space="preserve"> </w:t>
      </w:r>
      <w:r>
        <w:rPr>
          <w:rStyle w:val="VerbatimChar"/>
        </w:rPr>
        <w:t xml:space="preserve">POST /api/qr/generate</w:t>
      </w:r>
      <w:r>
        <w:t xml:space="preserve"> </w:t>
      </w:r>
      <w:r>
        <w:t xml:space="preserve">(201 / 500),</w:t>
      </w:r>
      <w:r>
        <w:t xml:space="preserve"> </w:t>
      </w:r>
      <w:r>
        <w:rPr>
          <w:rStyle w:val="VerbatimChar"/>
        </w:rPr>
        <w:t xml:space="preserve">POST /api/qr/validate</w:t>
      </w:r>
      <w:r>
        <w:t xml:space="preserve"> </w:t>
      </w:r>
      <w:r>
        <w:t xml:space="preserve">(400 missing fields), UUID format validation (accept valid, reject SQL injection, reject non-UUID, reject empty, reject UUID with trailing chars), and request body edge cases.</w:t>
      </w:r>
    </w:p>
    <w:p>
      <w:pPr>
        <w:pStyle w:val="BodyText"/>
      </w:pPr>
      <w:r>
        <w:rPr>
          <w:b/>
        </w:rPr>
        <w:t xml:space="preserve">Total: 32 backend tests, plus the jest.config</w:t>
      </w:r>
      <w:r>
        <w:rPr>
          <w:b/>
        </w:rPr>
        <w:t xml:space="preserve"> </w:t>
      </w:r>
      <w:r>
        <w:rPr>
          <w:rStyle w:val="VerbatimChar"/>
          <w:b/>
        </w:rPr>
        <w:t xml:space="preserve">lines: 80</w:t>
      </w:r>
      <w:r>
        <w:rPr>
          <w:b/>
        </w:rPr>
        <w:t xml:space="preserve"> </w:t>
      </w:r>
      <w:r>
        <w:rPr>
          <w:b/>
        </w:rPr>
        <w:t xml:space="preserve">coverage threshold.</w:t>
      </w:r>
    </w:p>
    <w:p>
      <w:r>
        <w:pict>
          <v:rect style="width:0;height:1.5pt" o:hralign="center" o:hrstd="t" o:hr="t"/>
        </w:pict>
      </w:r>
    </w:p>
    <w:p>
      <w:pPr>
        <w:pStyle w:val="Heading1"/>
      </w:pPr>
      <w:bookmarkStart w:id="114" w:name="part-3--frontend"/>
      <w:r>
        <w:t xml:space="preserve">PART 3 — FRONTEND</w:t>
      </w:r>
      <w:bookmarkEnd w:id="114"/>
    </w:p>
    <w:p>
      <w:pPr>
        <w:pStyle w:val="FirstParagraph"/>
      </w:pPr>
      <w:r>
        <w:t xml:space="preserve">Next.js 16 + React 19. Five pages.</w:t>
      </w:r>
    </w:p>
    <w:p>
      <w:pPr>
        <w:pStyle w:val="Heading2"/>
      </w:pPr>
      <w:bookmarkStart w:id="115" w:name="X59c9365a305ff07d1e84a337f0861e5bbab9298"/>
      <w:r>
        <w:t xml:space="preserve">3.1</w:t>
      </w:r>
      <w:r>
        <w:t xml:space="preserve"> </w:t>
      </w:r>
      <w:r>
        <w:rPr>
          <w:rStyle w:val="VerbatimChar"/>
        </w:rPr>
        <w:t xml:space="preserve">frontend/src/app/page.tsx</w:t>
      </w:r>
      <w:r>
        <w:t xml:space="preserve"> </w:t>
      </w:r>
      <w:r>
        <w:t xml:space="preserve">— audience picker</w:t>
      </w:r>
      <w:bookmarkEnd w:id="115"/>
    </w:p>
    <w:p>
      <w:pPr>
        <w:pStyle w:val="FirstParagraph"/>
      </w:pPr>
      <w:r>
        <w:t xml:space="preserve">New as of today. ~280 lines.</w:t>
      </w:r>
    </w:p>
    <w:p>
      <w:pPr>
        <w:numPr>
          <w:ilvl w:val="0"/>
          <w:numId w:val="1019"/>
        </w:numPr>
        <w:pStyle w:val="Compact"/>
      </w:pPr>
      <w:r>
        <w:rPr>
          <w:rStyle w:val="VerbatimChar"/>
          <w:b/>
        </w:rPr>
        <w:t xml:space="preserve">AudienceCard</w:t>
      </w:r>
      <w:r>
        <w:rPr>
          <w:b/>
        </w:rPr>
        <w:t xml:space="preserve"> </w:t>
      </w:r>
      <w:r>
        <w:rPr>
          <w:b/>
        </w:rPr>
        <w:t xml:space="preserve">component</w:t>
      </w:r>
      <w:r>
        <w:t xml:space="preserve"> </w:t>
      </w:r>
      <w:r>
        <w:t xml:space="preserve">— reusable card with hover lift, animated orb, badge, icon, title, tagline, three bullets, and a CTA button that translates the arrow on hover. Self-contained styling with no external CSS framework.</w:t>
      </w:r>
    </w:p>
    <w:p>
      <w:pPr>
        <w:numPr>
          <w:ilvl w:val="0"/>
          <w:numId w:val="1019"/>
        </w:numPr>
        <w:pStyle w:val="Compact"/>
      </w:pPr>
      <w:r>
        <w:rPr>
          <w:rStyle w:val="VerbatimChar"/>
          <w:b/>
        </w:rPr>
        <w:t xml:space="preserve">Picker</w:t>
      </w:r>
      <w:r>
        <w:rPr>
          <w:b/>
        </w:rPr>
        <w:t xml:space="preserve"> </w:t>
      </w:r>
      <w:r>
        <w:rPr>
          <w:b/>
        </w:rPr>
        <w:t xml:space="preserve">default export</w:t>
      </w:r>
      <w:r>
        <w:t xml:space="preserve"> </w:t>
      </w:r>
      <w:r>
        <w:t xml:space="preserve">— header (animated SuiLoyalty logo, gradient title, "Choose your sign-in" copy, network status pill), two-card grid (Customer →</w:t>
      </w:r>
      <w:r>
        <w:t xml:space="preserve"> </w:t>
      </w:r>
      <w:r>
        <w:rPr>
          <w:rStyle w:val="VerbatimChar"/>
        </w:rPr>
        <w:t xml:space="preserve">/customer</w:t>
      </w:r>
      <w:r>
        <w:t xml:space="preserve">, Brand operator →</w:t>
      </w:r>
      <w:r>
        <w:t xml:space="preserve"> </w:t>
      </w:r>
      <w:r>
        <w:rPr>
          <w:rStyle w:val="VerbatimChar"/>
        </w:rPr>
        <w:t xml:space="preserve">/merchant</w:t>
      </w:r>
      <w:r>
        <w:t xml:space="preserve">), footer.</w:t>
      </w:r>
    </w:p>
    <w:p>
      <w:pPr>
        <w:pStyle w:val="FirstParagraph"/>
      </w:pPr>
      <w:r>
        <w:t xml:space="preserve">The whole page is ~280 lines, mostly styling. No state, no data fetching, no API calls.</w:t>
      </w:r>
    </w:p>
    <w:p>
      <w:pPr>
        <w:pStyle w:val="Heading2"/>
      </w:pPr>
      <w:bookmarkStart w:id="116" w:name="Xad633df038b64c9660b6406fc83d5f8ad69f455"/>
      <w:r>
        <w:t xml:space="preserve">3.2</w:t>
      </w:r>
      <w:r>
        <w:t xml:space="preserve"> </w:t>
      </w:r>
      <w:r>
        <w:rPr>
          <w:rStyle w:val="VerbatimChar"/>
        </w:rPr>
        <w:t xml:space="preserve">frontend/src/app/customer/page.tsx</w:t>
      </w:r>
      <w:r>
        <w:t xml:space="preserve"> </w:t>
      </w:r>
      <w:r>
        <w:t xml:space="preserve">— consumer sign-in</w:t>
      </w:r>
      <w:bookmarkEnd w:id="116"/>
    </w:p>
    <w:p>
      <w:pPr>
        <w:pStyle w:val="FirstParagraph"/>
      </w:pPr>
      <w:r>
        <w:t xml:space="preserve">~340 lines. Was previously at</w:t>
      </w:r>
      <w:r>
        <w:t xml:space="preserve"> </w:t>
      </w:r>
      <w:r>
        <w:rPr>
          <w:rStyle w:val="VerbatimChar"/>
        </w:rPr>
        <w:t xml:space="preserve">/</w:t>
      </w:r>
      <w:r>
        <w:t xml:space="preserve">. Three pieces.</w:t>
      </w:r>
    </w:p>
    <w:p>
      <w:pPr>
        <w:numPr>
          <w:ilvl w:val="0"/>
          <w:numId w:val="1020"/>
        </w:numPr>
        <w:pStyle w:val="Compact"/>
      </w:pPr>
      <w:r>
        <w:rPr>
          <w:b/>
        </w:rPr>
        <w:t xml:space="preserve">OAuth callback handler (lines 11–48)</w:t>
      </w:r>
      <w:r>
        <w:t xml:space="preserve"> </w:t>
      </w:r>
      <w:r>
        <w:t xml:space="preserve">—</w:t>
      </w:r>
      <w:r>
        <w:t xml:space="preserve"> </w:t>
      </w:r>
      <w:r>
        <w:rPr>
          <w:rStyle w:val="VerbatimChar"/>
        </w:rPr>
        <w:t xml:space="preserve">useEffect</w:t>
      </w:r>
      <w:r>
        <w:t xml:space="preserve"> </w:t>
      </w:r>
      <w:r>
        <w:t xml:space="preserve">reads</w:t>
      </w:r>
      <w:r>
        <w:t xml:space="preserve"> </w:t>
      </w:r>
      <w:r>
        <w:rPr>
          <w:rStyle w:val="VerbatimChar"/>
        </w:rPr>
        <w:t xml:space="preserve">?address=</w:t>
      </w:r>
      <w:r>
        <w:t xml:space="preserve"> </w:t>
      </w:r>
      <w:r>
        <w:t xml:space="preserve">from URL, saves to localStorage, forwards to</w:t>
      </w:r>
      <w:r>
        <w:t xml:space="preserve"> </w:t>
      </w:r>
      <w:r>
        <w:rPr>
          <w:rStyle w:val="VerbatimChar"/>
        </w:rPr>
        <w:t xml:space="preserve">/dashboard</w:t>
      </w:r>
      <w:r>
        <w:t xml:space="preserve">. Legacy</w:t>
      </w:r>
      <w:r>
        <w:t xml:space="preserve"> </w:t>
      </w:r>
      <w:r>
        <w:rPr>
          <w:rStyle w:val="VerbatimChar"/>
        </w:rPr>
        <w:t xml:space="preserve">?code=</w:t>
      </w:r>
      <w:r>
        <w:t xml:space="preserve"> </w:t>
      </w:r>
      <w:r>
        <w:t xml:space="preserve">path POSTs to</w:t>
      </w:r>
      <w:r>
        <w:t xml:space="preserve"> </w:t>
      </w:r>
      <w:r>
        <w:rPr>
          <w:rStyle w:val="VerbatimChar"/>
        </w:rPr>
        <w:t xml:space="preserve">/api/auth/callback</w:t>
      </w:r>
      <w:r>
        <w:t xml:space="preserve"> </w:t>
      </w:r>
      <w:r>
        <w:t xml:space="preserve">if encountered.</w:t>
      </w:r>
    </w:p>
    <w:p>
      <w:pPr>
        <w:numPr>
          <w:ilvl w:val="0"/>
          <w:numId w:val="1020"/>
        </w:numPr>
        <w:pStyle w:val="Compact"/>
      </w:pPr>
      <w:r>
        <w:rPr>
          <w:rStyle w:val="VerbatimChar"/>
          <w:b/>
        </w:rPr>
        <w:t xml:space="preserve">handleSignIn</w:t>
      </w:r>
      <w:r>
        <w:rPr>
          <w:b/>
        </w:rPr>
        <w:t xml:space="preserve"> </w:t>
      </w:r>
      <w:r>
        <w:rPr>
          <w:b/>
        </w:rPr>
        <w:t xml:space="preserve">(lines 50–75)</w:t>
      </w:r>
      <w:r>
        <w:t xml:space="preserve"> </w:t>
      </w:r>
      <w:r>
        <w:t xml:space="preserve">— POSTs to</w:t>
      </w:r>
      <w:r>
        <w:t xml:space="preserve"> </w:t>
      </w:r>
      <w:r>
        <w:rPr>
          <w:rStyle w:val="VerbatimChar"/>
        </w:rPr>
        <w:t xml:space="preserve">/api/auth/zklogin</w:t>
      </w:r>
      <w:r>
        <w:t xml:space="preserve"> </w:t>
      </w:r>
      <w:r>
        <w:t xml:space="preserve">with</w:t>
      </w:r>
      <w:r>
        <w:t xml:space="preserve"> </w:t>
      </w:r>
      <w:r>
        <w:rPr>
          <w:rStyle w:val="VerbatimChar"/>
        </w:rPr>
        <w:t xml:space="preserve">returnUrl: window.location.origin + "/customer"</w:t>
      </w:r>
      <w:r>
        <w:t xml:space="preserve">. Stashes</w:t>
      </w:r>
      <w:r>
        <w:t xml:space="preserve"> </w:t>
      </w:r>
      <w:r>
        <w:rPr>
          <w:rStyle w:val="VerbatimChar"/>
        </w:rPr>
        <w:t xml:space="preserve">ephemeralPublicKey/maxEpoch/randomness</w:t>
      </w:r>
      <w:r>
        <w:t xml:space="preserve"> </w:t>
      </w:r>
      <w:r>
        <w:t xml:space="preserve">in localStorage. Redirects to the Google</w:t>
      </w:r>
      <w:r>
        <w:t xml:space="preserve"> </w:t>
      </w:r>
      <w:r>
        <w:rPr>
          <w:rStyle w:val="VerbatimChar"/>
        </w:rPr>
        <w:t xml:space="preserve">authUrl</w:t>
      </w:r>
      <w:r>
        <w:t xml:space="preserve">.</w:t>
      </w:r>
    </w:p>
    <w:p>
      <w:pPr>
        <w:numPr>
          <w:ilvl w:val="0"/>
          <w:numId w:val="1020"/>
        </w:numPr>
        <w:pStyle w:val="Compact"/>
      </w:pPr>
      <w:r>
        <w:rPr>
          <w:b/>
        </w:rPr>
        <w:t xml:space="preserve">JSX</w:t>
      </w:r>
      <w:r>
        <w:t xml:space="preserve"> </w:t>
      </w:r>
      <w:r>
        <w:t xml:space="preserve">— desktop hero on left (only ≥1024px), sign-in card with Sign-in-with-Google button + status pills, "How it works" three-step explainer card. Plus a "Back to chooser" link added today.</w:t>
      </w:r>
    </w:p>
    <w:p>
      <w:pPr>
        <w:pStyle w:val="Heading2"/>
      </w:pPr>
      <w:bookmarkStart w:id="117" w:name="X69621dba347debdc755914fa683d4e681602392"/>
      <w:r>
        <w:t xml:space="preserve">3.3</w:t>
      </w:r>
      <w:r>
        <w:t xml:space="preserve"> </w:t>
      </w:r>
      <w:r>
        <w:rPr>
          <w:rStyle w:val="VerbatimChar"/>
        </w:rPr>
        <w:t xml:space="preserve">frontend/src/app/dashboard/page.tsx</w:t>
      </w:r>
      <w:r>
        <w:t xml:space="preserve"> </w:t>
      </w:r>
      <w:r>
        <w:t xml:space="preserve">— consumer dashboard</w:t>
      </w:r>
      <w:bookmarkEnd w:id="117"/>
    </w:p>
    <w:p>
      <w:pPr>
        <w:pStyle w:val="FirstParagraph"/>
      </w:pPr>
      <w:r>
        <w:t xml:space="preserve">917 lines. Largest consumer page. Walk through the supervisor:</w:t>
      </w:r>
    </w:p>
    <w:p>
      <w:pPr>
        <w:pStyle w:val="Heading3"/>
      </w:pPr>
      <w:bookmarkStart w:id="118" w:name="top-of-file-lines-170"/>
      <w:r>
        <w:t xml:space="preserve">Top of file (lines 1–70)</w:t>
      </w:r>
      <w:bookmarkEnd w:id="118"/>
    </w:p>
    <w:p>
      <w:pPr>
        <w:numPr>
          <w:ilvl w:val="0"/>
          <w:numId w:val="1021"/>
        </w:numPr>
        <w:pStyle w:val="Compact"/>
      </w:pPr>
      <w:r>
        <w:rPr>
          <w:rStyle w:val="VerbatimChar"/>
        </w:rPr>
        <w:t xml:space="preserve">Toast</w:t>
      </w:r>
      <w:r>
        <w:t xml:space="preserve"> </w:t>
      </w:r>
      <w:r>
        <w:t xml:space="preserve">type and</w:t>
      </w:r>
      <w:r>
        <w:t xml:space="preserve"> </w:t>
      </w:r>
      <w:r>
        <w:rPr>
          <w:rStyle w:val="VerbatimChar"/>
        </w:rPr>
        <w:t xml:space="preserve">ToastContainer</w:t>
      </w:r>
      <w:r>
        <w:t xml:space="preserve"> </w:t>
      </w:r>
      <w:r>
        <w:t xml:space="preserve">component. Toasts are fixed bottom-right with success/error variants, auto-dismiss after 3.5s, click-to-dismiss.</w:t>
      </w:r>
    </w:p>
    <w:p>
      <w:pPr>
        <w:numPr>
          <w:ilvl w:val="0"/>
          <w:numId w:val="1021"/>
        </w:numPr>
        <w:pStyle w:val="Compact"/>
      </w:pPr>
      <w:r>
        <w:rPr>
          <w:rStyle w:val="VerbatimChar"/>
        </w:rPr>
        <w:t xml:space="preserve">BrandCard</w:t>
      </w:r>
      <w:r>
        <w:t xml:space="preserve"> </w:t>
      </w:r>
      <w:r>
        <w:t xml:space="preserve">type matching the</w:t>
      </w:r>
      <w:r>
        <w:t xml:space="preserve"> </w:t>
      </w:r>
      <w:r>
        <w:rPr>
          <w:rStyle w:val="VerbatimChar"/>
        </w:rPr>
        <w:t xml:space="preserve">loyalty-cards</w:t>
      </w:r>
      <w:r>
        <w:t xml:space="preserve"> </w:t>
      </w:r>
      <w:r>
        <w:t xml:space="preserve">API response shape.</w:t>
      </w:r>
    </w:p>
    <w:p>
      <w:pPr>
        <w:numPr>
          <w:ilvl w:val="0"/>
          <w:numId w:val="1021"/>
        </w:numPr>
        <w:pStyle w:val="Compact"/>
      </w:pPr>
      <w:r>
        <w:t xml:space="preserve">Tier helpers:</w:t>
      </w:r>
      <w:r>
        <w:t xml:space="preserve"> </w:t>
      </w:r>
      <w:r>
        <w:rPr>
          <w:rStyle w:val="VerbatimChar"/>
        </w:rPr>
        <w:t xml:space="preserve">tierName(t)</w:t>
      </w:r>
      <w:r>
        <w:t xml:space="preserve"> </w:t>
      </w:r>
      <w:r>
        <w:t xml:space="preserve">returns</w:t>
      </w:r>
      <w:r>
        <w:t xml:space="preserve"> </w:t>
      </w:r>
      <w:r>
        <w:rPr>
          <w:rStyle w:val="VerbatimChar"/>
        </w:rPr>
        <w:t xml:space="preserve">["Bronze", "Silver", "Gold"][t]</w:t>
      </w:r>
      <w:r>
        <w:t xml:space="preserve">;</w:t>
      </w:r>
      <w:r>
        <w:t xml:space="preserve"> </w:t>
      </w:r>
      <w:r>
        <w:rPr>
          <w:rStyle w:val="VerbatimChar"/>
        </w:rPr>
        <w:t xml:space="preserve">tierGradient(t)</w:t>
      </w:r>
      <w:r>
        <w:t xml:space="preserve"> </w:t>
      </w:r>
      <w:r>
        <w:t xml:space="preserve">returns a metallic gradient string per tier;</w:t>
      </w:r>
      <w:r>
        <w:t xml:space="preserve"> </w:t>
      </w:r>
      <w:r>
        <w:rPr>
          <w:rStyle w:val="VerbatimChar"/>
        </w:rPr>
        <w:t xml:space="preserve">nextTierPts(t)</w:t>
      </w:r>
      <w:r>
        <w:t xml:space="preserve"> </w:t>
      </w:r>
      <w:r>
        <w:t xml:space="preserve">returns</w:t>
      </w:r>
      <w:r>
        <w:t xml:space="preserve"> </w:t>
      </w:r>
      <w:r>
        <w:rPr>
          <w:rStyle w:val="VerbatimChar"/>
        </w:rPr>
        <w:t xml:space="preserve">(t+1) * 500</w:t>
      </w:r>
      <w:r>
        <w:t xml:space="preserve">;</w:t>
      </w:r>
      <w:r>
        <w:t xml:space="preserve"> </w:t>
      </w:r>
      <w:r>
        <w:rPr>
          <w:rStyle w:val="VerbatimChar"/>
        </w:rPr>
        <w:t xml:space="preserve">progress(pts, t)</w:t>
      </w:r>
      <w:r>
        <w:t xml:space="preserve"> </w:t>
      </w:r>
      <w:r>
        <w:t xml:space="preserve">returns the percentage to the next tier (capped at 100% if already at max).</w:t>
      </w:r>
    </w:p>
    <w:p>
      <w:pPr>
        <w:pStyle w:val="Heading3"/>
      </w:pPr>
      <w:bookmarkStart w:id="119" w:name="brandcardui-lines-73213"/>
      <w:r>
        <w:rPr>
          <w:rStyle w:val="VerbatimChar"/>
        </w:rPr>
        <w:t xml:space="preserve">BrandCardUI</w:t>
      </w:r>
      <w:r>
        <w:t xml:space="preserve"> </w:t>
      </w:r>
      <w:r>
        <w:t xml:space="preserve">(lines 73–213)</w:t>
      </w:r>
      <w:bookmarkEnd w:id="119"/>
    </w:p>
    <w:p>
      <w:pPr>
        <w:pStyle w:val="FirstParagraph"/>
      </w:pPr>
      <w:r>
        <w:t xml:space="preserve">Self-contained card component for one BrandNode. Hover state lifts the card 4px and brightens the border. Shows: brand initial in coloured tile, brand name, category, tier badge with metallic gradient, points count (large), Redeem button, progress bar to next tier, two tier-conditional badges ("VIP Access" if tier ≥ 1, "Free Refills" if pts ≥ 200).</w:t>
      </w:r>
    </w:p>
    <w:p>
      <w:pPr>
        <w:pStyle w:val="Heading3"/>
      </w:pPr>
      <w:bookmarkStart w:id="120" w:name="dashboardcontent-lines-216-onward"/>
      <w:r>
        <w:rPr>
          <w:rStyle w:val="VerbatimChar"/>
        </w:rPr>
        <w:t xml:space="preserve">DashboardContent</w:t>
      </w:r>
      <w:r>
        <w:t xml:space="preserve"> </w:t>
      </w:r>
      <w:r>
        <w:t xml:space="preserve">(lines 216 onward)</w:t>
      </w:r>
      <w:bookmarkEnd w:id="120"/>
    </w:p>
    <w:p>
      <w:pPr>
        <w:pStyle w:val="FirstParagraph"/>
      </w:pPr>
      <w:r>
        <w:t xml:space="preserve">The actual dashboard component. Wrapped in Suspense at the bottom (line 907).</w:t>
      </w:r>
    </w:p>
    <w:p>
      <w:pPr>
        <w:numPr>
          <w:ilvl w:val="0"/>
          <w:numId w:val="1022"/>
        </w:numPr>
        <w:pStyle w:val="Compact"/>
      </w:pPr>
      <w:r>
        <w:rPr>
          <w:b/>
        </w:rPr>
        <w:t xml:space="preserve">State</w:t>
      </w:r>
      <w:r>
        <w:t xml:space="preserve"> </w:t>
      </w:r>
      <w:r>
        <w:t xml:space="preserve">— address, name, cards, avatar, transactions, loading, redeemModal, redeemLoading, isDeleting, settingsOpen, toasts.</w:t>
      </w:r>
    </w:p>
    <w:p>
      <w:pPr>
        <w:numPr>
          <w:ilvl w:val="0"/>
          <w:numId w:val="1022"/>
        </w:numPr>
        <w:pStyle w:val="Compact"/>
      </w:pPr>
      <w:r>
        <w:rPr>
          <w:b/>
        </w:rPr>
        <w:t xml:space="preserve">Initial useEffect (lines 238–261)</w:t>
      </w:r>
      <w:r>
        <w:t xml:space="preserve"> </w:t>
      </w:r>
      <w:r>
        <w:t xml:space="preserve">— reads</w:t>
      </w:r>
      <w:r>
        <w:t xml:space="preserve"> </w:t>
      </w:r>
      <w:r>
        <w:rPr>
          <w:rStyle w:val="VerbatimChar"/>
        </w:rPr>
        <w:t xml:space="preserve">?address=&amp;name=</w:t>
      </w:r>
      <w:r>
        <w:t xml:space="preserve"> </w:t>
      </w:r>
      <w:r>
        <w:t xml:space="preserve">from URL or localStorage; if no name stored, fetches</w:t>
      </w:r>
      <w:r>
        <w:t xml:space="preserve"> </w:t>
      </w:r>
      <w:r>
        <w:rPr>
          <w:rStyle w:val="VerbatimChar"/>
        </w:rPr>
        <w:t xml:space="preserve">/api/user/:address</w:t>
      </w:r>
      <w:r>
        <w:t xml:space="preserve">.</w:t>
      </w:r>
    </w:p>
    <w:p>
      <w:pPr>
        <w:numPr>
          <w:ilvl w:val="0"/>
          <w:numId w:val="1022"/>
        </w:numPr>
        <w:pStyle w:val="Compact"/>
      </w:pPr>
      <w:r>
        <w:rPr>
          <w:rStyle w:val="VerbatimChar"/>
          <w:b/>
        </w:rPr>
        <w:t xml:space="preserve">loadData(addr)</w:t>
      </w:r>
      <w:r>
        <w:rPr>
          <w:b/>
        </w:rPr>
        <w:t xml:space="preserve"> </w:t>
      </w:r>
      <w:r>
        <w:rPr>
          <w:b/>
        </w:rPr>
        <w:t xml:space="preserve">(lines 263–278)</w:t>
      </w:r>
      <w:r>
        <w:t xml:space="preserve"> </w:t>
      </w:r>
      <w:r>
        <w:t xml:space="preserve">— three parallel fetches:</w:t>
      </w:r>
      <w:r>
        <w:t xml:space="preserve"> </w:t>
      </w:r>
      <w:r>
        <w:rPr>
          <w:rStyle w:val="VerbatimChar"/>
        </w:rPr>
        <w:t xml:space="preserve">/api/loyalty-cards/:addr</w:t>
      </w:r>
      <w:r>
        <w:t xml:space="preserve">,</w:t>
      </w:r>
      <w:r>
        <w:t xml:space="preserve"> </w:t>
      </w:r>
      <w:r>
        <w:rPr>
          <w:rStyle w:val="VerbatimChar"/>
        </w:rPr>
        <w:t xml:space="preserve">/api/nft/:addr</w:t>
      </w:r>
      <w:r>
        <w:t xml:space="preserve">,</w:t>
      </w:r>
      <w:r>
        <w:t xml:space="preserve"> </w:t>
      </w:r>
      <w:r>
        <w:rPr>
          <w:rStyle w:val="VerbatimChar"/>
        </w:rPr>
        <w:t xml:space="preserve">/api/transactions/:addr</w:t>
      </w:r>
      <w:r>
        <w:t xml:space="preserve">. Updates state from each.</w:t>
      </w:r>
    </w:p>
    <w:p>
      <w:pPr>
        <w:numPr>
          <w:ilvl w:val="0"/>
          <w:numId w:val="1022"/>
        </w:numPr>
        <w:pStyle w:val="Compact"/>
      </w:pPr>
      <w:r>
        <w:rPr>
          <w:b/>
        </w:rPr>
        <w:t xml:space="preserve">Second useEffect (lines 280–282)</w:t>
      </w:r>
      <w:r>
        <w:t xml:space="preserve"> </w:t>
      </w:r>
      <w:r>
        <w:t xml:space="preserve">— calls</w:t>
      </w:r>
      <w:r>
        <w:t xml:space="preserve"> </w:t>
      </w:r>
      <w:r>
        <w:rPr>
          <w:rStyle w:val="VerbatimChar"/>
        </w:rPr>
        <w:t xml:space="preserve">loadData(address)</w:t>
      </w:r>
      <w:r>
        <w:t xml:space="preserve"> </w:t>
      </w:r>
      <w:r>
        <w:t xml:space="preserve">whenever</w:t>
      </w:r>
      <w:r>
        <w:t xml:space="preserve"> </w:t>
      </w:r>
      <w:r>
        <w:rPr>
          <w:rStyle w:val="VerbatimChar"/>
        </w:rPr>
        <w:t xml:space="preserve">address</w:t>
      </w:r>
      <w:r>
        <w:t xml:space="preserve"> </w:t>
      </w:r>
      <w:r>
        <w:t xml:space="preserve">changes.</w:t>
      </w:r>
    </w:p>
    <w:p>
      <w:pPr>
        <w:numPr>
          <w:ilvl w:val="0"/>
          <w:numId w:val="1022"/>
        </w:numPr>
        <w:pStyle w:val="Compact"/>
      </w:pPr>
      <w:r>
        <w:rPr>
          <w:rStyle w:val="VerbatimChar"/>
          <w:b/>
        </w:rPr>
        <w:t xml:space="preserve">handleRedeem(brand, points, reward)</w:t>
      </w:r>
      <w:r>
        <w:rPr>
          <w:b/>
        </w:rPr>
        <w:t xml:space="preserve"> </w:t>
      </w:r>
      <w:r>
        <w:rPr>
          <w:b/>
        </w:rPr>
        <w:t xml:space="preserve">(lines 284–305)</w:t>
      </w:r>
      <w:r>
        <w:t xml:space="preserve"> </w:t>
      </w:r>
      <w:r>
        <w:t xml:space="preserve">— POSTs to</w:t>
      </w:r>
      <w:r>
        <w:t xml:space="preserve"> </w:t>
      </w:r>
      <w:r>
        <w:rPr>
          <w:rStyle w:val="VerbatimChar"/>
        </w:rPr>
        <w:t xml:space="preserve">/api/redeem</w:t>
      </w:r>
      <w:r>
        <w:t xml:space="preserve">, shows success/error toast, reloads data.</w:t>
      </w:r>
    </w:p>
    <w:p>
      <w:pPr>
        <w:numPr>
          <w:ilvl w:val="0"/>
          <w:numId w:val="1022"/>
        </w:numPr>
        <w:pStyle w:val="Compact"/>
      </w:pPr>
      <w:r>
        <w:rPr>
          <w:rStyle w:val="VerbatimChar"/>
          <w:b/>
        </w:rPr>
        <w:t xml:space="preserve">handleLogout</w:t>
      </w:r>
      <w:r>
        <w:rPr>
          <w:b/>
        </w:rPr>
        <w:t xml:space="preserve"> </w:t>
      </w:r>
      <w:r>
        <w:rPr>
          <w:b/>
        </w:rPr>
        <w:t xml:space="preserve">(lines 307–313)</w:t>
      </w:r>
      <w:r>
        <w:t xml:space="preserve"> </w:t>
      </w:r>
      <w:r>
        <w:t xml:space="preserve">— POSTs to</w:t>
      </w:r>
      <w:r>
        <w:t xml:space="preserve"> </w:t>
      </w:r>
      <w:r>
        <w:rPr>
          <w:rStyle w:val="VerbatimChar"/>
        </w:rPr>
        <w:t xml:space="preserve">/api/auth/logout</w:t>
      </w:r>
      <w:r>
        <w:t xml:space="preserve">, clears localStorage, redirects to</w:t>
      </w:r>
      <w:r>
        <w:t xml:space="preserve"> </w:t>
      </w:r>
      <w:r>
        <w:rPr>
          <w:rStyle w:val="VerbatimChar"/>
        </w:rPr>
        <w:t xml:space="preserve">/</w:t>
      </w:r>
      <w:r>
        <w:t xml:space="preserve">.</w:t>
      </w:r>
    </w:p>
    <w:p>
      <w:pPr>
        <w:numPr>
          <w:ilvl w:val="0"/>
          <w:numId w:val="1022"/>
        </w:numPr>
        <w:pStyle w:val="Compact"/>
      </w:pPr>
      <w:r>
        <w:rPr>
          <w:rStyle w:val="VerbatimChar"/>
          <w:b/>
        </w:rPr>
        <w:t xml:space="preserve">handleDeleteAccount</w:t>
      </w:r>
      <w:r>
        <w:rPr>
          <w:b/>
        </w:rPr>
        <w:t xml:space="preserve"> </w:t>
      </w:r>
      <w:r>
        <w:rPr>
          <w:b/>
        </w:rPr>
        <w:t xml:space="preserve">(lines 315–331)</w:t>
      </w:r>
      <w:r>
        <w:t xml:space="preserve"> </w:t>
      </w:r>
      <w:r>
        <w:t xml:space="preserve">— confirm dialog, DELETE</w:t>
      </w:r>
      <w:r>
        <w:t xml:space="preserve"> </w:t>
      </w:r>
      <w:r>
        <w:rPr>
          <w:rStyle w:val="VerbatimChar"/>
        </w:rPr>
        <w:t xml:space="preserve">/api/users/me</w:t>
      </w:r>
      <w:r>
        <w:t xml:space="preserve">, on success calls</w:t>
      </w:r>
      <w:r>
        <w:t xml:space="preserve"> </w:t>
      </w:r>
      <w:r>
        <w:rPr>
          <w:rStyle w:val="VerbatimChar"/>
        </w:rPr>
        <w:t xml:space="preserve">handleLogout</w:t>
      </w:r>
      <w:r>
        <w:t xml:space="preserve">.</w:t>
      </w:r>
    </w:p>
    <w:p>
      <w:pPr>
        <w:numPr>
          <w:ilvl w:val="0"/>
          <w:numId w:val="1022"/>
        </w:numPr>
        <w:pStyle w:val="Compact"/>
      </w:pPr>
      <w:r>
        <w:rPr>
          <w:b/>
        </w:rPr>
        <w:t xml:space="preserve">JSX</w:t>
      </w:r>
      <w:r>
        <w:t xml:space="preserve"> </w:t>
      </w:r>
      <w:r>
        <w:t xml:space="preserve">— 600+ lines. Top nav with logo + network pill + settings cog. Avatar global stats (Level, XP, Total Points, Brands Connected). Per-brand cards via</w:t>
      </w:r>
      <w:r>
        <w:t xml:space="preserve"> </w:t>
      </w:r>
      <w:r>
        <w:rPr>
          <w:rStyle w:val="VerbatimChar"/>
        </w:rPr>
        <w:t xml:space="preserve">BrandCardUI</w:t>
      </w:r>
      <w:r>
        <w:t xml:space="preserve">. Recent activity feed. Redeem modal (category-aware reward catalogue, brand-coloured). Settings panel slide-in (logout + delete account).</w:t>
      </w:r>
    </w:p>
    <w:p>
      <w:pPr>
        <w:pStyle w:val="Heading2"/>
      </w:pPr>
      <w:bookmarkStart w:id="121" w:name="Xf300300f55640465a05b3a8522fd48e453dfebd"/>
      <w:r>
        <w:t xml:space="preserve">3.4</w:t>
      </w:r>
      <w:r>
        <w:t xml:space="preserve"> </w:t>
      </w:r>
      <w:r>
        <w:rPr>
          <w:rStyle w:val="VerbatimChar"/>
        </w:rPr>
        <w:t xml:space="preserve">frontend/src/app/scan/page.tsx</w:t>
      </w:r>
      <w:r>
        <w:t xml:space="preserve"> </w:t>
      </w:r>
      <w:r>
        <w:t xml:space="preserve">— QR scanner</w:t>
      </w:r>
      <w:bookmarkEnd w:id="121"/>
    </w:p>
    <w:p>
      <w:pPr>
        <w:pStyle w:val="FirstParagraph"/>
      </w:pPr>
      <w:r>
        <w:t xml:space="preserve">519 lines. One main component</w:t>
      </w:r>
      <w:r>
        <w:t xml:space="preserve"> </w:t>
      </w:r>
      <w:r>
        <w:rPr>
          <w:rStyle w:val="VerbatimChar"/>
        </w:rPr>
        <w:t xml:space="preserve">ScanContent</w:t>
      </w:r>
      <w:r>
        <w:t xml:space="preserve">, wrapped in Suspense.</w:t>
      </w:r>
    </w:p>
    <w:p>
      <w:pPr>
        <w:numPr>
          <w:ilvl w:val="0"/>
          <w:numId w:val="1023"/>
        </w:numPr>
        <w:pStyle w:val="Compact"/>
      </w:pPr>
      <w:r>
        <w:rPr>
          <w:b/>
        </w:rPr>
        <w:t xml:space="preserve">State</w:t>
      </w:r>
      <w:r>
        <w:t xml:space="preserve"> </w:t>
      </w:r>
      <w:r>
        <w:t xml:space="preserve">— videoRef, canvasRef, status, message, points, cameraOn, scanningRef.</w:t>
      </w:r>
    </w:p>
    <w:p>
      <w:pPr>
        <w:numPr>
          <w:ilvl w:val="0"/>
          <w:numId w:val="1023"/>
        </w:numPr>
        <w:pStyle w:val="Compact"/>
      </w:pPr>
      <w:r>
        <w:rPr>
          <w:rStyle w:val="VerbatimChar"/>
          <w:b/>
        </w:rPr>
        <w:t xml:space="preserve">startCamera()</w:t>
      </w:r>
      <w:r>
        <w:t xml:space="preserve"> </w:t>
      </w:r>
      <w:r>
        <w:t xml:space="preserve">— calls</w:t>
      </w:r>
      <w:r>
        <w:t xml:space="preserve"> </w:t>
      </w:r>
      <w:r>
        <w:rPr>
          <w:rStyle w:val="VerbatimChar"/>
        </w:rPr>
        <w:t xml:space="preserve">navigator.mediaDevices.getUserMedia({ video: { facingMode: "environment", width: { ideal: 1280 }, height: { ideal: 720 } } })</w:t>
      </w:r>
      <w:r>
        <w:t xml:space="preserve">. Sets the video element's srcObject, plays, kicks off the scan loop.</w:t>
      </w:r>
    </w:p>
    <w:p>
      <w:pPr>
        <w:numPr>
          <w:ilvl w:val="0"/>
          <w:numId w:val="1023"/>
        </w:numPr>
        <w:pStyle w:val="Compact"/>
      </w:pPr>
      <w:r>
        <w:rPr>
          <w:rStyle w:val="VerbatimChar"/>
          <w:b/>
        </w:rPr>
        <w:t xml:space="preserve">stopCamera()</w:t>
      </w:r>
      <w:r>
        <w:t xml:space="preserve"> </w:t>
      </w:r>
      <w:r>
        <w:t xml:space="preserve">— stops all tracks, clears srcObject, resets state.</w:t>
      </w:r>
    </w:p>
    <w:p>
      <w:pPr>
        <w:numPr>
          <w:ilvl w:val="0"/>
          <w:numId w:val="1023"/>
        </w:numPr>
        <w:pStyle w:val="Compact"/>
      </w:pPr>
      <w:r>
        <w:rPr>
          <w:rStyle w:val="VerbatimChar"/>
          <w:b/>
        </w:rPr>
        <w:t xml:space="preserve">scanFrame()</w:t>
      </w:r>
      <w:r>
        <w:rPr>
          <w:b/>
        </w:rPr>
        <w:t xml:space="preserve"> </w:t>
      </w:r>
      <w:r>
        <w:rPr>
          <w:b/>
        </w:rPr>
        <w:t xml:space="preserve">(lines 46–70)</w:t>
      </w:r>
      <w:r>
        <w:t xml:space="preserve"> </w:t>
      </w:r>
      <w:r>
        <w:t xml:space="preserve">— the recursion loop. If video isn't ready, requestAnimationFrame next frame. Otherwise: draw the current video frame to a hidden canvas; extract pixel data; dynamically import jsQR (deferred import keeps the initial bundle small); call</w:t>
      </w:r>
      <w:r>
        <w:t xml:space="preserve"> </w:t>
      </w:r>
      <w:r>
        <w:rPr>
          <w:rStyle w:val="VerbatimChar"/>
        </w:rPr>
        <w:t xml:space="preserve">jsQR(data, w, h, { inversionAttempts: "attemptBoth" })</w:t>
      </w:r>
      <w:r>
        <w:t xml:space="preserve">; if a code is detected, stop camera and validate. Otherwise loop again.</w:t>
      </w:r>
    </w:p>
    <w:p>
      <w:pPr>
        <w:numPr>
          <w:ilvl w:val="0"/>
          <w:numId w:val="1023"/>
        </w:numPr>
        <w:pStyle w:val="Compact"/>
      </w:pPr>
      <w:r>
        <w:rPr>
          <w:rStyle w:val="VerbatimChar"/>
          <w:b/>
        </w:rPr>
        <w:t xml:space="preserve">validateToken(qrData)</w:t>
      </w:r>
      <w:r>
        <w:rPr>
          <w:b/>
        </w:rPr>
        <w:t xml:space="preserve"> </w:t>
      </w:r>
      <w:r>
        <w:rPr>
          <w:b/>
        </w:rPr>
        <w:t xml:space="preserve">(lines 72–109)</w:t>
      </w:r>
      <w:r>
        <w:t xml:space="preserve"> </w:t>
      </w:r>
      <w:r>
        <w:t xml:space="preserve">— handles both raw UUIDs and legacy JSON-wrapped formats. POSTs to</w:t>
      </w:r>
      <w:r>
        <w:t xml:space="preserve"> </w:t>
      </w:r>
      <w:r>
        <w:rPr>
          <w:rStyle w:val="VerbatimChar"/>
        </w:rPr>
        <w:t xml:space="preserve">/api/qr/validate</w:t>
      </w:r>
      <w:r>
        <w:t xml:space="preserve">. On success, sets points and a success message. On error, maps backend error strings to friendlier UI copy.</w:t>
      </w:r>
    </w:p>
    <w:p>
      <w:pPr>
        <w:numPr>
          <w:ilvl w:val="0"/>
          <w:numId w:val="1023"/>
        </w:numPr>
        <w:pStyle w:val="Compact"/>
      </w:pPr>
      <w:r>
        <w:rPr>
          <w:b/>
        </w:rPr>
        <w:t xml:space="preserve">Cleanup useEffect</w:t>
      </w:r>
      <w:r>
        <w:t xml:space="preserve"> </w:t>
      </w:r>
      <w:r>
        <w:t xml:space="preserve">—</w:t>
      </w:r>
      <w:r>
        <w:t xml:space="preserve"> </w:t>
      </w:r>
      <w:r>
        <w:rPr>
          <w:rStyle w:val="VerbatimChar"/>
        </w:rPr>
        <w:t xml:space="preserve">return () =&gt; stopCamera()</w:t>
      </w:r>
      <w:r>
        <w:t xml:space="preserve"> </w:t>
      </w:r>
      <w:r>
        <w:t xml:space="preserve">so the camera tracks are released on unmount.</w:t>
      </w:r>
    </w:p>
    <w:p>
      <w:pPr>
        <w:numPr>
          <w:ilvl w:val="0"/>
          <w:numId w:val="1023"/>
        </w:numPr>
        <w:pStyle w:val="Compact"/>
      </w:pPr>
      <w:r>
        <w:rPr>
          <w:b/>
        </w:rPr>
        <w:t xml:space="preserve">JSX</w:t>
      </w:r>
      <w:r>
        <w:t xml:space="preserve"> </w:t>
      </w:r>
      <w:r>
        <w:t xml:space="preserve">— animated background, instruction copy, video element with overlay scan-line animation, hidden canvas, status messages, success/error toasts, "Scan another" button.</w:t>
      </w:r>
    </w:p>
    <w:p>
      <w:pPr>
        <w:pStyle w:val="Heading2"/>
      </w:pPr>
      <w:bookmarkStart w:id="122" w:name="X5be5d0d7f6819fed0adaac5458d83fd48981c18"/>
      <w:r>
        <w:t xml:space="preserve">3.5</w:t>
      </w:r>
      <w:r>
        <w:t xml:space="preserve"> </w:t>
      </w:r>
      <w:r>
        <w:rPr>
          <w:rStyle w:val="VerbatimChar"/>
        </w:rPr>
        <w:t xml:space="preserve">frontend/src/app/merchant/page.tsx</w:t>
      </w:r>
      <w:r>
        <w:t xml:space="preserve"> </w:t>
      </w:r>
      <w:r>
        <w:t xml:space="preserve">— brand portal</w:t>
      </w:r>
      <w:bookmarkEnd w:id="122"/>
    </w:p>
    <w:p>
      <w:pPr>
        <w:pStyle w:val="FirstParagraph"/>
      </w:pPr>
      <w:r>
        <w:t xml:space="preserve">1,124 lines. The largest file in the codebase. Walk through it as a state machine.</w:t>
      </w:r>
    </w:p>
    <w:p>
      <w:pPr>
        <w:pStyle w:val="Heading3"/>
      </w:pPr>
      <w:bookmarkStart w:id="123" w:name="auth-state-machine"/>
      <w:r>
        <w:t xml:space="preserve">Auth state machine</w:t>
      </w:r>
      <w:bookmarkEnd w:id="123"/>
    </w:p>
    <w:p>
      <w:pPr>
        <w:pStyle w:val="FirstParagraph"/>
      </w:pPr>
      <w:r>
        <w:rPr>
          <w:rStyle w:val="VerbatimChar"/>
        </w:rPr>
        <w:t xml:space="preserve">AuthState = "loading" | "signin" | "no_access" | "brand_picker" | "dashboard"</w:t>
      </w:r>
      <w:r>
        <w:t xml:space="preserve">. The component renders different sub-screens depending on state.</w:t>
      </w:r>
    </w:p>
    <w:p>
      <w:pPr>
        <w:pStyle w:val="Heading3"/>
      </w:pPr>
      <w:bookmarkStart w:id="124" w:name="sub-components-top-of-file-lines-70300"/>
      <w:r>
        <w:t xml:space="preserve">Sub-components (top of file, lines 70–300)</w:t>
      </w:r>
      <w:bookmarkEnd w:id="124"/>
    </w:p>
    <w:p>
      <w:pPr>
        <w:numPr>
          <w:ilvl w:val="0"/>
          <w:numId w:val="1024"/>
        </w:numPr>
        <w:pStyle w:val="Compact"/>
      </w:pPr>
      <w:r>
        <w:rPr>
          <w:rStyle w:val="VerbatimChar"/>
          <w:b/>
        </w:rPr>
        <w:t xml:space="preserve">SignInScreen</w:t>
      </w:r>
      <w:r>
        <w:t xml:space="preserve"> </w:t>
      </w:r>
      <w:r>
        <w:t xml:space="preserve">— minimal sign-in card with "Sign in with Google" button.</w:t>
      </w:r>
    </w:p>
    <w:p>
      <w:pPr>
        <w:numPr>
          <w:ilvl w:val="0"/>
          <w:numId w:val="1024"/>
        </w:numPr>
        <w:pStyle w:val="Compact"/>
      </w:pPr>
      <w:r>
        <w:rPr>
          <w:rStyle w:val="VerbatimChar"/>
          <w:b/>
        </w:rPr>
        <w:t xml:space="preserve">NoAccessScreen</w:t>
      </w:r>
      <w:r>
        <w:t xml:space="preserve"> </w:t>
      </w:r>
      <w:r>
        <w:t xml:space="preserve">— for users with no brand_members rows. Shows a message and a "Create your brand" CTA. Mounts</w:t>
      </w:r>
      <w:r>
        <w:t xml:space="preserve"> </w:t>
      </w:r>
      <w:r>
        <w:rPr>
          <w:rStyle w:val="VerbatimChar"/>
        </w:rPr>
        <w:t xml:space="preserve">CreateBrandModal</w:t>
      </w:r>
      <w:r>
        <w:t xml:space="preserve">.</w:t>
      </w:r>
    </w:p>
    <w:p>
      <w:pPr>
        <w:numPr>
          <w:ilvl w:val="0"/>
          <w:numId w:val="1024"/>
        </w:numPr>
        <w:pStyle w:val="Compact"/>
      </w:pPr>
      <w:r>
        <w:rPr>
          <w:rStyle w:val="VerbatimChar"/>
          <w:b/>
        </w:rPr>
        <w:t xml:space="preserve">CreateBrandModal</w:t>
      </w:r>
      <w:r>
        <w:t xml:space="preserve"> </w:t>
      </w:r>
      <w:r>
        <w:t xml:space="preserve">— modal with name, category, color, description fields. POSTs to</w:t>
      </w:r>
      <w:r>
        <w:t xml:space="preserve"> </w:t>
      </w:r>
      <w:r>
        <w:rPr>
          <w:rStyle w:val="VerbatimChar"/>
        </w:rPr>
        <w:t xml:space="preserve">/api/brands</w:t>
      </w:r>
      <w:r>
        <w:t xml:space="preserve">.</w:t>
      </w:r>
    </w:p>
    <w:p>
      <w:pPr>
        <w:numPr>
          <w:ilvl w:val="0"/>
          <w:numId w:val="1024"/>
        </w:numPr>
        <w:pStyle w:val="Compact"/>
      </w:pPr>
      <w:r>
        <w:rPr>
          <w:rStyle w:val="VerbatimChar"/>
          <w:b/>
        </w:rPr>
        <w:t xml:space="preserve">EditBrandModal</w:t>
      </w:r>
      <w:r>
        <w:t xml:space="preserve"> </w:t>
      </w:r>
      <w:r>
        <w:t xml:space="preserve">— same shape, prefilled, PUT to</w:t>
      </w:r>
      <w:r>
        <w:t xml:space="preserve"> </w:t>
      </w:r>
      <w:r>
        <w:rPr>
          <w:rStyle w:val="VerbatimChar"/>
        </w:rPr>
        <w:t xml:space="preserve">/api/brands/:brand_id</w:t>
      </w:r>
      <w:r>
        <w:t xml:space="preserve">.</w:t>
      </w:r>
    </w:p>
    <w:p>
      <w:pPr>
        <w:numPr>
          <w:ilvl w:val="0"/>
          <w:numId w:val="1024"/>
        </w:numPr>
        <w:pStyle w:val="Compact"/>
      </w:pPr>
      <w:r>
        <w:rPr>
          <w:rStyle w:val="VerbatimChar"/>
          <w:b/>
        </w:rPr>
        <w:t xml:space="preserve">BrandPickerScreen</w:t>
      </w:r>
      <w:r>
        <w:t xml:space="preserve"> </w:t>
      </w:r>
      <w:r>
        <w:t xml:space="preserve">— for users with multiple memberships. Lists each brand as a card showing brand category + role, plus a "Create new brand" CTA.</w:t>
      </w:r>
    </w:p>
    <w:p>
      <w:pPr>
        <w:pStyle w:val="Heading3"/>
      </w:pPr>
      <w:bookmarkStart w:id="125" w:name="dashboard-sub-components-lines-344900"/>
      <w:r>
        <w:t xml:space="preserve">Dashboard sub-components (lines 344–900)</w:t>
      </w:r>
      <w:bookmarkEnd w:id="125"/>
    </w:p>
    <w:p>
      <w:pPr>
        <w:numPr>
          <w:ilvl w:val="0"/>
          <w:numId w:val="1025"/>
        </w:numPr>
        <w:pStyle w:val="Compact"/>
      </w:pPr>
      <w:r>
        <w:rPr>
          <w:rStyle w:val="VerbatimChar"/>
          <w:b/>
        </w:rPr>
        <w:t xml:space="preserve">DashboardHeader</w:t>
      </w:r>
      <w:r>
        <w:t xml:space="preserve"> </w:t>
      </w:r>
      <w:r>
        <w:t xml:space="preserve">— top of dashboard: brand-coloured avatar with initial, brand name, role badge, switch-brand button (if hasMultiple), edit-brand button (if</w:t>
      </w:r>
      <w:r>
        <w:t xml:space="preserve"> </w:t>
      </w:r>
      <w:r>
        <w:rPr>
          <w:rStyle w:val="VerbatimChar"/>
        </w:rPr>
        <w:t xml:space="preserve">canEdit = role === "owner" || role === "admin"</w:t>
      </w:r>
      <w:r>
        <w:t xml:space="preserve">), sign-out.</w:t>
      </w:r>
    </w:p>
    <w:p>
      <w:pPr>
        <w:numPr>
          <w:ilvl w:val="0"/>
          <w:numId w:val="1025"/>
        </w:numPr>
        <w:pStyle w:val="Compact"/>
      </w:pPr>
      <w:r>
        <w:rPr>
          <w:rStyle w:val="VerbatimChar"/>
          <w:b/>
        </w:rPr>
        <w:t xml:space="preserve">SummaryTiles</w:t>
      </w:r>
      <w:r>
        <w:t xml:space="preserve"> </w:t>
      </w:r>
      <w:r>
        <w:t xml:space="preserve">— four tiles: pending, fulfilled 30d, cancelled 30d, points redeemed 30d.</w:t>
      </w:r>
    </w:p>
    <w:p>
      <w:pPr>
        <w:numPr>
          <w:ilvl w:val="0"/>
          <w:numId w:val="1025"/>
        </w:numPr>
        <w:pStyle w:val="Compact"/>
      </w:pPr>
      <w:r>
        <w:rPr>
          <w:rStyle w:val="VerbatimChar"/>
          <w:b/>
        </w:rPr>
        <w:t xml:space="preserve">PendingRedemptionsPanel</w:t>
      </w:r>
      <w:r>
        <w:t xml:space="preserve"> </w:t>
      </w:r>
      <w:r>
        <w:t xml:space="preserve">— auto-refreshes every 15 seconds via</w:t>
      </w:r>
      <w:r>
        <w:t xml:space="preserve"> </w:t>
      </w:r>
      <w:r>
        <w:rPr>
          <w:rStyle w:val="VerbatimChar"/>
        </w:rPr>
        <w:t xml:space="preserve">setInterval</w:t>
      </w:r>
      <w:r>
        <w:t xml:space="preserve">. Lists each pending row with customer wallet, points, reward name, time-ago timestamp, plus Fulfil and Cancel buttons.</w:t>
      </w:r>
    </w:p>
    <w:p>
      <w:pPr>
        <w:numPr>
          <w:ilvl w:val="0"/>
          <w:numId w:val="1025"/>
        </w:numPr>
        <w:pStyle w:val="Compact"/>
      </w:pPr>
      <w:r>
        <w:rPr>
          <w:rStyle w:val="VerbatimChar"/>
          <w:b/>
        </w:rPr>
        <w:t xml:space="preserve">InventoryPanel</w:t>
      </w:r>
      <w:r>
        <w:t xml:space="preserve"> </w:t>
      </w:r>
      <w:r>
        <w:t xml:space="preserve">— total / printed / scanned / outstanding stats; recent scans with timestamps.</w:t>
      </w:r>
    </w:p>
    <w:p>
      <w:pPr>
        <w:numPr>
          <w:ilvl w:val="0"/>
          <w:numId w:val="1025"/>
        </w:numPr>
        <w:pStyle w:val="Compact"/>
      </w:pPr>
      <w:r>
        <w:rPr>
          <w:rStyle w:val="VerbatimChar"/>
          <w:b/>
        </w:rPr>
        <w:t xml:space="preserve">ReportExportCard</w:t>
      </w:r>
      <w:r>
        <w:t xml:space="preserve"> </w:t>
      </w:r>
      <w:r>
        <w:t xml:space="preserve">— campaign filter dropdown, PDF download button, CSV download button. Both download via fetch + blob URL.</w:t>
      </w:r>
    </w:p>
    <w:p>
      <w:pPr>
        <w:numPr>
          <w:ilvl w:val="0"/>
          <w:numId w:val="1025"/>
        </w:numPr>
        <w:pStyle w:val="Compact"/>
      </w:pPr>
      <w:r>
        <w:rPr>
          <w:rStyle w:val="VerbatimChar"/>
          <w:b/>
        </w:rPr>
        <w:t xml:space="preserve">QRGenerationCard</w:t>
      </w:r>
      <w:r>
        <w:t xml:space="preserve"> </w:t>
      </w:r>
      <w:r>
        <w:t xml:space="preserve">— quantity slider (1–20), points-per-scan input, campaign name, expiry days. Generate button: clears unprinted (so the operator's view is clean), then loops for the requested quantity calling</w:t>
      </w:r>
      <w:r>
        <w:t xml:space="preserve"> </w:t>
      </w:r>
      <w:r>
        <w:rPr>
          <w:rStyle w:val="VerbatimChar"/>
        </w:rPr>
        <w:t xml:space="preserve">/api/qr/generate</w:t>
      </w:r>
      <w:r>
        <w:t xml:space="preserve">, generating QR images via</w:t>
      </w:r>
      <w:r>
        <w:t xml:space="preserve"> </w:t>
      </w:r>
      <w:r>
        <w:rPr>
          <w:rStyle w:val="VerbatimChar"/>
        </w:rPr>
        <w:t xml:space="preserve">qrcode.js</w:t>
      </w:r>
      <w:r>
        <w:t xml:space="preserve"> </w:t>
      </w:r>
      <w:r>
        <w:t xml:space="preserve">(loaded from CDN). Then offers a JSZip-bundled download of all PNGs and a "Mark printed" button.</w:t>
      </w:r>
    </w:p>
    <w:p>
      <w:pPr>
        <w:pStyle w:val="Heading3"/>
      </w:pPr>
      <w:bookmarkStart w:id="126" w:name="main-merchantportal-component-lines-900"/>
      <w:r>
        <w:t xml:space="preserve">Main</w:t>
      </w:r>
      <w:r>
        <w:t xml:space="preserve"> </w:t>
      </w:r>
      <w:r>
        <w:rPr>
          <w:rStyle w:val="VerbatimChar"/>
        </w:rPr>
        <w:t xml:space="preserve">MerchantPortal</w:t>
      </w:r>
      <w:r>
        <w:t xml:space="preserve"> </w:t>
      </w:r>
      <w:r>
        <w:t xml:space="preserve">component (lines 900+)</w:t>
      </w:r>
      <w:bookmarkEnd w:id="126"/>
    </w:p>
    <w:p>
      <w:pPr>
        <w:pStyle w:val="FirstParagraph"/>
      </w:pPr>
      <w:r>
        <w:t xml:space="preserve">State: authState, authLoading, authError, memberships, activeBrand, summary, inventory, qrLoaded, toasts, refreshTrigger.</w:t>
      </w:r>
    </w:p>
    <w:p>
      <w:pPr>
        <w:numPr>
          <w:ilvl w:val="0"/>
          <w:numId w:val="1026"/>
        </w:numPr>
        <w:pStyle w:val="Compact"/>
      </w:pPr>
      <w:r>
        <w:rPr>
          <w:b/>
        </w:rPr>
        <w:t xml:space="preserve">Auth bootstrap useEffect (lines 917–958)</w:t>
      </w:r>
      <w:r>
        <w:t xml:space="preserve"> </w:t>
      </w:r>
      <w:r>
        <w:t xml:space="preserve">— checks for</w:t>
      </w:r>
      <w:r>
        <w:t xml:space="preserve"> </w:t>
      </w:r>
      <w:r>
        <w:rPr>
          <w:rStyle w:val="VerbatimChar"/>
        </w:rPr>
        <w:t xml:space="preserve">?code=</w:t>
      </w:r>
      <w:r>
        <w:t xml:space="preserve"> </w:t>
      </w:r>
      <w:r>
        <w:t xml:space="preserve">in URL (legacy callback), otherwise calls</w:t>
      </w:r>
      <w:r>
        <w:t xml:space="preserve"> </w:t>
      </w:r>
      <w:r>
        <w:rPr>
          <w:rStyle w:val="VerbatimChar"/>
        </w:rPr>
        <w:t xml:space="preserve">/api/auth/session</w:t>
      </w:r>
      <w:r>
        <w:t xml:space="preserve">. Routes to the right state.</w:t>
      </w:r>
    </w:p>
    <w:p>
      <w:pPr>
        <w:numPr>
          <w:ilvl w:val="0"/>
          <w:numId w:val="1026"/>
        </w:numPr>
        <w:pStyle w:val="Compact"/>
      </w:pPr>
      <w:r>
        <w:rPr>
          <w:rStyle w:val="VerbatimChar"/>
          <w:b/>
        </w:rPr>
        <w:t xml:space="preserve">loadMemberships()</w:t>
      </w:r>
      <w:r>
        <w:t xml:space="preserve"> </w:t>
      </w:r>
      <w:r>
        <w:t xml:space="preserve">— fetches</w:t>
      </w:r>
      <w:r>
        <w:t xml:space="preserve"> </w:t>
      </w:r>
      <w:r>
        <w:rPr>
          <w:rStyle w:val="VerbatimChar"/>
        </w:rPr>
        <w:t xml:space="preserve">/api/brand/memberships</w:t>
      </w:r>
      <w:r>
        <w:t xml:space="preserve">. Routes between</w:t>
      </w:r>
      <w:r>
        <w:t xml:space="preserve"> </w:t>
      </w:r>
      <w:r>
        <w:rPr>
          <w:rStyle w:val="VerbatimChar"/>
        </w:rPr>
        <w:t xml:space="preserve">signin</w:t>
      </w:r>
      <w:r>
        <w:t xml:space="preserve">,</w:t>
      </w:r>
      <w:r>
        <w:t xml:space="preserve"> </w:t>
      </w:r>
      <w:r>
        <w:rPr>
          <w:rStyle w:val="VerbatimChar"/>
        </w:rPr>
        <w:t xml:space="preserve">no_access</w:t>
      </w:r>
      <w:r>
        <w:t xml:space="preserve">,</w:t>
      </w:r>
      <w:r>
        <w:t xml:space="preserve"> </w:t>
      </w:r>
      <w:r>
        <w:rPr>
          <w:rStyle w:val="VerbatimChar"/>
        </w:rPr>
        <w:t xml:space="preserve">brand_picker</w:t>
      </w:r>
      <w:r>
        <w:t xml:space="preserve">,</w:t>
      </w:r>
      <w:r>
        <w:t xml:space="preserve"> </w:t>
      </w:r>
      <w:r>
        <w:rPr>
          <w:rStyle w:val="VerbatimChar"/>
        </w:rPr>
        <w:t xml:space="preserve">dashboard</w:t>
      </w:r>
      <w:r>
        <w:t xml:space="preserve"> </w:t>
      </w:r>
      <w:r>
        <w:t xml:space="preserve">depending on count and stored selection.</w:t>
      </w:r>
    </w:p>
    <w:p>
      <w:pPr>
        <w:numPr>
          <w:ilvl w:val="0"/>
          <w:numId w:val="1026"/>
        </w:numPr>
        <w:pStyle w:val="Compact"/>
      </w:pPr>
      <w:r>
        <w:rPr>
          <w:rStyle w:val="VerbatimChar"/>
          <w:b/>
        </w:rPr>
        <w:t xml:space="preserve">handleSignIn()</w:t>
      </w:r>
      <w:r>
        <w:t xml:space="preserve"> </w:t>
      </w:r>
      <w:r>
        <w:t xml:space="preserve">— POSTs to</w:t>
      </w:r>
      <w:r>
        <w:t xml:space="preserve"> </w:t>
      </w:r>
      <w:r>
        <w:rPr>
          <w:rStyle w:val="VerbatimChar"/>
        </w:rPr>
        <w:t xml:space="preserve">/api/auth/zklogin</w:t>
      </w:r>
      <w:r>
        <w:t xml:space="preserve"> </w:t>
      </w:r>
      <w:r>
        <w:t xml:space="preserve">with</w:t>
      </w:r>
      <w:r>
        <w:t xml:space="preserve"> </w:t>
      </w:r>
      <w:r>
        <w:rPr>
          <w:rStyle w:val="VerbatimChar"/>
        </w:rPr>
        <w:t xml:space="preserve">returnUrl: origin + "/merchant"</w:t>
      </w:r>
      <w:r>
        <w:t xml:space="preserve">. Redirects to Google.</w:t>
      </w:r>
    </w:p>
    <w:p>
      <w:pPr>
        <w:numPr>
          <w:ilvl w:val="0"/>
          <w:numId w:val="1026"/>
        </w:numPr>
        <w:pStyle w:val="Compact"/>
      </w:pPr>
      <w:r>
        <w:rPr>
          <w:rStyle w:val="VerbatimChar"/>
          <w:b/>
        </w:rPr>
        <w:t xml:space="preserve">handleSignOut()</w:t>
      </w:r>
      <w:r>
        <w:t xml:space="preserve"> </w:t>
      </w:r>
      <w:r>
        <w:t xml:space="preserve">— POSTs to</w:t>
      </w:r>
      <w:r>
        <w:t xml:space="preserve"> </w:t>
      </w:r>
      <w:r>
        <w:rPr>
          <w:rStyle w:val="VerbatimChar"/>
        </w:rPr>
        <w:t xml:space="preserve">/api/auth/logout</w:t>
      </w:r>
      <w:r>
        <w:t xml:space="preserve">, clears state.</w:t>
      </w:r>
    </w:p>
    <w:p>
      <w:pPr>
        <w:numPr>
          <w:ilvl w:val="0"/>
          <w:numId w:val="1026"/>
        </w:numPr>
        <w:pStyle w:val="Compact"/>
      </w:pPr>
      <w:r>
        <w:rPr>
          <w:rStyle w:val="VerbatimChar"/>
          <w:b/>
        </w:rPr>
        <w:t xml:space="preserve">handleSelectBrand(m)</w:t>
      </w:r>
      <w:r>
        <w:t xml:space="preserve"> </w:t>
      </w:r>
      <w:r>
        <w:t xml:space="preserve">— sets activeBrand, persists in sessionStorage, switches to dashboard state.</w:t>
      </w:r>
    </w:p>
    <w:p>
      <w:pPr>
        <w:numPr>
          <w:ilvl w:val="0"/>
          <w:numId w:val="1026"/>
        </w:numPr>
        <w:pStyle w:val="Compact"/>
      </w:pPr>
      <w:r>
        <w:rPr>
          <w:b/>
        </w:rPr>
        <w:t xml:space="preserve">Brand-data loading useEffect</w:t>
      </w:r>
      <w:r>
        <w:t xml:space="preserve"> </w:t>
      </w:r>
      <w:r>
        <w:t xml:space="preserve">— when</w:t>
      </w:r>
      <w:r>
        <w:t xml:space="preserve"> </w:t>
      </w:r>
      <w:r>
        <w:rPr>
          <w:rStyle w:val="VerbatimChar"/>
        </w:rPr>
        <w:t xml:space="preserve">activeBrand</w:t>
      </w:r>
      <w:r>
        <w:t xml:space="preserve"> </w:t>
      </w:r>
      <w:r>
        <w:t xml:space="preserve">changes, fetches summary and inventory in parallel.</w:t>
      </w:r>
    </w:p>
    <w:p>
      <w:pPr>
        <w:numPr>
          <w:ilvl w:val="0"/>
          <w:numId w:val="1026"/>
        </w:numPr>
        <w:pStyle w:val="Compact"/>
      </w:pPr>
      <w:r>
        <w:rPr>
          <w:b/>
        </w:rPr>
        <w:t xml:space="preserve">JSX</w:t>
      </w:r>
      <w:r>
        <w:t xml:space="preserve"> </w:t>
      </w:r>
      <w:r>
        <w:t xml:space="preserve">— top-level switch by</w:t>
      </w:r>
      <w:r>
        <w:t xml:space="preserve"> </w:t>
      </w:r>
      <w:r>
        <w:rPr>
          <w:rStyle w:val="VerbatimChar"/>
        </w:rPr>
        <w:t xml:space="preserve">authState</w:t>
      </w:r>
      <w:r>
        <w:t xml:space="preserve">, rendering the right screen with the right props.</w:t>
      </w:r>
    </w:p>
    <w:p>
      <w:pPr>
        <w:pStyle w:val="Heading2"/>
      </w:pPr>
      <w:bookmarkStart w:id="127" w:name="Xd2f45afce966a19a50197988983d2c5f8cee27c"/>
      <w:r>
        <w:t xml:space="preserve">3.6</w:t>
      </w:r>
      <w:r>
        <w:t xml:space="preserve"> </w:t>
      </w:r>
      <w:r>
        <w:rPr>
          <w:rStyle w:val="VerbatimChar"/>
        </w:rPr>
        <w:t xml:space="preserve">frontend/src/app/layout.tsx</w:t>
      </w:r>
      <w:r>
        <w:t xml:space="preserve"> </w:t>
      </w:r>
      <w:r>
        <w:t xml:space="preserve">and</w:t>
      </w:r>
      <w:r>
        <w:t xml:space="preserve"> </w:t>
      </w:r>
      <w:r>
        <w:rPr>
          <w:rStyle w:val="VerbatimChar"/>
        </w:rPr>
        <w:t xml:space="preserve">globals.css</w:t>
      </w:r>
      <w:bookmarkEnd w:id="127"/>
    </w:p>
    <w:p>
      <w:pPr>
        <w:pStyle w:val="FirstParagraph"/>
      </w:pPr>
      <w:r>
        <w:rPr>
          <w:rStyle w:val="VerbatimChar"/>
          <w:b/>
        </w:rPr>
        <w:t xml:space="preserve">layout.tsx</w:t>
      </w:r>
      <w:r>
        <w:t xml:space="preserve"> </w:t>
      </w:r>
      <w:r>
        <w:t xml:space="preserve">— root layout. Inter font, basic body styling, metadata.</w:t>
      </w:r>
    </w:p>
    <w:p>
      <w:pPr>
        <w:pStyle w:val="BodyText"/>
      </w:pPr>
      <w:r>
        <w:rPr>
          <w:rStyle w:val="VerbatimChar"/>
          <w:b/>
        </w:rPr>
        <w:t xml:space="preserve">globals.css</w:t>
      </w:r>
      <w:r>
        <w:t xml:space="preserve"> </w:t>
      </w:r>
      <w:r>
        <w:t xml:space="preserve">— design tokens:</w:t>
      </w:r>
      <w:r>
        <w:t xml:space="preserve"> </w:t>
      </w:r>
      <w:r>
        <w:rPr>
          <w:rStyle w:val="VerbatimChar"/>
        </w:rPr>
        <w:t xml:space="preserve">--bg</w:t>
      </w:r>
      <w:r>
        <w:t xml:space="preserve">,</w:t>
      </w:r>
      <w:r>
        <w:t xml:space="preserve"> </w:t>
      </w:r>
      <w:r>
        <w:rPr>
          <w:rStyle w:val="VerbatimChar"/>
        </w:rPr>
        <w:t xml:space="preserve">--surface</w:t>
      </w:r>
      <w:r>
        <w:t xml:space="preserve">,</w:t>
      </w:r>
      <w:r>
        <w:t xml:space="preserve"> </w:t>
      </w:r>
      <w:r>
        <w:rPr>
          <w:rStyle w:val="VerbatimChar"/>
        </w:rPr>
        <w:t xml:space="preserve">--border</w:t>
      </w:r>
      <w:r>
        <w:t xml:space="preserve">,</w:t>
      </w:r>
      <w:r>
        <w:t xml:space="preserve"> </w:t>
      </w:r>
      <w:r>
        <w:rPr>
          <w:rStyle w:val="VerbatimChar"/>
        </w:rPr>
        <w:t xml:space="preserve">--primary</w:t>
      </w:r>
      <w:r>
        <w:t xml:space="preserve">,</w:t>
      </w:r>
      <w:r>
        <w:t xml:space="preserve"> </w:t>
      </w:r>
      <w:r>
        <w:rPr>
          <w:rStyle w:val="VerbatimChar"/>
        </w:rPr>
        <w:t xml:space="preserve">--accent</w:t>
      </w:r>
      <w:r>
        <w:t xml:space="preserve">,</w:t>
      </w:r>
      <w:r>
        <w:t xml:space="preserve"> </w:t>
      </w:r>
      <w:r>
        <w:rPr>
          <w:rStyle w:val="VerbatimChar"/>
        </w:rPr>
        <w:t xml:space="preserve">--text</w:t>
      </w:r>
      <w:r>
        <w:t xml:space="preserve">,</w:t>
      </w:r>
      <w:r>
        <w:t xml:space="preserve"> </w:t>
      </w:r>
      <w:r>
        <w:rPr>
          <w:rStyle w:val="VerbatimChar"/>
        </w:rPr>
        <w:t xml:space="preserve">--muted</w:t>
      </w:r>
      <w:r>
        <w:t xml:space="preserve">. The</w:t>
      </w:r>
      <w:r>
        <w:t xml:space="preserve"> </w:t>
      </w:r>
      <w:r>
        <w:rPr>
          <w:rStyle w:val="VerbatimChar"/>
        </w:rPr>
        <w:t xml:space="preserve">.glass</w:t>
      </w:r>
      <w:r>
        <w:t xml:space="preserve"> </w:t>
      </w:r>
      <w:r>
        <w:t xml:space="preserve">utility class (background + backdrop blur + subtle border) used everywhere. Plus responsive grid utilities for the merchant terminal stats.</w:t>
      </w:r>
    </w:p>
    <w:p>
      <w:r>
        <w:pict>
          <v:rect style="width:0;height:1.5pt" o:hralign="center" o:hrstd="t" o:hr="t"/>
        </w:pict>
      </w:r>
    </w:p>
    <w:p>
      <w:pPr>
        <w:pStyle w:val="Heading1"/>
      </w:pPr>
      <w:bookmarkStart w:id="128" w:name="part-4--database"/>
      <w:r>
        <w:t xml:space="preserve">PART 4 — DATABASE</w:t>
      </w:r>
      <w:bookmarkEnd w:id="128"/>
    </w:p>
    <w:p>
      <w:pPr>
        <w:pStyle w:val="Heading2"/>
      </w:pPr>
      <w:bookmarkStart w:id="129" w:name="databaseschemasql--base-7-tables"/>
      <w:r>
        <w:rPr>
          <w:rStyle w:val="VerbatimChar"/>
        </w:rPr>
        <w:t xml:space="preserve">database/schema.sql</w:t>
      </w:r>
      <w:r>
        <w:t xml:space="preserve"> </w:t>
      </w:r>
      <w:r>
        <w:t xml:space="preserve">— base 7 tables</w:t>
      </w:r>
      <w:bookmarkEnd w:id="129"/>
    </w:p>
    <w:p>
      <w:pPr>
        <w:numPr>
          <w:ilvl w:val="0"/>
          <w:numId w:val="1027"/>
        </w:numPr>
        <w:pStyle w:val="Compact"/>
      </w:pPr>
      <w:r>
        <w:rPr>
          <w:rStyle w:val="VerbatimChar"/>
          <w:b/>
        </w:rPr>
        <w:t xml:space="preserve">users</w:t>
      </w:r>
      <w:r>
        <w:t xml:space="preserve"> </w:t>
      </w:r>
      <w:r>
        <w:t xml:space="preserve">—</w:t>
      </w:r>
      <w:r>
        <w:t xml:space="preserve"> </w:t>
      </w:r>
      <w:r>
        <w:rPr>
          <w:rStyle w:val="VerbatimChar"/>
        </w:rPr>
        <w:t xml:space="preserve">id, wallet_address (UNIQUE), email, display_name, avatar_object_id (UNIQUE), created_at</w:t>
      </w:r>
      <w:r>
        <w:t xml:space="preserve">. One row per customer or operator. Created on first zkLogin.</w:t>
      </w:r>
    </w:p>
    <w:p>
      <w:pPr>
        <w:numPr>
          <w:ilvl w:val="0"/>
          <w:numId w:val="1027"/>
        </w:numPr>
        <w:pStyle w:val="Compact"/>
      </w:pPr>
      <w:r>
        <w:rPr>
          <w:rStyle w:val="VerbatimChar"/>
          <w:b/>
        </w:rPr>
        <w:t xml:space="preserve">brands</w:t>
      </w:r>
      <w:r>
        <w:t xml:space="preserve"> </w:t>
      </w:r>
      <w:r>
        <w:t xml:space="preserve">—</w:t>
      </w:r>
      <w:r>
        <w:t xml:space="preserve"> </w:t>
      </w:r>
      <w:r>
        <w:rPr>
          <w:rStyle w:val="VerbatimChar"/>
        </w:rPr>
        <w:t xml:space="preserve">id, name, category, color, created_at</w:t>
      </w:r>
      <w:r>
        <w:t xml:space="preserve">. Pre-seeded with Starbucks, Nike, Amazon, Emirates.</w:t>
      </w:r>
    </w:p>
    <w:p>
      <w:pPr>
        <w:numPr>
          <w:ilvl w:val="0"/>
          <w:numId w:val="1027"/>
        </w:numPr>
        <w:pStyle w:val="Compact"/>
      </w:pPr>
      <w:r>
        <w:rPr>
          <w:rStyle w:val="VerbatimChar"/>
          <w:b/>
        </w:rPr>
        <w:t xml:space="preserve">qr_tokens</w:t>
      </w:r>
      <w:r>
        <w:t xml:space="preserve"> </w:t>
      </w:r>
      <w:r>
        <w:t xml:space="preserve">—</w:t>
      </w:r>
      <w:r>
        <w:t xml:space="preserve"> </w:t>
      </w:r>
      <w:r>
        <w:rPr>
          <w:rStyle w:val="VerbatimChar"/>
        </w:rPr>
        <w:t xml:space="preserve">id, token_uuid (UNIQUE), brand_id, campaign_name, points_value, used, used_by, used_at, expires_at, printed, created_at</w:t>
      </w:r>
      <w:r>
        <w:t xml:space="preserve">. The atomic UPDATE on this table is what prevents replay.</w:t>
      </w:r>
    </w:p>
    <w:p>
      <w:pPr>
        <w:numPr>
          <w:ilvl w:val="0"/>
          <w:numId w:val="1027"/>
        </w:numPr>
        <w:pStyle w:val="Compact"/>
      </w:pPr>
      <w:r>
        <w:rPr>
          <w:rStyle w:val="VerbatimChar"/>
          <w:b/>
        </w:rPr>
        <w:t xml:space="preserve">loyalty_avatars</w:t>
      </w:r>
      <w:r>
        <w:t xml:space="preserve"> </w:t>
      </w:r>
      <w:r>
        <w:t xml:space="preserve">—</w:t>
      </w:r>
      <w:r>
        <w:t xml:space="preserve"> </w:t>
      </w:r>
      <w:r>
        <w:rPr>
          <w:rStyle w:val="VerbatimChar"/>
        </w:rPr>
        <w:t xml:space="preserve">id, on_chain_avatar_id (UNIQUE), user_id (UNIQUE), created_at</w:t>
      </w:r>
      <w:r>
        <w:t xml:space="preserve">. One avatar per user, mirroring on-chain.</w:t>
      </w:r>
    </w:p>
    <w:p>
      <w:pPr>
        <w:numPr>
          <w:ilvl w:val="0"/>
          <w:numId w:val="1027"/>
        </w:numPr>
        <w:pStyle w:val="Compact"/>
      </w:pPr>
      <w:r>
        <w:rPr>
          <w:rStyle w:val="VerbatimChar"/>
          <w:b/>
        </w:rPr>
        <w:t xml:space="preserve">loyalty_brand_nodes</w:t>
      </w:r>
      <w:r>
        <w:t xml:space="preserve"> </w:t>
      </w:r>
      <w:r>
        <w:t xml:space="preserve">—</w:t>
      </w:r>
      <w:r>
        <w:t xml:space="preserve"> </w:t>
      </w:r>
      <w:r>
        <w:rPr>
          <w:rStyle w:val="VerbatimChar"/>
        </w:rPr>
        <w:t xml:space="preserve">id, user_id, brand_id, brand_name, points_balance, scan_count, tier, created_at, UNIQUE(user_id, brand_id)</w:t>
      </w:r>
      <w:r>
        <w:t xml:space="preserve">. The off-chain mirror of on-chain BrandNodes.</w:t>
      </w:r>
    </w:p>
    <w:p>
      <w:pPr>
        <w:numPr>
          <w:ilvl w:val="0"/>
          <w:numId w:val="1027"/>
        </w:numPr>
        <w:pStyle w:val="Compact"/>
      </w:pPr>
      <w:r>
        <w:rPr>
          <w:rStyle w:val="VerbatimChar"/>
          <w:b/>
        </w:rPr>
        <w:t xml:space="preserve">point_transactions</w:t>
      </w:r>
      <w:r>
        <w:t xml:space="preserve"> </w:t>
      </w:r>
      <w:r>
        <w:t xml:space="preserve">—</w:t>
      </w:r>
      <w:r>
        <w:t xml:space="preserve"> </w:t>
      </w:r>
      <w:r>
        <w:rPr>
          <w:rStyle w:val="VerbatimChar"/>
        </w:rPr>
        <w:t xml:space="preserve">id, node_id, points_added, sui_tx_digest (UNIQUE), created_at</w:t>
      </w:r>
      <w:r>
        <w:t xml:space="preserve">. Audit log; every earn event records the on-chain proof.</w:t>
      </w:r>
    </w:p>
    <w:p>
      <w:pPr>
        <w:numPr>
          <w:ilvl w:val="0"/>
          <w:numId w:val="1027"/>
        </w:numPr>
        <w:pStyle w:val="Compact"/>
      </w:pPr>
      <w:r>
        <w:rPr>
          <w:rStyle w:val="VerbatimChar"/>
          <w:b/>
        </w:rPr>
        <w:t xml:space="preserve">blockchain_events</w:t>
      </w:r>
      <w:r>
        <w:t xml:space="preserve"> </w:t>
      </w:r>
      <w:r>
        <w:t xml:space="preserve">—</w:t>
      </w:r>
      <w:r>
        <w:t xml:space="preserve"> </w:t>
      </w:r>
      <w:r>
        <w:rPr>
          <w:rStyle w:val="VerbatimChar"/>
        </w:rPr>
        <w:t xml:space="preserve">id, event_type, payload (JSONB), tx_digest, processed, created_at</w:t>
      </w:r>
      <w:r>
        <w:t xml:space="preserve">. Raw event log from Sui RPC subscription. Currently populated but not actively consumed; future-proofing for crash recovery.</w:t>
      </w:r>
    </w:p>
    <w:p>
      <w:pPr>
        <w:pStyle w:val="Heading2"/>
      </w:pPr>
      <w:bookmarkStart w:id="130" w:name="migrations-in-order"/>
      <w:r>
        <w:t xml:space="preserve">Migrations (in order)</w:t>
      </w:r>
      <w:bookmarkEnd w:id="130"/>
    </w:p>
    <w:p>
      <w:pPr>
        <w:numPr>
          <w:ilvl w:val="0"/>
          <w:numId w:val="1028"/>
        </w:numPr>
        <w:pStyle w:val="Compact"/>
      </w:pPr>
      <w:r>
        <w:rPr>
          <w:rStyle w:val="VerbatimChar"/>
          <w:b/>
        </w:rPr>
        <w:t xml:space="preserve">002_loyalty_avatar_schema.sql</w:t>
      </w:r>
      <w:r>
        <w:t xml:space="preserve"> </w:t>
      </w:r>
      <w:r>
        <w:t xml:space="preserve">— drops the original</w:t>
      </w:r>
      <w:r>
        <w:t xml:space="preserve"> </w:t>
      </w:r>
      <w:r>
        <w:rPr>
          <w:rStyle w:val="VerbatimChar"/>
        </w:rPr>
        <w:t xml:space="preserve">loyalty_cards</w:t>
      </w:r>
      <w:r>
        <w:t xml:space="preserve">, creates</w:t>
      </w:r>
      <w:r>
        <w:t xml:space="preserve"> </w:t>
      </w:r>
      <w:r>
        <w:rPr>
          <w:rStyle w:val="VerbatimChar"/>
        </w:rPr>
        <w:t xml:space="preserve">loyalty_avatars</w:t>
      </w:r>
      <w:r>
        <w:t xml:space="preserve"> </w:t>
      </w:r>
      <w:r>
        <w:t xml:space="preserve">and</w:t>
      </w:r>
      <w:r>
        <w:t xml:space="preserve"> </w:t>
      </w:r>
      <w:r>
        <w:rPr>
          <w:rStyle w:val="VerbatimChar"/>
        </w:rPr>
        <w:t xml:space="preserve">loyalty_brand_nodes</w:t>
      </w:r>
      <w:r>
        <w:t xml:space="preserve">, redefines</w:t>
      </w:r>
      <w:r>
        <w:t xml:space="preserve"> </w:t>
      </w:r>
      <w:r>
        <w:rPr>
          <w:rStyle w:val="VerbatimChar"/>
        </w:rPr>
        <w:t xml:space="preserve">point_transactions</w:t>
      </w:r>
      <w:r>
        <w:t xml:space="preserve"> </w:t>
      </w:r>
      <w:r>
        <w:t xml:space="preserve">to reference brand nodes. Run during the Owned-to-Shared migration.</w:t>
      </w:r>
    </w:p>
    <w:p>
      <w:pPr>
        <w:numPr>
          <w:ilvl w:val="0"/>
          <w:numId w:val="1028"/>
        </w:numPr>
        <w:pStyle w:val="Compact"/>
      </w:pPr>
      <w:r>
        <w:rPr>
          <w:rStyle w:val="VerbatimChar"/>
          <w:b/>
        </w:rPr>
        <w:t xml:space="preserve">003_add_avatar_and_printed.sql</w:t>
      </w:r>
      <w:r>
        <w:t xml:space="preserve"> </w:t>
      </w:r>
      <w:r>
        <w:t xml:space="preserve">— adds</w:t>
      </w:r>
      <w:r>
        <w:t xml:space="preserve"> </w:t>
      </w:r>
      <w:r>
        <w:rPr>
          <w:rStyle w:val="VerbatimChar"/>
        </w:rPr>
        <w:t xml:space="preserve">users.avatar_object_id</w:t>
      </w:r>
      <w:r>
        <w:t xml:space="preserve"> </w:t>
      </w:r>
      <w:r>
        <w:t xml:space="preserve">and</w:t>
      </w:r>
      <w:r>
        <w:t xml:space="preserve"> </w:t>
      </w:r>
      <w:r>
        <w:rPr>
          <w:rStyle w:val="VerbatimChar"/>
        </w:rPr>
        <w:t xml:space="preserve">qr_tokens.printed</w:t>
      </w:r>
      <w:r>
        <w:t xml:space="preserve">.</w:t>
      </w:r>
    </w:p>
    <w:p>
      <w:pPr>
        <w:numPr>
          <w:ilvl w:val="0"/>
          <w:numId w:val="1028"/>
        </w:numPr>
        <w:pStyle w:val="Compact"/>
      </w:pPr>
      <w:r>
        <w:rPr>
          <w:rStyle w:val="VerbatimChar"/>
          <w:b/>
        </w:rPr>
        <w:t xml:space="preserve">004_brand_portal.sql</w:t>
      </w:r>
      <w:r>
        <w:t xml:space="preserve"> </w:t>
      </w:r>
      <w:r>
        <w:t xml:space="preserve">— adds</w:t>
      </w:r>
      <w:r>
        <w:t xml:space="preserve"> </w:t>
      </w:r>
      <w:r>
        <w:rPr>
          <w:rStyle w:val="VerbatimChar"/>
        </w:rPr>
        <w:t xml:space="preserve">brand_members</w:t>
      </w:r>
      <w:r>
        <w:t xml:space="preserve"> </w:t>
      </w:r>
      <w:r>
        <w:t xml:space="preserve">(the role table) and</w:t>
      </w:r>
      <w:r>
        <w:t xml:space="preserve"> </w:t>
      </w:r>
      <w:r>
        <w:rPr>
          <w:rStyle w:val="VerbatimChar"/>
        </w:rPr>
        <w:t xml:space="preserve">redemption_requests</w:t>
      </w:r>
      <w:r>
        <w:t xml:space="preserve"> </w:t>
      </w:r>
      <w:r>
        <w:t xml:space="preserve">(pending/fulfilled/cancelled lifecycle), plus a</w:t>
      </w:r>
      <w:r>
        <w:t xml:space="preserve"> </w:t>
      </w:r>
      <w:r>
        <w:rPr>
          <w:rStyle w:val="VerbatimChar"/>
        </w:rPr>
        <w:t xml:space="preserve">pending_redemptions_view</w:t>
      </w:r>
      <w:r>
        <w:t xml:space="preserve"> </w:t>
      </w:r>
      <w:r>
        <w:t xml:space="preserve">for the operator dashboard. The bootstrap comments at the bottom show how to grant the first owner manually.</w:t>
      </w:r>
    </w:p>
    <w:p>
      <w:pPr>
        <w:numPr>
          <w:ilvl w:val="0"/>
          <w:numId w:val="1028"/>
        </w:numPr>
        <w:pStyle w:val="Compact"/>
      </w:pPr>
      <w:r>
        <w:rPr>
          <w:rStyle w:val="VerbatimChar"/>
          <w:b/>
        </w:rPr>
        <w:t xml:space="preserve">005_sessions_and_brands.sql</w:t>
      </w:r>
      <w:r>
        <w:t xml:space="preserve"> </w:t>
      </w:r>
      <w:r>
        <w:t xml:space="preserve">— adds the</w:t>
      </w:r>
      <w:r>
        <w:t xml:space="preserve"> </w:t>
      </w:r>
      <w:r>
        <w:rPr>
          <w:rStyle w:val="VerbatimChar"/>
        </w:rPr>
        <w:t xml:space="preserve">session</w:t>
      </w:r>
      <w:r>
        <w:t xml:space="preserve"> </w:t>
      </w:r>
      <w:r>
        <w:t xml:space="preserve">table for connect-pg-simple,</w:t>
      </w:r>
      <w:r>
        <w:t xml:space="preserve"> </w:t>
      </w:r>
      <w:r>
        <w:rPr>
          <w:rStyle w:val="VerbatimChar"/>
        </w:rPr>
        <w:t xml:space="preserve">users.google_sub</w:t>
      </w:r>
      <w:r>
        <w:t xml:space="preserve"> </w:t>
      </w:r>
      <w:r>
        <w:t xml:space="preserve">for reliable user identification, and brand self-service columns (</w:t>
      </w:r>
      <w:r>
        <w:rPr>
          <w:rStyle w:val="VerbatimChar"/>
        </w:rPr>
        <w:t xml:space="preserve">description</w:t>
      </w:r>
      <w:r>
        <w:t xml:space="preserve">,</w:t>
      </w:r>
      <w:r>
        <w:t xml:space="preserve"> </w:t>
      </w:r>
      <w:r>
        <w:rPr>
          <w:rStyle w:val="VerbatimChar"/>
        </w:rPr>
        <w:t xml:space="preserve">owner_user_id</w:t>
      </w:r>
      <w:r>
        <w:t xml:space="preserve">,</w:t>
      </w:r>
      <w:r>
        <w:t xml:space="preserve"> </w:t>
      </w:r>
      <w:r>
        <w:rPr>
          <w:rStyle w:val="VerbatimChar"/>
        </w:rPr>
        <w:t xml:space="preserve">slug</w:t>
      </w:r>
      <w:r>
        <w:t xml:space="preserve">,</w:t>
      </w:r>
      <w:r>
        <w:t xml:space="preserve"> </w:t>
      </w:r>
      <w:r>
        <w:rPr>
          <w:rStyle w:val="VerbatimChar"/>
        </w:rPr>
        <w:t xml:space="preserve">is_active</w:t>
      </w:r>
      <w:r>
        <w:t xml:space="preserve">).</w:t>
      </w:r>
    </w:p>
    <w:p>
      <w:pPr>
        <w:numPr>
          <w:ilvl w:val="0"/>
          <w:numId w:val="1028"/>
        </w:numPr>
        <w:pStyle w:val="Compact"/>
      </w:pPr>
      <w:r>
        <w:rPr>
          <w:rStyle w:val="VerbatimChar"/>
          <w:b/>
        </w:rPr>
        <w:t xml:space="preserve">006_add_campaign_name.sql</w:t>
      </w:r>
      <w:r>
        <w:t xml:space="preserve"> </w:t>
      </w:r>
      <w:r>
        <w:t xml:space="preserve">(in</w:t>
      </w:r>
      <w:r>
        <w:t xml:space="preserve"> </w:t>
      </w:r>
      <w:r>
        <w:rPr>
          <w:rStyle w:val="VerbatimChar"/>
        </w:rPr>
        <w:t xml:space="preserve">database/</w:t>
      </w:r>
      <w:r>
        <w:t xml:space="preserve">) — adds</w:t>
      </w:r>
      <w:r>
        <w:t xml:space="preserve"> </w:t>
      </w:r>
      <w:r>
        <w:rPr>
          <w:rStyle w:val="VerbatimChar"/>
        </w:rPr>
        <w:t xml:space="preserve">qr_tokens.campaign_name</w:t>
      </w:r>
      <w:r>
        <w:t xml:space="preserve"> </w:t>
      </w:r>
      <w:r>
        <w:t xml:space="preserve">for the campaign-filter feature in the merchant terminal.</w:t>
      </w:r>
    </w:p>
    <w:p>
      <w:pPr>
        <w:pStyle w:val="FirstParagraph"/>
      </w:pPr>
      <w:r>
        <w:rPr>
          <w:b/>
        </w:rPr>
        <w:t xml:space="preserve">Total tables in the live database: 9</w:t>
      </w:r>
      <w:r>
        <w:t xml:space="preserve"> </w:t>
      </w:r>
      <w:r>
        <w:t xml:space="preserve">(the seven from schema.sql plus</w:t>
      </w:r>
      <w:r>
        <w:t xml:space="preserve"> </w:t>
      </w:r>
      <w:r>
        <w:rPr>
          <w:rStyle w:val="VerbatimChar"/>
        </w:rPr>
        <w:t xml:space="preserve">brand_members</w:t>
      </w:r>
      <w:r>
        <w:t xml:space="preserve">,</w:t>
      </w:r>
      <w:r>
        <w:t xml:space="preserve"> </w:t>
      </w:r>
      <w:r>
        <w:rPr>
          <w:rStyle w:val="VerbatimChar"/>
        </w:rPr>
        <w:t xml:space="preserve">redemption_requests</w:t>
      </w:r>
      <w:r>
        <w:t xml:space="preserve">,</w:t>
      </w:r>
      <w:r>
        <w:t xml:space="preserve"> </w:t>
      </w:r>
      <w:r>
        <w:rPr>
          <w:rStyle w:val="VerbatimChar"/>
        </w:rPr>
        <w:t xml:space="preserve">session</w:t>
      </w:r>
      <w:r>
        <w:t xml:space="preserve">).</w:t>
      </w:r>
    </w:p>
    <w:p>
      <w:r>
        <w:pict>
          <v:rect style="width:0;height:1.5pt" o:hralign="center" o:hrstd="t" o:hr="t"/>
        </w:pict>
      </w:r>
    </w:p>
    <w:p>
      <w:pPr>
        <w:pStyle w:val="Heading1"/>
      </w:pPr>
      <w:bookmarkStart w:id="131" w:name="part-5--infrastructure"/>
      <w:r>
        <w:t xml:space="preserve">PART 5 — INFRASTRUCTURE</w:t>
      </w:r>
      <w:bookmarkEnd w:id="131"/>
    </w:p>
    <w:p>
      <w:pPr>
        <w:pStyle w:val="Heading2"/>
      </w:pPr>
      <w:bookmarkStart w:id="132" w:name="githubworkflowscontractsyml"/>
      <w:r>
        <w:rPr>
          <w:rStyle w:val="VerbatimChar"/>
        </w:rPr>
        <w:t xml:space="preserve">.github/workflows/contracts.yml</w:t>
      </w:r>
      <w:bookmarkEnd w:id="132"/>
    </w:p>
    <w:p>
      <w:pPr>
        <w:pStyle w:val="FirstParagraph"/>
      </w:pPr>
      <w:r>
        <w:t xml:space="preserve">Triggered on</w:t>
      </w:r>
      <w:r>
        <w:t xml:space="preserve"> </w:t>
      </w:r>
      <w:r>
        <w:rPr>
          <w:rStyle w:val="VerbatimChar"/>
        </w:rPr>
        <w:t xml:space="preserve">contracts/**</w:t>
      </w:r>
      <w:r>
        <w:t xml:space="preserve"> </w:t>
      </w:r>
      <w:r>
        <w:t xml:space="preserve">changes. Installs Sui CLI v1.44 from the GitHub release, runs</w:t>
      </w:r>
      <w:r>
        <w:t xml:space="preserve"> </w:t>
      </w:r>
      <w:r>
        <w:rPr>
          <w:rStyle w:val="VerbatimChar"/>
        </w:rPr>
        <w:t xml:space="preserve">sui move build</w:t>
      </w:r>
      <w:r>
        <w:t xml:space="preserve"> </w:t>
      </w:r>
      <w:r>
        <w:t xml:space="preserve">then</w:t>
      </w:r>
      <w:r>
        <w:t xml:space="preserve"> </w:t>
      </w:r>
      <w:r>
        <w:rPr>
          <w:rStyle w:val="VerbatimChar"/>
        </w:rPr>
        <w:t xml:space="preserve">sui move test</w:t>
      </w:r>
      <w:r>
        <w:t xml:space="preserve">. Uploads</w:t>
      </w:r>
      <w:r>
        <w:t xml:space="preserve"> </w:t>
      </w:r>
      <w:r>
        <w:rPr>
          <w:rStyle w:val="VerbatimChar"/>
        </w:rPr>
        <w:t xml:space="preserve">contracts/build/</w:t>
      </w:r>
      <w:r>
        <w:t xml:space="preserve"> </w:t>
      </w:r>
      <w:r>
        <w:t xml:space="preserve">as an artefact for inspection.</w:t>
      </w:r>
    </w:p>
    <w:p>
      <w:pPr>
        <w:pStyle w:val="Heading2"/>
      </w:pPr>
      <w:bookmarkStart w:id="133" w:name="githubworkflowsbackendyml"/>
      <w:r>
        <w:rPr>
          <w:rStyle w:val="VerbatimChar"/>
        </w:rPr>
        <w:t xml:space="preserve">.github/workflows/backend.yml</w:t>
      </w:r>
      <w:bookmarkEnd w:id="133"/>
    </w:p>
    <w:p>
      <w:pPr>
        <w:pStyle w:val="FirstParagraph"/>
      </w:pPr>
      <w:r>
        <w:t xml:space="preserve">Triggered on</w:t>
      </w:r>
      <w:r>
        <w:t xml:space="preserve"> </w:t>
      </w:r>
      <w:r>
        <w:rPr>
          <w:rStyle w:val="VerbatimChar"/>
        </w:rPr>
        <w:t xml:space="preserve">backend/**</w:t>
      </w:r>
      <w:r>
        <w:t xml:space="preserve"> </w:t>
      </w:r>
      <w:r>
        <w:t xml:space="preserve">changes. Installs npm deps, runs</w:t>
      </w:r>
      <w:r>
        <w:t xml:space="preserve"> </w:t>
      </w:r>
      <w:r>
        <w:rPr>
          <w:rStyle w:val="VerbatimChar"/>
        </w:rPr>
        <w:t xml:space="preserve">tsc --noEmit</w:t>
      </w:r>
      <w:r>
        <w:t xml:space="preserve">, then</w:t>
      </w:r>
      <w:r>
        <w:t xml:space="preserve"> </w:t>
      </w:r>
      <w:r>
        <w:rPr>
          <w:rStyle w:val="VerbatimChar"/>
        </w:rPr>
        <w:t xml:space="preserve">npm run test:coverage</w:t>
      </w:r>
      <w:r>
        <w:t xml:space="preserve">. CI env values are explicit placeholders (no real secrets). Uploads</w:t>
      </w:r>
      <w:r>
        <w:t xml:space="preserve"> </w:t>
      </w:r>
      <w:r>
        <w:rPr>
          <w:rStyle w:val="VerbatimChar"/>
        </w:rPr>
        <w:t xml:space="preserve">backend/coverage/</w:t>
      </w:r>
      <w:r>
        <w:t xml:space="preserve"> </w:t>
      </w:r>
      <w:r>
        <w:t xml:space="preserve">as an artefact.</w:t>
      </w:r>
    </w:p>
    <w:p>
      <w:pPr>
        <w:pStyle w:val="Heading2"/>
      </w:pPr>
      <w:bookmarkStart w:id="134" w:name="githubworkflowsfrontendyml"/>
      <w:r>
        <w:rPr>
          <w:rStyle w:val="VerbatimChar"/>
        </w:rPr>
        <w:t xml:space="preserve">.github/workflows/frontend.yml</w:t>
      </w:r>
      <w:bookmarkEnd w:id="134"/>
    </w:p>
    <w:p>
      <w:pPr>
        <w:pStyle w:val="FirstParagraph"/>
      </w:pPr>
      <w:r>
        <w:t xml:space="preserve">Triggered on</w:t>
      </w:r>
      <w:r>
        <w:t xml:space="preserve"> </w:t>
      </w:r>
      <w:r>
        <w:rPr>
          <w:rStyle w:val="VerbatimChar"/>
        </w:rPr>
        <w:t xml:space="preserve">frontend/**</w:t>
      </w:r>
      <w:r>
        <w:t xml:space="preserve"> </w:t>
      </w:r>
      <w:r>
        <w:t xml:space="preserve">changes. Installs deps, runs</w:t>
      </w:r>
      <w:r>
        <w:t xml:space="preserve"> </w:t>
      </w:r>
      <w:r>
        <w:rPr>
          <w:rStyle w:val="VerbatimChar"/>
        </w:rPr>
        <w:t xml:space="preserve">tsc --noEmit</w:t>
      </w:r>
      <w:r>
        <w:t xml:space="preserve">, then</w:t>
      </w:r>
      <w:r>
        <w:t xml:space="preserve"> </w:t>
      </w:r>
      <w:r>
        <w:rPr>
          <w:rStyle w:val="VerbatimChar"/>
        </w:rPr>
        <w:t xml:space="preserve">npm run build</w:t>
      </w:r>
      <w:r>
        <w:t xml:space="preserve">.</w:t>
      </w:r>
      <w:r>
        <w:t xml:space="preserve"> </w:t>
      </w:r>
      <w:r>
        <w:rPr>
          <w:rStyle w:val="VerbatimChar"/>
        </w:rPr>
        <w:t xml:space="preserve">GOOGLE_CLIENT_ID</w:t>
      </w:r>
      <w:r>
        <w:t xml:space="preserve"> </w:t>
      </w:r>
      <w:r>
        <w:t xml:space="preserve">from GitHub Secrets. Uploads</w:t>
      </w:r>
      <w:r>
        <w:t xml:space="preserve"> </w:t>
      </w:r>
      <w:r>
        <w:rPr>
          <w:rStyle w:val="VerbatimChar"/>
        </w:rPr>
        <w:t xml:space="preserve">frontend/.next/</w:t>
      </w:r>
      <w:r>
        <w:t xml:space="preserve"> </w:t>
      </w:r>
      <w:r>
        <w:t xml:space="preserve">as an artefact.</w:t>
      </w:r>
    </w:p>
    <w:p>
      <w:pPr>
        <w:pStyle w:val="Heading2"/>
      </w:pPr>
      <w:bookmarkStart w:id="135" w:name="backendjestconfigts"/>
      <w:r>
        <w:rPr>
          <w:rStyle w:val="VerbatimChar"/>
        </w:rPr>
        <w:t xml:space="preserve">backend/jest.config.ts</w:t>
      </w:r>
      <w:bookmarkEnd w:id="135"/>
    </w:p>
    <w:p>
      <w:pPr>
        <w:pStyle w:val="FirstParagraph"/>
      </w:pPr>
      <w:r>
        <w:t xml:space="preserve">ESM-aware (</w:t>
      </w:r>
      <w:r>
        <w:rPr>
          <w:rStyle w:val="VerbatimChar"/>
        </w:rPr>
        <w:t xml:space="preserve">preset: 'ts-jest/presets/default-esm'</w:t>
      </w:r>
      <w:r>
        <w:t xml:space="preserve">,</w:t>
      </w:r>
      <w:r>
        <w:t xml:space="preserve"> </w:t>
      </w:r>
      <w:r>
        <w:rPr>
          <w:rStyle w:val="VerbatimChar"/>
        </w:rPr>
        <w:t xml:space="preserve">extensionsToTreatAsEsm: ['.ts']</w:t>
      </w:r>
      <w:r>
        <w:t xml:space="preserve">). Path mapping rewrites</w:t>
      </w:r>
      <w:r>
        <w:t xml:space="preserve"> </w:t>
      </w:r>
      <w:r>
        <w:rPr>
          <w:rStyle w:val="VerbatimChar"/>
        </w:rPr>
        <w:t xml:space="preserve">.js</w:t>
      </w:r>
      <w:r>
        <w:t xml:space="preserve"> </w:t>
      </w:r>
      <w:r>
        <w:t xml:space="preserve">imports to</w:t>
      </w:r>
      <w:r>
        <w:t xml:space="preserve"> </w:t>
      </w:r>
      <w:r>
        <w:rPr>
          <w:rStyle w:val="VerbatimChar"/>
        </w:rPr>
        <w:t xml:space="preserve">.ts</w:t>
      </w:r>
      <w:r>
        <w:t xml:space="preserve"> </w:t>
      </w:r>
      <w:r>
        <w:t xml:space="preserve">for Jest.</w:t>
      </w:r>
      <w:r>
        <w:t xml:space="preserve"> </w:t>
      </w:r>
      <w:r>
        <w:rPr>
          <w:rStyle w:val="VerbatimChar"/>
        </w:rPr>
        <w:t xml:space="preserve">testMatch: '**/src/__tests__/**/*.test.ts'</w:t>
      </w:r>
      <w:r>
        <w:t xml:space="preserve">. Coverage from all</w:t>
      </w:r>
      <w:r>
        <w:t xml:space="preserve"> </w:t>
      </w:r>
      <w:r>
        <w:rPr>
          <w:rStyle w:val="VerbatimChar"/>
        </w:rPr>
        <w:t xml:space="preserve">src/**/*.ts</w:t>
      </w:r>
      <w:r>
        <w:t xml:space="preserve"> </w:t>
      </w:r>
      <w:r>
        <w:t xml:space="preserve">except</w:t>
      </w:r>
      <w:r>
        <w:t xml:space="preserve"> </w:t>
      </w:r>
      <w:r>
        <w:rPr>
          <w:rStyle w:val="VerbatimChar"/>
        </w:rPr>
        <w:t xml:space="preserve">server.ts</w:t>
      </w:r>
      <w:r>
        <w:t xml:space="preserve"> </w:t>
      </w:r>
      <w:r>
        <w:t xml:space="preserve">(which is mostly side-effecting Express setup).</w:t>
      </w:r>
      <w:r>
        <w:t xml:space="preserve"> </w:t>
      </w:r>
      <w:r>
        <w:rPr>
          <w:rStyle w:val="VerbatimChar"/>
          <w:b/>
        </w:rPr>
        <w:t xml:space="preserve">coverageThreshold: { global: { lines: 80 } }</w:t>
      </w:r>
      <w:r>
        <w:t xml:space="preserve"> </w:t>
      </w:r>
      <w:r>
        <w:t xml:space="preserve">enforces the contracted target on backend.</w:t>
      </w:r>
    </w:p>
    <w:p>
      <w:pPr>
        <w:pStyle w:val="Heading2"/>
      </w:pPr>
      <w:bookmarkStart w:id="136" w:name="X402806734e8022902ee40dcb5235b009ecb9d95"/>
      <w:r>
        <w:rPr>
          <w:rStyle w:val="VerbatimChar"/>
        </w:rPr>
        <w:t xml:space="preserve">backend/tsconfig.json</w:t>
      </w:r>
      <w:r>
        <w:t xml:space="preserve"> </w:t>
      </w:r>
      <w:r>
        <w:t xml:space="preserve">and</w:t>
      </w:r>
      <w:r>
        <w:t xml:space="preserve"> </w:t>
      </w:r>
      <w:r>
        <w:rPr>
          <w:rStyle w:val="VerbatimChar"/>
        </w:rPr>
        <w:t xml:space="preserve">frontend/tsconfig.json</w:t>
      </w:r>
      <w:bookmarkEnd w:id="136"/>
    </w:p>
    <w:p>
      <w:pPr>
        <w:pStyle w:val="FirstParagraph"/>
      </w:pPr>
      <w:r>
        <w:t xml:space="preserve">Both have</w:t>
      </w:r>
      <w:r>
        <w:t xml:space="preserve"> </w:t>
      </w:r>
      <w:r>
        <w:rPr>
          <w:rStyle w:val="VerbatimChar"/>
        </w:rPr>
        <w:t xml:space="preserve">strict: true</w:t>
      </w:r>
      <w:r>
        <w:t xml:space="preserve">. Backend additionally has</w:t>
      </w:r>
      <w:r>
        <w:t xml:space="preserve"> </w:t>
      </w:r>
      <w:r>
        <w:rPr>
          <w:rStyle w:val="VerbatimChar"/>
        </w:rPr>
        <w:t xml:space="preserve">noUncheckedIndexedAccess: true</w:t>
      </w:r>
      <w:r>
        <w:t xml:space="preserve"> </w:t>
      </w:r>
      <w:r>
        <w:t xml:space="preserve">and</w:t>
      </w:r>
      <w:r>
        <w:t xml:space="preserve"> </w:t>
      </w:r>
      <w:r>
        <w:rPr>
          <w:rStyle w:val="VerbatimChar"/>
        </w:rPr>
        <w:t xml:space="preserve">exactOptionalPropertyTypes: true</w:t>
      </w:r>
      <w:r>
        <w:t xml:space="preserve"> </w:t>
      </w:r>
      <w:r>
        <w:t xml:space="preserve">— the strictest practical settings, which is why the 37 known errors exist in</w:t>
      </w:r>
      <w:r>
        <w:t xml:space="preserve"> </w:t>
      </w:r>
      <w:r>
        <w:rPr>
          <w:rStyle w:val="VerbatimChar"/>
        </w:rPr>
        <w:t xml:space="preserve">redemption.service.ts</w:t>
      </w:r>
      <w:r>
        <w:t xml:space="preserve"> </w:t>
      </w:r>
      <w:r>
        <w:t xml:space="preserve">and</w:t>
      </w:r>
      <w:r>
        <w:t xml:space="preserve"> </w:t>
      </w:r>
      <w:r>
        <w:rPr>
          <w:rStyle w:val="VerbatimChar"/>
        </w:rPr>
        <w:t xml:space="preserve">report.service.ts</w:t>
      </w:r>
      <w:r>
        <w:t xml:space="preserve">.</w:t>
      </w:r>
    </w:p>
    <w:p>
      <w:pPr>
        <w:pStyle w:val="Heading2"/>
      </w:pPr>
      <w:bookmarkStart w:id="137" w:name="frontendnextconfigts"/>
      <w:r>
        <w:rPr>
          <w:rStyle w:val="VerbatimChar"/>
        </w:rPr>
        <w:t xml:space="preserve">frontend/next.config.ts</w:t>
      </w:r>
      <w:bookmarkEnd w:id="137"/>
    </w:p>
    <w:p>
      <w:pPr>
        <w:pStyle w:val="FirstParagraph"/>
      </w:pPr>
      <w:r>
        <w:rPr>
          <w:rStyle w:val="VerbatimChar"/>
        </w:rPr>
        <w:t xml:space="preserve">allowedDevOrigins</w:t>
      </w:r>
      <w:r>
        <w:t xml:space="preserve"> </w:t>
      </w:r>
      <w:r>
        <w:t xml:space="preserve">includes the dev machine's LAN IP for phone testing.</w:t>
      </w:r>
      <w:r>
        <w:t xml:space="preserve"> </w:t>
      </w:r>
      <w:r>
        <w:rPr>
          <w:rStyle w:val="VerbatimChar"/>
        </w:rPr>
        <w:t xml:space="preserve">turbopack: { root: __dirname }</w:t>
      </w:r>
      <w:r>
        <w:t xml:space="preserve"> </w:t>
      </w:r>
      <w:r>
        <w:t xml:space="preserve">for the new Turbopack dev server.</w:t>
      </w:r>
      <w:r>
        <w:t xml:space="preserve"> </w:t>
      </w:r>
      <w:r>
        <w:rPr>
          <w:rStyle w:val="VerbatimChar"/>
        </w:rPr>
        <w:t xml:space="preserve">rewrites</w:t>
      </w:r>
      <w:r>
        <w:t xml:space="preserve"> </w:t>
      </w:r>
      <w:r>
        <w:t xml:space="preserve">proxies</w:t>
      </w:r>
      <w:r>
        <w:t xml:space="preserve"> </w:t>
      </w:r>
      <w:r>
        <w:rPr>
          <w:rStyle w:val="VerbatimChar"/>
        </w:rPr>
        <w:t xml:space="preserve">/api/*</w:t>
      </w:r>
      <w:r>
        <w:t xml:space="preserve"> </w:t>
      </w:r>
      <w:r>
        <w:t xml:space="preserve">to</w:t>
      </w:r>
      <w:r>
        <w:t xml:space="preserve"> </w:t>
      </w:r>
      <w:r>
        <w:rPr>
          <w:rStyle w:val="VerbatimChar"/>
        </w:rPr>
        <w:t xml:space="preserve">http://127.0.0.1:3000/api/*</w:t>
      </w:r>
      <w:r>
        <w:t xml:space="preserve"> </w:t>
      </w:r>
      <w:r>
        <w:t xml:space="preserve">so the frontend can call the backend without CORS.</w:t>
      </w:r>
    </w:p>
    <w:p>
      <w:pPr>
        <w:pStyle w:val="Heading2"/>
      </w:pPr>
      <w:bookmarkStart w:id="138" w:name="gitignores"/>
      <w:r>
        <w:rPr>
          <w:rStyle w:val="VerbatimChar"/>
        </w:rPr>
        <w:t xml:space="preserve">.gitignore</w:t>
      </w:r>
      <w:r>
        <w:t xml:space="preserve">s</w:t>
      </w:r>
      <w:bookmarkEnd w:id="138"/>
    </w:p>
    <w:p>
      <w:pPr>
        <w:numPr>
          <w:ilvl w:val="0"/>
          <w:numId w:val="1029"/>
        </w:numPr>
        <w:pStyle w:val="Compact"/>
      </w:pPr>
      <w:r>
        <w:t xml:space="preserve">Root</w:t>
      </w:r>
      <w:r>
        <w:t xml:space="preserve"> </w:t>
      </w:r>
      <w:r>
        <w:rPr>
          <w:rStyle w:val="VerbatimChar"/>
        </w:rPr>
        <w:t xml:space="preserve">.gitignore</w:t>
      </w:r>
      <w:r>
        <w:t xml:space="preserve"> </w:t>
      </w:r>
      <w:r>
        <w:t xml:space="preserve">(added today) — defence-in-depth for</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*.pem</w:t>
      </w:r>
      <w:r>
        <w:t xml:space="preserve">, secrets directory, plus the usual build/OS noise.</w:t>
      </w:r>
    </w:p>
    <w:p>
      <w:pPr>
        <w:numPr>
          <w:ilvl w:val="0"/>
          <w:numId w:val="1029"/>
        </w:numPr>
        <w:pStyle w:val="Compact"/>
      </w:pPr>
      <w:r>
        <w:rPr>
          <w:rStyle w:val="VerbatimChar"/>
        </w:rPr>
        <w:t xml:space="preserve">backend/.gitignore</w:t>
      </w:r>
      <w:r>
        <w:t xml:space="preserve"> </w:t>
      </w:r>
      <w:r>
        <w:t xml:space="preserve">—</w:t>
      </w:r>
      <w:r>
        <w:t xml:space="preserve"> </w:t>
      </w:r>
      <w:r>
        <w:rPr>
          <w:rStyle w:val="VerbatimChar"/>
        </w:rPr>
        <w:t xml:space="preserve">node_modules</w:t>
      </w:r>
      <w:r>
        <w:t xml:space="preserve">,</w:t>
      </w:r>
      <w:r>
        <w:t xml:space="preserve"> </w:t>
      </w:r>
      <w:r>
        <w:rPr>
          <w:rStyle w:val="VerbatimChar"/>
        </w:rPr>
        <w:t xml:space="preserve">.env</w:t>
      </w:r>
      <w:r>
        <w:t xml:space="preserve">, build dirs.</w:t>
      </w:r>
    </w:p>
    <w:p>
      <w:pPr>
        <w:numPr>
          <w:ilvl w:val="0"/>
          <w:numId w:val="1029"/>
        </w:numPr>
        <w:pStyle w:val="Compact"/>
      </w:pPr>
      <w:r>
        <w:rPr>
          <w:rStyle w:val="VerbatimChar"/>
        </w:rPr>
        <w:t xml:space="preserve">frontend/.gitignore</w:t>
      </w:r>
      <w:r>
        <w:t xml:space="preserve"> </w:t>
      </w:r>
      <w:r>
        <w:t xml:space="preserve">— full Next.js boilerplate gitignore plus</w:t>
      </w:r>
      <w:r>
        <w:t xml:space="preserve"> </w:t>
      </w:r>
      <w:r>
        <w:rPr>
          <w:rStyle w:val="VerbatimChar"/>
        </w:rPr>
        <w:t xml:space="preserve">!.env.local.example</w:t>
      </w:r>
      <w:r>
        <w:t xml:space="preserve">,</w:t>
      </w:r>
      <w:r>
        <w:t xml:space="preserve"> </w:t>
      </w:r>
      <w:r>
        <w:rPr>
          <w:rStyle w:val="VerbatimChar"/>
        </w:rPr>
        <w:t xml:space="preserve">!.env.example</w:t>
      </w:r>
      <w:r>
        <w:t xml:space="preserve"> </w:t>
      </w:r>
      <w:r>
        <w:t xml:space="preserve">whitelists.</w:t>
      </w:r>
    </w:p>
    <w:p>
      <w:pPr>
        <w:pStyle w:val="Heading2"/>
      </w:pPr>
      <w:bookmarkStart w:id="139" w:name="envexample-files"/>
      <w:r>
        <w:rPr>
          <w:rStyle w:val="VerbatimChar"/>
        </w:rPr>
        <w:t xml:space="preserve">.env.example</w:t>
      </w:r>
      <w:r>
        <w:t xml:space="preserve"> </w:t>
      </w:r>
      <w:r>
        <w:t xml:space="preserve">files</w:t>
      </w:r>
      <w:bookmarkEnd w:id="139"/>
    </w:p>
    <w:p>
      <w:pPr>
        <w:pStyle w:val="FirstParagraph"/>
      </w:pPr>
      <w:r>
        <w:t xml:space="preserve">Both</w:t>
      </w:r>
      <w:r>
        <w:t xml:space="preserve"> </w:t>
      </w:r>
      <w:r>
        <w:rPr>
          <w:rStyle w:val="VerbatimChar"/>
        </w:rPr>
        <w:t xml:space="preserve">backend/.env.example</w:t>
      </w:r>
      <w:r>
        <w:t xml:space="preserve"> </w:t>
      </w:r>
      <w:r>
        <w:t xml:space="preserve">and</w:t>
      </w:r>
      <w:r>
        <w:t xml:space="preserve"> </w:t>
      </w:r>
      <w:r>
        <w:rPr>
          <w:rStyle w:val="VerbatimChar"/>
        </w:rPr>
        <w:t xml:space="preserve">frontend/.env.local.example</w:t>
      </w:r>
      <w:r>
        <w:t xml:space="preserve"> </w:t>
      </w:r>
      <w:r>
        <w:t xml:space="preserve">(added today) document the variables a contributor needs to set, with placeholder values and explanatory comments about which secrets belong where.</w:t>
      </w:r>
    </w:p>
    <w:p>
      <w:r>
        <w:pict>
          <v:rect style="width:0;height:1.5pt" o:hralign="center" o:hrstd="t" o:hr="t"/>
        </w:pict>
      </w:r>
    </w:p>
    <w:p>
      <w:pPr>
        <w:pStyle w:val="Heading1"/>
      </w:pPr>
      <w:bookmarkStart w:id="140" w:name="part-6--cross-cutting-flows"/>
      <w:r>
        <w:t xml:space="preserve">PART 6 — Cross-cutting flows</w:t>
      </w:r>
      <w:bookmarkEnd w:id="140"/>
    </w:p>
    <w:p>
      <w:pPr>
        <w:pStyle w:val="FirstParagraph"/>
      </w:pPr>
      <w:r>
        <w:t xml:space="preserve">These are the "explain how X works end-to-end" flows. Each is a 60-second answer to a likely supervisor question.</w:t>
      </w:r>
    </w:p>
    <w:p>
      <w:pPr>
        <w:pStyle w:val="Heading2"/>
      </w:pPr>
      <w:bookmarkStart w:id="141" w:name="Xa91f14957e1c501293c465956e3170f6d0ffff8"/>
      <w:r>
        <w:t xml:space="preserve">6.1 The full QR scan flow</w:t>
      </w:r>
      <w:bookmarkEnd w:id="141"/>
    </w:p>
    <w:p>
      <w:pPr>
        <w:pStyle w:val="BlockText"/>
      </w:pPr>
      <w:r>
        <w:t xml:space="preserve">Customer opens</w:t>
      </w:r>
      <w:r>
        <w:t xml:space="preserve"> </w:t>
      </w:r>
      <w:r>
        <w:rPr>
          <w:rStyle w:val="VerbatimChar"/>
        </w:rPr>
        <w:t xml:space="preserve">/scan</w:t>
      </w:r>
      <w:r>
        <w:t xml:space="preserve">. Camera initialises via</w:t>
      </w:r>
      <w:r>
        <w:t xml:space="preserve"> </w:t>
      </w:r>
      <w:r>
        <w:rPr>
          <w:rStyle w:val="VerbatimChar"/>
        </w:rPr>
        <w:t xml:space="preserve">navigator.mediaDevices.getUserMedia</w:t>
      </w:r>
      <w:r>
        <w:t xml:space="preserve"> </w:t>
      </w:r>
      <w:r>
        <w:t xml:space="preserve">with rear-facing preference. Each animation frame is drawn to a hidden canvas, pixel data extracted, fed to jsQR with</w:t>
      </w:r>
      <w:r>
        <w:t xml:space="preserve"> </w:t>
      </w:r>
      <w:r>
        <w:rPr>
          <w:rStyle w:val="VerbatimChar"/>
        </w:rPr>
        <w:t xml:space="preserve">inversionAttempts: "attemptBoth"</w:t>
      </w:r>
      <w:r>
        <w:t xml:space="preserve">. When a code is detected, the loop stops and</w:t>
      </w:r>
      <w:r>
        <w:t xml:space="preserve"> </w:t>
      </w:r>
      <w:r>
        <w:rPr>
          <w:rStyle w:val="VerbatimChar"/>
        </w:rPr>
        <w:t xml:space="preserve">validateToken</w:t>
      </w:r>
      <w:r>
        <w:t xml:space="preserve"> </w:t>
      </w:r>
      <w:r>
        <w:t xml:space="preserve">POSTs to</w:t>
      </w:r>
      <w:r>
        <w:t xml:space="preserve"> </w:t>
      </w:r>
      <w:r>
        <w:rPr>
          <w:rStyle w:val="VerbatimChar"/>
        </w:rPr>
        <w:t xml:space="preserve">/api/qr/validate</w:t>
      </w:r>
      <w:r>
        <w:t xml:space="preserve"> </w:t>
      </w:r>
      <w:r>
        <w:t xml:space="preserve">with</w:t>
      </w:r>
      <w:r>
        <w:t xml:space="preserve"> </w:t>
      </w:r>
      <w:r>
        <w:rPr>
          <w:rStyle w:val="VerbatimChar"/>
        </w:rPr>
        <w:t xml:space="preserve">{ token_uuid, user_id }</w:t>
      </w:r>
      <w:r>
        <w:t xml:space="preserve">.</w:t>
      </w:r>
    </w:p>
    <w:p>
      <w:pPr>
        <w:pStyle w:val="BlockText"/>
      </w:pPr>
      <w:r>
        <w:t xml:space="preserve">Backend's</w:t>
      </w:r>
      <w:r>
        <w:t xml:space="preserve"> </w:t>
      </w:r>
      <w:r>
        <w:rPr>
          <w:rStyle w:val="VerbatimChar"/>
        </w:rPr>
        <w:t xml:space="preserve">server.ts</w:t>
      </w:r>
      <w:r>
        <w:t xml:space="preserve"> </w:t>
      </w:r>
      <w:r>
        <w:t xml:space="preserve">handler validates UUID format with a regex (rejects SQL injection, non-UUIDs, empty strings), resolves a wallet address to internal user_id if needed, then calls</w:t>
      </w:r>
      <w:r>
        <w:t xml:space="preserve"> </w:t>
      </w:r>
      <w:r>
        <w:rPr>
          <w:rStyle w:val="VerbatimChar"/>
        </w:rPr>
        <w:t xml:space="preserve">qr.service.validateQRToken</w:t>
      </w:r>
      <w:r>
        <w:t xml:space="preserve">. That function runs the atomic UPDATE on</w:t>
      </w:r>
      <w:r>
        <w:t xml:space="preserve"> </w:t>
      </w:r>
      <w:r>
        <w:rPr>
          <w:rStyle w:val="VerbatimChar"/>
        </w:rPr>
        <w:t xml:space="preserve">qr_tokens</w:t>
      </w:r>
      <w:r>
        <w:t xml:space="preserve"> </w:t>
      </w:r>
      <w:r>
        <w:t xml:space="preserve">to mark used — only the first concurrent request succeeds. Then it branches on whether the user has an avatar.</w:t>
      </w:r>
    </w:p>
    <w:p>
      <w:pPr>
        <w:pStyle w:val="BlockText"/>
      </w:pPr>
      <w:r>
        <w:t xml:space="preserve">First-ever scan:</w:t>
      </w:r>
      <w:r>
        <w:t xml:space="preserve"> </w:t>
      </w:r>
      <w:r>
        <w:rPr>
          <w:rStyle w:val="VerbatimChar"/>
        </w:rPr>
        <w:t xml:space="preserve">mintAvatarOnChain</w:t>
      </w:r>
      <w:r>
        <w:t xml:space="preserve"> </w:t>
      </w:r>
      <w:r>
        <w:t xml:space="preserve">creates a Shared LoyaltyAvatar via PTB, returns its object ID. Insert into</w:t>
      </w:r>
      <w:r>
        <w:t xml:space="preserve"> </w:t>
      </w:r>
      <w:r>
        <w:rPr>
          <w:rStyle w:val="VerbatimChar"/>
        </w:rPr>
        <w:t xml:space="preserve">loyalty_avatars</w:t>
      </w:r>
      <w:r>
        <w:t xml:space="preserve">. Then</w:t>
      </w:r>
      <w:r>
        <w:t xml:space="preserve"> </w:t>
      </w:r>
      <w:r>
        <w:rPr>
          <w:rStyle w:val="VerbatimChar"/>
        </w:rPr>
        <w:t xml:space="preserve">addBrandToAvatarOnChain</w:t>
      </w:r>
      <w:r>
        <w:t xml:space="preserve"> </w:t>
      </w:r>
      <w:r>
        <w:t xml:space="preserve">attaches a fresh BrandNode. Insert into</w:t>
      </w:r>
      <w:r>
        <w:t xml:space="preserve"> </w:t>
      </w:r>
      <w:r>
        <w:rPr>
          <w:rStyle w:val="VerbatimChar"/>
        </w:rPr>
        <w:t xml:space="preserve">loyalty_brand_nodes</w:t>
      </w:r>
      <w:r>
        <w:t xml:space="preserve">. Then</w:t>
      </w:r>
      <w:r>
        <w:t xml:space="preserve"> </w:t>
      </w:r>
      <w:r>
        <w:rPr>
          <w:rStyle w:val="VerbatimChar"/>
        </w:rPr>
        <w:t xml:space="preserve">addBrandPointsOnChain</w:t>
      </w:r>
      <w:r>
        <w:t xml:space="preserve"> </w:t>
      </w:r>
      <w:r>
        <w:t xml:space="preserve">runs a PTB with two moveCalls —</w:t>
      </w:r>
      <w:r>
        <w:t xml:space="preserve"> </w:t>
      </w:r>
      <w:r>
        <w:rPr>
          <w:rStyle w:val="VerbatimChar"/>
        </w:rPr>
        <w:t xml:space="preserve">add_brand_points</w:t>
      </w:r>
      <w:r>
        <w:t xml:space="preserve"> </w:t>
      </w:r>
      <w:r>
        <w:t xml:space="preserve">and</w:t>
      </w:r>
      <w:r>
        <w:t xml:space="preserve"> </w:t>
      </w:r>
      <w:r>
        <w:rPr>
          <w:rStyle w:val="VerbatimChar"/>
        </w:rPr>
        <w:t xml:space="preserve">gain_experience</w:t>
      </w:r>
      <w:r>
        <w:t xml:space="preserve"> </w:t>
      </w:r>
      <w:r>
        <w:t xml:space="preserve">— both gated by AdminCap. One gas payment.</w:t>
      </w:r>
    </w:p>
    <w:p>
      <w:pPr>
        <w:pStyle w:val="BlockText"/>
      </w:pPr>
      <w:r>
        <w:t xml:space="preserve">Returning customer with existing brand: just</w:t>
      </w:r>
      <w:r>
        <w:t xml:space="preserve"> </w:t>
      </w:r>
      <w:r>
        <w:rPr>
          <w:rStyle w:val="VerbatimChar"/>
        </w:rPr>
        <w:t xml:space="preserve">addBrandPointsOnChain</w:t>
      </w:r>
      <w:r>
        <w:t xml:space="preserve">. Returning customer at a new brand:</w:t>
      </w:r>
      <w:r>
        <w:t xml:space="preserve"> </w:t>
      </w:r>
      <w:r>
        <w:rPr>
          <w:rStyle w:val="VerbatimChar"/>
        </w:rPr>
        <w:t xml:space="preserve">addBrandToAvatarOnChain</w:t>
      </w:r>
      <w:r>
        <w:t xml:space="preserve"> </w:t>
      </w:r>
      <w:r>
        <w:t xml:space="preserve">+</w:t>
      </w:r>
      <w:r>
        <w:t xml:space="preserve"> </w:t>
      </w:r>
      <w:r>
        <w:rPr>
          <w:rStyle w:val="VerbatimChar"/>
        </w:rPr>
        <w:t xml:space="preserve">addBrandPointsOnChain</w:t>
      </w:r>
      <w:r>
        <w:t xml:space="preserve">.</w:t>
      </w:r>
    </w:p>
    <w:p>
      <w:pPr>
        <w:pStyle w:val="BlockText"/>
      </w:pPr>
      <w:r>
        <w:t xml:space="preserve">The off-chain mirror in</w:t>
      </w:r>
      <w:r>
        <w:t xml:space="preserve"> </w:t>
      </w:r>
      <w:r>
        <w:rPr>
          <w:rStyle w:val="VerbatimChar"/>
        </w:rPr>
        <w:t xml:space="preserve">loyalty_brand_nodes</w:t>
      </w:r>
      <w:r>
        <w:t xml:space="preserve"> </w:t>
      </w:r>
      <w:r>
        <w:t xml:space="preserve">is updated with the new balance, scan_count, and tier. An audit row is inserted into</w:t>
      </w:r>
      <w:r>
        <w:t xml:space="preserve"> </w:t>
      </w:r>
      <w:r>
        <w:rPr>
          <w:rStyle w:val="VerbatimChar"/>
        </w:rPr>
        <w:t xml:space="preserve">point_transactions</w:t>
      </w:r>
      <w:r>
        <w:t xml:space="preserve"> </w:t>
      </w:r>
      <w:r>
        <w:t xml:space="preserve">with the Sui transaction digest. The enriched token is returned to the frontend, which shows a success message and the points awarded.</w:t>
      </w:r>
    </w:p>
    <w:p>
      <w:pPr>
        <w:pStyle w:val="Heading2"/>
      </w:pPr>
      <w:bookmarkStart w:id="142" w:name="Xe2510adb74d9bb089843e4d2dafc057d44a4ce9"/>
      <w:r>
        <w:t xml:space="preserve">6.2 The OAuth / zkLogin flow</w:t>
      </w:r>
      <w:bookmarkEnd w:id="142"/>
    </w:p>
    <w:p>
      <w:pPr>
        <w:pStyle w:val="BlockText"/>
      </w:pPr>
      <w:r>
        <w:t xml:space="preserve">Customer clicks "Sign in with Google" on</w:t>
      </w:r>
      <w:r>
        <w:t xml:space="preserve"> </w:t>
      </w:r>
      <w:r>
        <w:rPr>
          <w:rStyle w:val="VerbatimChar"/>
        </w:rPr>
        <w:t xml:space="preserve">/customer</w:t>
      </w:r>
      <w:r>
        <w:t xml:space="preserve">. Frontend POSTs to</w:t>
      </w:r>
      <w:r>
        <w:t xml:space="preserve"> </w:t>
      </w:r>
      <w:r>
        <w:rPr>
          <w:rStyle w:val="VerbatimChar"/>
        </w:rPr>
        <w:t xml:space="preserve">/api/auth/zklogin</w:t>
      </w:r>
      <w:r>
        <w:t xml:space="preserve"> </w:t>
      </w:r>
      <w:r>
        <w:t xml:space="preserve">with</w:t>
      </w:r>
      <w:r>
        <w:t xml:space="preserve"> </w:t>
      </w:r>
      <w:r>
        <w:rPr>
          <w:rStyle w:val="VerbatimChar"/>
        </w:rPr>
        <w:t xml:space="preserve">returnUrl: origin + "/customer"</w:t>
      </w:r>
      <w:r>
        <w:t xml:space="preserve">. Backend fetches the current Sui epoch, generates an Ed25519 ephemeral keypair (valid for 10 epochs), constructs a nonce, and builds a Google OAuth URL with the nonce embedded and the returnUrl in</w:t>
      </w:r>
      <w:r>
        <w:t xml:space="preserve"> </w:t>
      </w:r>
      <w:r>
        <w:rPr>
          <w:rStyle w:val="VerbatimChar"/>
        </w:rPr>
        <w:t xml:space="preserve">state</w:t>
      </w:r>
      <w:r>
        <w:t xml:space="preserve">. Returns the URL plus the ephemeral public material.</w:t>
      </w:r>
    </w:p>
    <w:p>
      <w:pPr>
        <w:pStyle w:val="BlockText"/>
      </w:pPr>
      <w:r>
        <w:t xml:space="preserve">Frontend stashes the ephemeral material in localStorage and redirects to the Google URL. User signs in with Google. Google redirects to</w:t>
      </w:r>
      <w:r>
        <w:t xml:space="preserve"> </w:t>
      </w:r>
      <w:r>
        <w:rPr>
          <w:rStyle w:val="VerbatimChar"/>
        </w:rPr>
        <w:t xml:space="preserve">/api/auth/callback?code=...&amp;state=http://localhost:3001/customer</w:t>
      </w:r>
      <w:r>
        <w:t xml:space="preserve">.</w:t>
      </w:r>
    </w:p>
    <w:p>
      <w:pPr>
        <w:pStyle w:val="BlockText"/>
      </w:pPr>
      <w:r>
        <w:t xml:space="preserve">Backend's GET callback exchanges the code with Google for an id_token (JWT). Verifies the JWT signature against Google's JWKS (cryptographic root of trust). Extracts the</w:t>
      </w:r>
      <w:r>
        <w:t xml:space="preserve"> </w:t>
      </w:r>
      <w:r>
        <w:rPr>
          <w:rStyle w:val="VerbatimChar"/>
        </w:rPr>
        <w:t xml:space="preserve">sub</w:t>
      </w:r>
      <w:r>
        <w:t xml:space="preserve"> </w:t>
      </w:r>
      <w:r>
        <w:t xml:space="preserve">claim. Computes</w:t>
      </w:r>
      <w:r>
        <w:t xml:space="preserve"> </w:t>
      </w:r>
      <w:r>
        <w:rPr>
          <w:rStyle w:val="VerbatimChar"/>
        </w:rPr>
        <w:t xml:space="preserve">salt = HMAC-SHA256(ZKLOGIN_SALT_SECRET, sub)</w:t>
      </w:r>
      <w:r>
        <w:t xml:space="preserve">. Computes</w:t>
      </w:r>
      <w:r>
        <w:t xml:space="preserve"> </w:t>
      </w:r>
      <w:r>
        <w:rPr>
          <w:rStyle w:val="VerbatimChar"/>
        </w:rPr>
        <w:t xml:space="preserve">suiAddress = jwtToAddress(jwt, salt)</w:t>
      </w:r>
      <w:r>
        <w:t xml:space="preserve"> </w:t>
      </w:r>
      <w:r>
        <w:t xml:space="preserve">via the Mysten zkLogin SDK — this generates a zero-knowledge proof that the JWT is valid without revealing JWT contents on-chain.</w:t>
      </w:r>
    </w:p>
    <w:p>
      <w:pPr>
        <w:pStyle w:val="BlockText"/>
      </w:pPr>
      <w:r>
        <w:t xml:space="preserve">Upserts the user into</w:t>
      </w:r>
      <w:r>
        <w:t xml:space="preserve"> </w:t>
      </w:r>
      <w:r>
        <w:rPr>
          <w:rStyle w:val="VerbatimChar"/>
        </w:rPr>
        <w:t xml:space="preserve">users</w:t>
      </w:r>
      <w:r>
        <w:t xml:space="preserve"> </w:t>
      </w:r>
      <w:r>
        <w:t xml:space="preserve">table with the derived address. Sets the server-side session. Redirects the browser to the</w:t>
      </w:r>
      <w:r>
        <w:t xml:space="preserve"> </w:t>
      </w:r>
      <w:r>
        <w:rPr>
          <w:rStyle w:val="VerbatimChar"/>
        </w:rPr>
        <w:t xml:space="preserve">state</w:t>
      </w:r>
      <w:r>
        <w:t xml:space="preserve"> </w:t>
      </w:r>
      <w:r>
        <w:t xml:space="preserve">URL with</w:t>
      </w:r>
      <w:r>
        <w:t xml:space="preserve"> </w:t>
      </w:r>
      <w:r>
        <w:rPr>
          <w:rStyle w:val="VerbatimChar"/>
        </w:rPr>
        <w:t xml:space="preserve">?address=&amp;name=</w:t>
      </w:r>
      <w:r>
        <w:t xml:space="preserve"> </w:t>
      </w:r>
      <w:r>
        <w:t xml:space="preserve">appended. Frontend reads the URL params, saves to localStorage, forwards to</w:t>
      </w:r>
      <w:r>
        <w:t xml:space="preserve"> </w:t>
      </w:r>
      <w:r>
        <w:rPr>
          <w:rStyle w:val="VerbatimChar"/>
        </w:rPr>
        <w:t xml:space="preserve">/dashboard</w:t>
      </w:r>
      <w:r>
        <w:t xml:space="preserve">.</w:t>
      </w:r>
    </w:p>
    <w:p>
      <w:pPr>
        <w:pStyle w:val="BlockText"/>
      </w:pPr>
      <w:r>
        <w:t xml:space="preserve">Same Google account always produces the same Sui address. No wallet, no seed phrase, no cryptocurrency.</w:t>
      </w:r>
    </w:p>
    <w:p>
      <w:pPr>
        <w:pStyle w:val="Heading2"/>
      </w:pPr>
      <w:bookmarkStart w:id="143" w:name="Xad94c04f7da238cee6583cd65d643989b23831e"/>
      <w:r>
        <w:t xml:space="preserve">6.3 The redemption flow</w:t>
      </w:r>
      <w:bookmarkEnd w:id="143"/>
    </w:p>
    <w:p>
      <w:pPr>
        <w:pStyle w:val="BlockText"/>
      </w:pPr>
      <w:r>
        <w:t xml:space="preserve">Customer clicks Redeem on a brand card in</w:t>
      </w:r>
      <w:r>
        <w:t xml:space="preserve"> </w:t>
      </w:r>
      <w:r>
        <w:rPr>
          <w:rStyle w:val="VerbatimChar"/>
        </w:rPr>
        <w:t xml:space="preserve">/dashboard</w:t>
      </w:r>
      <w:r>
        <w:t xml:space="preserve">. Frontend opens RedeemModal with category-aware rewards (cafe brands offer drinks, retail brands offer credit, etc.). Customer picks a reward and confirms. Frontend POSTs to</w:t>
      </w:r>
      <w:r>
        <w:t xml:space="preserve"> </w:t>
      </w:r>
      <w:r>
        <w:rPr>
          <w:rStyle w:val="VerbatimChar"/>
        </w:rPr>
        <w:t xml:space="preserve">/api/redeem</w:t>
      </w:r>
      <w:r>
        <w:t xml:space="preserve"> </w:t>
      </w:r>
      <w:r>
        <w:t xml:space="preserve">with</w:t>
      </w:r>
      <w:r>
        <w:t xml:space="preserve"> </w:t>
      </w:r>
      <w:r>
        <w:rPr>
          <w:rStyle w:val="VerbatimChar"/>
        </w:rPr>
        <w:t xml:space="preserve">{ user_address, brand_id, points_to_redeem, reward_name }</w:t>
      </w:r>
      <w:r>
        <w:t xml:space="preserve">.</w:t>
      </w:r>
    </w:p>
    <w:p>
      <w:pPr>
        <w:pStyle w:val="BlockText"/>
      </w:pPr>
      <w:r>
        <w:t xml:space="preserve">Backend's</w:t>
      </w:r>
      <w:r>
        <w:t xml:space="preserve"> </w:t>
      </w:r>
      <w:r>
        <w:rPr>
          <w:rStyle w:val="VerbatimChar"/>
        </w:rPr>
        <w:t xml:space="preserve">createRedemptionRequest</w:t>
      </w:r>
      <w:r>
        <w:t xml:space="preserve"> </w:t>
      </w:r>
      <w:r>
        <w:t xml:space="preserve">runs inside a transaction: SELECT FOR UPDATE on the customer's</w:t>
      </w:r>
      <w:r>
        <w:t xml:space="preserve"> </w:t>
      </w:r>
      <w:r>
        <w:rPr>
          <w:rStyle w:val="VerbatimChar"/>
        </w:rPr>
        <w:t xml:space="preserve">loyalty_brand_nodes</w:t>
      </w:r>
      <w:r>
        <w:t xml:space="preserve"> </w:t>
      </w:r>
      <w:r>
        <w:t xml:space="preserve">row (locks against concurrent reads); verify balance ≥ points; UPDATE balance subtracting the points; INSERT a row into</w:t>
      </w:r>
      <w:r>
        <w:t xml:space="preserve"> </w:t>
      </w:r>
      <w:r>
        <w:rPr>
          <w:rStyle w:val="VerbatimChar"/>
        </w:rPr>
        <w:t xml:space="preserve">redemption_requests</w:t>
      </w:r>
      <w:r>
        <w:t xml:space="preserve"> </w:t>
      </w:r>
      <w:r>
        <w:t xml:space="preserve">with</w:t>
      </w:r>
      <w:r>
        <w:t xml:space="preserve"> </w:t>
      </w:r>
      <w:r>
        <w:rPr>
          <w:rStyle w:val="VerbatimChar"/>
        </w:rPr>
        <w:t xml:space="preserve">status = 'pending'</w:t>
      </w:r>
      <w:r>
        <w:t xml:space="preserve">. Commit. Returns the new request.</w:t>
      </w:r>
    </w:p>
    <w:p>
      <w:pPr>
        <w:pStyle w:val="BlockText"/>
      </w:pPr>
      <w:r>
        <w:t xml:space="preserve">Brand operator opens</w:t>
      </w:r>
      <w:r>
        <w:t xml:space="preserve"> </w:t>
      </w:r>
      <w:r>
        <w:rPr>
          <w:rStyle w:val="VerbatimChar"/>
        </w:rPr>
        <w:t xml:space="preserve">/merchant</w:t>
      </w:r>
      <w:r>
        <w:t xml:space="preserve">, selects the brand, sees the pending row in PendingRedemptionsPanel (auto-refreshes every 15s). Operator clicks Fulfil → POST</w:t>
      </w:r>
      <w:r>
        <w:t xml:space="preserve"> </w:t>
      </w:r>
      <w:r>
        <w:rPr>
          <w:rStyle w:val="VerbatimChar"/>
        </w:rPr>
        <w:t xml:space="preserve">/api/brand/:brand_id/redemptions/:request_id/fulfil</w:t>
      </w:r>
      <w:r>
        <w:t xml:space="preserve"> </w:t>
      </w:r>
      <w:r>
        <w:t xml:space="preserve">→</w:t>
      </w:r>
      <w:r>
        <w:t xml:space="preserve"> </w:t>
      </w:r>
      <w:r>
        <w:rPr>
          <w:rStyle w:val="VerbatimChar"/>
        </w:rPr>
        <w:t xml:space="preserve">markFulfilled</w:t>
      </w:r>
      <w:r>
        <w:t xml:space="preserve"> </w:t>
      </w:r>
      <w:r>
        <w:t xml:space="preserve">flips status atomically. Or clicks Cancel →</w:t>
      </w:r>
      <w:r>
        <w:t xml:space="preserve"> </w:t>
      </w:r>
      <w:r>
        <w:rPr>
          <w:rStyle w:val="VerbatimChar"/>
        </w:rPr>
        <w:t xml:space="preserve">markCancelled</w:t>
      </w:r>
      <w:r>
        <w:t xml:space="preserve"> </w:t>
      </w:r>
      <w:r>
        <w:t xml:space="preserve">flips status AND refunds points back to the brand node, also atomically.</w:t>
      </w:r>
    </w:p>
    <w:p>
      <w:pPr>
        <w:pStyle w:val="BlockText"/>
      </w:pPr>
      <w:r>
        <w:t xml:space="preserve">The redemption is currently off-chain only. The on-chain</w:t>
      </w:r>
      <w:r>
        <w:t xml:space="preserve"> </w:t>
      </w:r>
      <w:r>
        <w:rPr>
          <w:rStyle w:val="VerbatimChar"/>
        </w:rPr>
        <w:t xml:space="preserve">record_redemption</w:t>
      </w:r>
      <w:r>
        <w:t xml:space="preserve"> </w:t>
      </w:r>
      <w:r>
        <w:t xml:space="preserve">Move function exists and has tests, but isn't called from the dashboard flow yet — declared as future work in the Audit. The LPT fungible token in</w:t>
      </w:r>
      <w:r>
        <w:t xml:space="preserve"> </w:t>
      </w:r>
      <w:r>
        <w:rPr>
          <w:rStyle w:val="VerbatimChar"/>
        </w:rPr>
        <w:t xml:space="preserve">loyalty_token.move</w:t>
      </w:r>
      <w:r>
        <w:t xml:space="preserve"> </w:t>
      </w:r>
      <w:r>
        <w:t xml:space="preserve">is the canonical substrate for cross-brand on-chain redemption when that is wired up.</w:t>
      </w:r>
    </w:p>
    <w:p>
      <w:r>
        <w:pict>
          <v:rect style="width:0;height:1.5pt" o:hralign="center" o:hrstd="t" o:hr="t"/>
        </w:pict>
      </w:r>
    </w:p>
    <w:p>
      <w:pPr>
        <w:pStyle w:val="Heading1"/>
      </w:pPr>
      <w:bookmarkStart w:id="144" w:name="X8fa5595693b63faa4382c0142f015cbbc6139f4"/>
      <w:r>
        <w:t xml:space="preserve">PART 7 — Quick reference: file-by-file summary</w:t>
      </w:r>
      <w:bookmarkEnd w:id="144"/>
    </w:p>
    <w:p>
      <w:pPr>
        <w:pStyle w:val="FirstParagraph"/>
      </w:pPr>
      <w:r>
        <w:t xml:space="preserve">If the supervisor lands on a specific file, here's the one-line pitch.</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One-line role</w:t>
            </w:r>
          </w:p>
        </w:tc>
      </w:tr>
      <w:tr>
        <w:tc>
          <w:p>
            <w:pPr>
              <w:pStyle w:val="Compact"/>
              <w:jc w:val="left"/>
            </w:pPr>
            <w:r>
              <w:rPr>
                <w:rStyle w:val="VerbatimChar"/>
              </w:rPr>
              <w:t xml:space="preserve">contracts/sources/loyalty_nft.move</w:t>
            </w:r>
          </w:p>
        </w:tc>
        <w:tc>
          <w:p>
            <w:pPr>
              <w:pStyle w:val="Compact"/>
              <w:jc w:val="left"/>
            </w:pPr>
            <w:r>
              <w:t xml:space="preserve">Universal Avatar NFT + BrandNode dynamic fields + AdminCap</w:t>
            </w:r>
          </w:p>
        </w:tc>
      </w:tr>
      <w:tr>
        <w:tc>
          <w:p>
            <w:pPr>
              <w:pStyle w:val="Compact"/>
              <w:jc w:val="left"/>
            </w:pPr>
            <w:r>
              <w:rPr>
                <w:rStyle w:val="VerbatimChar"/>
              </w:rPr>
              <w:t xml:space="preserve">contracts/sources/loyalty_token.move</w:t>
            </w:r>
          </w:p>
        </w:tc>
        <w:tc>
          <w:p>
            <w:pPr>
              <w:pStyle w:val="Compact"/>
              <w:jc w:val="left"/>
            </w:pPr>
            <w:r>
              <w:t xml:space="preserve">LPT fungible currency + per-brand BrandTreasury + DistributorCap</w:t>
            </w:r>
          </w:p>
        </w:tc>
      </w:tr>
      <w:tr>
        <w:tc>
          <w:p>
            <w:pPr>
              <w:pStyle w:val="Compact"/>
              <w:jc w:val="left"/>
            </w:pPr>
            <w:r>
              <w:rPr>
                <w:rStyle w:val="VerbatimChar"/>
              </w:rPr>
              <w:t xml:space="preserve">contracts/tests/loyalty_nft_tests.move</w:t>
            </w:r>
          </w:p>
        </w:tc>
        <w:tc>
          <w:p>
            <w:pPr>
              <w:pStyle w:val="Compact"/>
              <w:jc w:val="left"/>
            </w:pPr>
            <w:r>
              <w:t xml:space="preserve">25 tests covering the avatar lifecycle</w:t>
            </w:r>
          </w:p>
        </w:tc>
      </w:tr>
      <w:tr>
        <w:tc>
          <w:p>
            <w:pPr>
              <w:pStyle w:val="Compact"/>
              <w:jc w:val="left"/>
            </w:pPr>
            <w:r>
              <w:rPr>
                <w:rStyle w:val="VerbatimChar"/>
              </w:rPr>
              <w:t xml:space="preserve">contracts/tests/loyalty_token_tests.move</w:t>
            </w:r>
          </w:p>
        </w:tc>
        <w:tc>
          <w:p>
            <w:pPr>
              <w:pStyle w:val="Compact"/>
              <w:jc w:val="left"/>
            </w:pPr>
            <w:r>
              <w:t xml:space="preserve">11 tests covering treasury and distribution</w:t>
            </w:r>
          </w:p>
        </w:tc>
      </w:tr>
      <w:tr>
        <w:tc>
          <w:p>
            <w:pPr>
              <w:pStyle w:val="Compact"/>
              <w:jc w:val="left"/>
            </w:pPr>
            <w:r>
              <w:rPr>
                <w:rStyle w:val="VerbatimChar"/>
              </w:rPr>
              <w:t xml:space="preserve">backend/src/server.ts</w:t>
            </w:r>
          </w:p>
        </w:tc>
        <w:tc>
          <w:p>
            <w:pPr>
              <w:pStyle w:val="Compact"/>
              <w:jc w:val="left"/>
            </w:pPr>
            <w:r>
              <w:t xml:space="preserve">Express entry point, ~20 endpoints, auth + sessions + JWKS</w:t>
            </w:r>
          </w:p>
        </w:tc>
      </w:tr>
      <w:tr>
        <w:tc>
          <w:p>
            <w:pPr>
              <w:pStyle w:val="Compact"/>
              <w:jc w:val="left"/>
            </w:pPr>
            <w:r>
              <w:rPr>
                <w:rStyle w:val="VerbatimChar"/>
              </w:rPr>
              <w:t xml:space="preserve">backend/src/services/zklogin.service.ts</w:t>
            </w:r>
          </w:p>
        </w:tc>
        <w:tc>
          <w:p>
            <w:pPr>
              <w:pStyle w:val="Compact"/>
              <w:jc w:val="left"/>
            </w:pPr>
            <w:r>
              <w:t xml:space="preserve">HMAC salt + jwtToAddress + ephemeral keypair</w:t>
            </w:r>
          </w:p>
        </w:tc>
      </w:tr>
      <w:tr>
        <w:tc>
          <w:p>
            <w:pPr>
              <w:pStyle w:val="Compact"/>
              <w:jc w:val="left"/>
            </w:pPr>
            <w:r>
              <w:rPr>
                <w:rStyle w:val="VerbatimChar"/>
              </w:rPr>
              <w:t xml:space="preserve">backend/src/services/qr.service.ts</w:t>
            </w:r>
          </w:p>
        </w:tc>
        <w:tc>
          <w:p>
            <w:pPr>
              <w:pStyle w:val="Compact"/>
              <w:jc w:val="left"/>
            </w:pPr>
            <w:r>
              <w:t xml:space="preserve">The QR validation orchestrator — atomic UPDATE + chain mutations + audit</w:t>
            </w:r>
          </w:p>
        </w:tc>
      </w:tr>
      <w:tr>
        <w:tc>
          <w:p>
            <w:pPr>
              <w:pStyle w:val="Compact"/>
              <w:jc w:val="left"/>
            </w:pPr>
            <w:r>
              <w:rPr>
                <w:rStyle w:val="VerbatimChar"/>
              </w:rPr>
              <w:t xml:space="preserve">backend/src/services/blockchain.service.ts</w:t>
            </w:r>
          </w:p>
        </w:tc>
        <w:tc>
          <w:p>
            <w:pPr>
              <w:pStyle w:val="Compact"/>
              <w:jc w:val="left"/>
            </w:pPr>
            <w:r>
              <w:t xml:space="preserve">All Sui RPC calls, PTB construction, sponsored signing</w:t>
            </w:r>
          </w:p>
        </w:tc>
      </w:tr>
      <w:tr>
        <w:tc>
          <w:p>
            <w:pPr>
              <w:pStyle w:val="Compact"/>
              <w:jc w:val="left"/>
            </w:pPr>
            <w:r>
              <w:rPr>
                <w:rStyle w:val="VerbatimChar"/>
              </w:rPr>
              <w:t xml:space="preserve">backend/src/services/nft.service.ts</w:t>
            </w:r>
          </w:p>
        </w:tc>
        <w:tc>
          <w:p>
            <w:pPr>
              <w:pStyle w:val="Compact"/>
              <w:jc w:val="left"/>
            </w:pPr>
            <w:r>
              <w:t xml:space="preserve">Wallet → on-chain avatar lookup via DB + RPC</w:t>
            </w:r>
          </w:p>
        </w:tc>
      </w:tr>
      <w:tr>
        <w:tc>
          <w:p>
            <w:pPr>
              <w:pStyle w:val="Compact"/>
              <w:jc w:val="left"/>
            </w:pPr>
            <w:r>
              <w:rPr>
                <w:rStyle w:val="VerbatimChar"/>
              </w:rPr>
              <w:t xml:space="preserve">backend/src/services/redemption.service.ts</w:t>
            </w:r>
          </w:p>
        </w:tc>
        <w:tc>
          <w:p>
            <w:pPr>
              <w:pStyle w:val="Compact"/>
              <w:jc w:val="left"/>
            </w:pPr>
            <w:r>
              <w:t xml:space="preserve">Pending/fulfilled/cancelled lifecycle for off-chain redemption</w:t>
            </w:r>
          </w:p>
        </w:tc>
      </w:tr>
      <w:tr>
        <w:tc>
          <w:p>
            <w:pPr>
              <w:pStyle w:val="Compact"/>
              <w:jc w:val="left"/>
            </w:pPr>
            <w:r>
              <w:rPr>
                <w:rStyle w:val="VerbatimChar"/>
              </w:rPr>
              <w:t xml:space="preserve">backend/src/services/report.service.ts</w:t>
            </w:r>
          </w:p>
        </w:tc>
        <w:tc>
          <w:p>
            <w:pPr>
              <w:pStyle w:val="Compact"/>
              <w:jc w:val="left"/>
            </w:pPr>
            <w:r>
              <w:t xml:space="preserve">PDFKit-streamed brand campaign reports</w:t>
            </w:r>
          </w:p>
        </w:tc>
      </w:tr>
      <w:tr>
        <w:tc>
          <w:p>
            <w:pPr>
              <w:pStyle w:val="Compact"/>
              <w:jc w:val="left"/>
            </w:pPr>
            <w:r>
              <w:rPr>
                <w:rStyle w:val="VerbatimChar"/>
              </w:rPr>
              <w:t xml:space="preserve">backend/src/middleware/brandAuth.ts</w:t>
            </w:r>
          </w:p>
        </w:tc>
        <w:tc>
          <w:p>
            <w:pPr>
              <w:pStyle w:val="Compact"/>
              <w:jc w:val="left"/>
            </w:pPr>
            <w:r>
              <w:t xml:space="preserve">Session + brand membership + role lookup</w:t>
            </w:r>
          </w:p>
        </w:tc>
      </w:tr>
      <w:tr>
        <w:tc>
          <w:p>
            <w:pPr>
              <w:pStyle w:val="Compact"/>
              <w:jc w:val="left"/>
            </w:pPr>
            <w:r>
              <w:rPr>
                <w:rStyle w:val="VerbatimChar"/>
              </w:rPr>
              <w:t xml:space="preserve">backend/src/routes/brand.routes.ts</w:t>
            </w:r>
          </w:p>
        </w:tc>
        <w:tc>
          <w:p>
            <w:pPr>
              <w:pStyle w:val="Compact"/>
              <w:jc w:val="left"/>
            </w:pPr>
            <w:r>
              <w:t xml:space="preserve">All</w:t>
            </w:r>
            <w:r>
              <w:t xml:space="preserve"> </w:t>
            </w:r>
            <w:r>
              <w:rPr>
                <w:rStyle w:val="VerbatimChar"/>
              </w:rPr>
              <w:t xml:space="preserve">/api/brand/*</w:t>
            </w:r>
            <w:r>
              <w:t xml:space="preserve"> </w:t>
            </w:r>
            <w:r>
              <w:t xml:space="preserve">operator endpoints</w:t>
            </w:r>
          </w:p>
        </w:tc>
      </w:tr>
      <w:tr>
        <w:tc>
          <w:p>
            <w:pPr>
              <w:pStyle w:val="Compact"/>
              <w:jc w:val="left"/>
            </w:pPr>
            <w:r>
              <w:rPr>
                <w:rStyle w:val="VerbatimChar"/>
              </w:rPr>
              <w:t xml:space="preserve">backend/src/config/database.ts</w:t>
            </w:r>
          </w:p>
        </w:tc>
        <w:tc>
          <w:p>
            <w:pPr>
              <w:pStyle w:val="Compact"/>
              <w:jc w:val="left"/>
            </w:pPr>
            <w:r>
              <w:t xml:space="preserve">Process-wide pg.Pool</w:t>
            </w:r>
          </w:p>
        </w:tc>
      </w:tr>
      <w:tr>
        <w:tc>
          <w:p>
            <w:pPr>
              <w:pStyle w:val="Compact"/>
              <w:jc w:val="left"/>
            </w:pPr>
            <w:r>
              <w:rPr>
                <w:rStyle w:val="VerbatimChar"/>
              </w:rPr>
              <w:t xml:space="preserve">backend/src/__tests__/</w:t>
            </w:r>
          </w:p>
        </w:tc>
        <w:tc>
          <w:p>
            <w:pPr>
              <w:pStyle w:val="Compact"/>
              <w:jc w:val="left"/>
            </w:pPr>
            <w:r>
              <w:t xml:space="preserve">32 backend tests, jest with</w:t>
            </w:r>
            <w:r>
              <w:t xml:space="preserve"> </w:t>
            </w:r>
            <w:r>
              <w:rPr>
                <w:rStyle w:val="VerbatimChar"/>
              </w:rPr>
              <w:t xml:space="preserve">lines: 80</w:t>
            </w:r>
            <w:r>
              <w:t xml:space="preserve"> </w:t>
            </w:r>
            <w:r>
              <w:t xml:space="preserve">threshold</w:t>
            </w:r>
          </w:p>
        </w:tc>
      </w:tr>
      <w:tr>
        <w:tc>
          <w:p>
            <w:pPr>
              <w:pStyle w:val="Compact"/>
              <w:jc w:val="left"/>
            </w:pPr>
            <w:r>
              <w:rPr>
                <w:rStyle w:val="VerbatimChar"/>
              </w:rPr>
              <w:t xml:space="preserve">database/schema.sql</w:t>
            </w:r>
          </w:p>
        </w:tc>
        <w:tc>
          <w:p>
            <w:pPr>
              <w:pStyle w:val="Compact"/>
              <w:jc w:val="left"/>
            </w:pPr>
            <w:r>
              <w:t xml:space="preserve">7 base tables</w:t>
            </w:r>
          </w:p>
        </w:tc>
      </w:tr>
      <w:tr>
        <w:tc>
          <w:p>
            <w:pPr>
              <w:pStyle w:val="Compact"/>
              <w:jc w:val="left"/>
            </w:pPr>
            <w:r>
              <w:rPr>
                <w:rStyle w:val="VerbatimChar"/>
              </w:rPr>
              <w:t xml:space="preserve">backend/migrations/002–005</w:t>
            </w:r>
            <w:r>
              <w:t xml:space="preserve"> </w:t>
            </w:r>
            <w:r>
              <w:t xml:space="preserve">+</w:t>
            </w:r>
            <w:r>
              <w:t xml:space="preserve"> </w:t>
            </w:r>
            <w:r>
              <w:rPr>
                <w:rStyle w:val="VerbatimChar"/>
              </w:rPr>
              <w:t xml:space="preserve">database/006_*</w:t>
            </w:r>
          </w:p>
        </w:tc>
        <w:tc>
          <w:p>
            <w:pPr>
              <w:pStyle w:val="Compact"/>
              <w:jc w:val="left"/>
            </w:pPr>
            <w:r>
              <w:t xml:space="preserve">Schema evolution: avatars, printed, brand portal, sessions, campaigns</w:t>
            </w:r>
          </w:p>
        </w:tc>
      </w:tr>
      <w:tr>
        <w:tc>
          <w:p>
            <w:pPr>
              <w:pStyle w:val="Compact"/>
              <w:jc w:val="left"/>
            </w:pPr>
            <w:r>
              <w:rPr>
                <w:rStyle w:val="VerbatimChar"/>
              </w:rPr>
              <w:t xml:space="preserve">frontend/src/app/page.tsx</w:t>
            </w:r>
          </w:p>
        </w:tc>
        <w:tc>
          <w:p>
            <w:pPr>
              <w:pStyle w:val="Compact"/>
              <w:jc w:val="left"/>
            </w:pPr>
            <w:r>
              <w:t xml:space="preserve">Audience picker landing</w:t>
            </w:r>
          </w:p>
        </w:tc>
      </w:tr>
      <w:tr>
        <w:tc>
          <w:p>
            <w:pPr>
              <w:pStyle w:val="Compact"/>
              <w:jc w:val="left"/>
            </w:pPr>
            <w:r>
              <w:rPr>
                <w:rStyle w:val="VerbatimChar"/>
              </w:rPr>
              <w:t xml:space="preserve">frontend/src/app/customer/page.tsx</w:t>
            </w:r>
          </w:p>
        </w:tc>
        <w:tc>
          <w:p>
            <w:pPr>
              <w:pStyle w:val="Compact"/>
              <w:jc w:val="left"/>
            </w:pPr>
            <w:r>
              <w:t xml:space="preserve">Consumer Google Sign-In</w:t>
            </w:r>
          </w:p>
        </w:tc>
      </w:tr>
      <w:tr>
        <w:tc>
          <w:p>
            <w:pPr>
              <w:pStyle w:val="Compact"/>
              <w:jc w:val="left"/>
            </w:pPr>
            <w:r>
              <w:rPr>
                <w:rStyle w:val="VerbatimChar"/>
              </w:rPr>
              <w:t xml:space="preserve">frontend/src/app/dashboard/page.tsx</w:t>
            </w:r>
          </w:p>
        </w:tc>
        <w:tc>
          <w:p>
            <w:pPr>
              <w:pStyle w:val="Compact"/>
              <w:jc w:val="left"/>
            </w:pPr>
            <w:r>
              <w:t xml:space="preserve">Per-brand cards + global stats + redemption modal + settings</w:t>
            </w:r>
          </w:p>
        </w:tc>
      </w:tr>
      <w:tr>
        <w:tc>
          <w:p>
            <w:pPr>
              <w:pStyle w:val="Compact"/>
              <w:jc w:val="left"/>
            </w:pPr>
            <w:r>
              <w:rPr>
                <w:rStyle w:val="VerbatimChar"/>
              </w:rPr>
              <w:t xml:space="preserve">frontend/src/app/scan/page.tsx</w:t>
            </w:r>
          </w:p>
        </w:tc>
        <w:tc>
          <w:p>
            <w:pPr>
              <w:pStyle w:val="Compact"/>
              <w:jc w:val="left"/>
            </w:pPr>
            <w:r>
              <w:t xml:space="preserve">jsQR camera scanner</w:t>
            </w:r>
          </w:p>
        </w:tc>
      </w:tr>
      <w:tr>
        <w:tc>
          <w:p>
            <w:pPr>
              <w:pStyle w:val="Compact"/>
              <w:jc w:val="left"/>
            </w:pPr>
            <w:r>
              <w:rPr>
                <w:rStyle w:val="VerbatimChar"/>
              </w:rPr>
              <w:t xml:space="preserve">frontend/src/app/merchant/page.tsx</w:t>
            </w:r>
          </w:p>
        </w:tc>
        <w:tc>
          <w:p>
            <w:pPr>
              <w:pStyle w:val="Compact"/>
              <w:jc w:val="left"/>
            </w:pPr>
            <w:r>
              <w:t xml:space="preserve">Brand portal: signin → no_access → picker → dashboard</w:t>
            </w:r>
          </w:p>
        </w:tc>
      </w:tr>
      <w:tr>
        <w:tc>
          <w:p>
            <w:pPr>
              <w:pStyle w:val="Compact"/>
              <w:jc w:val="left"/>
            </w:pPr>
            <w:r>
              <w:rPr>
                <w:rStyle w:val="VerbatimChar"/>
              </w:rPr>
              <w:t xml:space="preserve">frontend/next.config.ts</w:t>
            </w:r>
          </w:p>
        </w:tc>
        <w:tc>
          <w:p>
            <w:pPr>
              <w:pStyle w:val="Compact"/>
              <w:jc w:val="left"/>
            </w:pPr>
            <w:r>
              <w:t xml:space="preserve">API proxy + Turbopack config</w:t>
            </w:r>
          </w:p>
        </w:tc>
      </w:tr>
      <w:tr>
        <w:tc>
          <w:p>
            <w:pPr>
              <w:pStyle w:val="Compact"/>
              <w:jc w:val="left"/>
            </w:pPr>
            <w:r>
              <w:rPr>
                <w:rStyle w:val="VerbatimChar"/>
              </w:rPr>
              <w:t xml:space="preserve">.github/workflows/{contracts,backend,frontend}.yml</w:t>
            </w:r>
          </w:p>
        </w:tc>
        <w:tc>
          <w:p>
            <w:pPr>
              <w:pStyle w:val="Compact"/>
              <w:jc w:val="left"/>
            </w:pPr>
            <w:r>
              <w:t xml:space="preserve">Three CI pipelines</w:t>
            </w:r>
          </w:p>
        </w:tc>
      </w:tr>
      <w:tr>
        <w:tc>
          <w:p>
            <w:pPr>
              <w:pStyle w:val="Compact"/>
              <w:jc w:val="left"/>
            </w:pPr>
            <w:r>
              <w:rPr>
                <w:rStyle w:val="VerbatimChar"/>
              </w:rPr>
              <w:t xml:space="preserve">Move.lock</w:t>
            </w:r>
            <w:r>
              <w:t xml:space="preserve"> </w:t>
            </w:r>
            <w:r>
              <w:t xml:space="preserve">+</w:t>
            </w:r>
            <w:r>
              <w:t xml:space="preserve"> </w:t>
            </w:r>
            <w:r>
              <w:rPr>
                <w:rStyle w:val="VerbatimChar"/>
              </w:rPr>
              <w:t xml:space="preserve">Published.toml</w:t>
            </w:r>
          </w:p>
        </w:tc>
        <w:tc>
          <w:p>
            <w:pPr>
              <w:pStyle w:val="Compact"/>
              <w:jc w:val="left"/>
            </w:pPr>
            <w:r>
              <w:t xml:space="preserve">Pinned dependencies + canonical deployment record</w:t>
            </w:r>
          </w:p>
        </w:tc>
      </w:tr>
      <w:tr>
        <w:tc>
          <w:p>
            <w:pPr>
              <w:pStyle w:val="Compact"/>
              <w:jc w:val="left"/>
            </w:pPr>
            <w:r>
              <w:rPr>
                <w:rStyle w:val="VerbatimChar"/>
              </w:rPr>
              <w:t xml:space="preserve">LICENSE</w:t>
            </w:r>
          </w:p>
        </w:tc>
        <w:tc>
          <w:p>
            <w:pPr>
              <w:pStyle w:val="Compact"/>
              <w:jc w:val="left"/>
            </w:pPr>
            <w:r>
              <w:t xml:space="preserve">Apache 2.0</w:t>
            </w:r>
          </w:p>
        </w:tc>
      </w:tr>
      <w:tr>
        <w:tc>
          <w:p>
            <w:pPr>
              <w:pStyle w:val="Compact"/>
              <w:jc w:val="left"/>
            </w:pPr>
            <w:r>
              <w:rPr>
                <w:rStyle w:val="VerbatimChar"/>
              </w:rPr>
              <w:t xml:space="preserve">.gitignore</w:t>
            </w:r>
            <w:r>
              <w:t xml:space="preserve"> </w:t>
            </w:r>
            <w:r>
              <w:t xml:space="preserve">(root)</w:t>
            </w:r>
          </w:p>
        </w:tc>
        <w:tc>
          <w:p>
            <w:pPr>
              <w:pStyle w:val="Compact"/>
              <w:jc w:val="left"/>
            </w:pPr>
            <w:r>
              <w:t xml:space="preserve">Defence-in-depth secrets + build noise</w:t>
            </w:r>
          </w:p>
        </w:tc>
      </w:tr>
      <w:tr>
        <w:tc>
          <w:p>
            <w:pPr>
              <w:pStyle w:val="Compact"/>
              <w:jc w:val="left"/>
            </w:pPr>
            <w:r>
              <w:rPr>
                <w:rStyle w:val="VerbatimChar"/>
              </w:rPr>
              <w:t xml:space="preserve">backend/.env.example</w:t>
            </w:r>
            <w:r>
              <w:t xml:space="preserve"> </w:t>
            </w:r>
            <w:r>
              <w:t xml:space="preserve">+</w:t>
            </w:r>
            <w:r>
              <w:t xml:space="preserve"> </w:t>
            </w:r>
            <w:r>
              <w:rPr>
                <w:rStyle w:val="VerbatimChar"/>
              </w:rPr>
              <w:t xml:space="preserve">frontend/.env.local.example</w:t>
            </w:r>
          </w:p>
        </w:tc>
        <w:tc>
          <w:p>
            <w:pPr>
              <w:pStyle w:val="Compact"/>
              <w:jc w:val="left"/>
            </w:pPr>
            <w:r>
              <w:t xml:space="preserve">Templates for new contributors</w:t>
            </w:r>
          </w:p>
        </w:tc>
      </w:tr>
      <w:tr>
        <w:tc>
          <w:p>
            <w:pPr>
              <w:pStyle w:val="Compact"/>
              <w:jc w:val="left"/>
            </w:pPr>
            <w:r>
              <w:rPr>
                <w:rStyle w:val="VerbatimChar"/>
              </w:rPr>
              <w:t xml:space="preserve">Walkthrough_Prep.md</w:t>
            </w:r>
          </w:p>
        </w:tc>
        <w:tc>
          <w:p>
            <w:pPr>
              <w:pStyle w:val="Compact"/>
              <w:jc w:val="left"/>
            </w:pPr>
            <w:r>
              <w:t xml:space="preserve">High-level walkthrough prep (architecture + Q&amp;A)</w:t>
            </w:r>
          </w:p>
        </w:tc>
      </w:tr>
      <w:tr>
        <w:tc>
          <w:p>
            <w:pPr>
              <w:pStyle w:val="Compact"/>
              <w:jc w:val="left"/>
            </w:pPr>
            <w:r>
              <w:rPr>
                <w:rStyle w:val="VerbatimChar"/>
              </w:rPr>
              <w:t xml:space="preserve">Code_Tour.md</w:t>
            </w:r>
          </w:p>
        </w:tc>
        <w:tc>
          <w:p>
            <w:pPr>
              <w:pStyle w:val="Compact"/>
              <w:jc w:val="left"/>
            </w:pPr>
            <w:r>
              <w:t xml:space="preserve">This document — function-by-function reference</w:t>
            </w:r>
          </w:p>
        </w:tc>
      </w:tr>
      <w:tr>
        <w:tc>
          <w:p>
            <w:pPr>
              <w:pStyle w:val="Compact"/>
              <w:jc w:val="left"/>
            </w:pPr>
            <w:r>
              <w:rPr>
                <w:rStyle w:val="VerbatimChar"/>
              </w:rPr>
              <w:t xml:space="preserve">SuiLoyalty_Contract_Alignment_Audit.docx</w:t>
            </w:r>
          </w:p>
        </w:tc>
        <w:tc>
          <w:p>
            <w:pPr>
              <w:pStyle w:val="Compact"/>
              <w:jc w:val="left"/>
            </w:pPr>
            <w:r>
              <w:t xml:space="preserve">Self-assessment against the signed contract</w:t>
            </w:r>
          </w:p>
        </w:tc>
      </w:tr>
      <w:tr>
        <w:tc>
          <w:p>
            <w:pPr>
              <w:pStyle w:val="Compact"/>
              <w:jc w:val="left"/>
            </w:pPr>
            <w:r>
              <w:rPr>
                <w:rStyle w:val="VerbatimChar"/>
              </w:rPr>
              <w:t xml:space="preserve">Migration_Summary.md</w:t>
            </w:r>
          </w:p>
        </w:tc>
        <w:tc>
          <w:p>
            <w:pPr>
              <w:pStyle w:val="Compact"/>
              <w:jc w:val="left"/>
            </w:pPr>
            <w:r>
              <w:t xml:space="preserve">Owned-to-Shared migration record</w:t>
            </w:r>
          </w:p>
        </w:tc>
      </w:tr>
      <w:tr>
        <w:tc>
          <w:p>
            <w:pPr>
              <w:pStyle w:val="Compact"/>
              <w:jc w:val="left"/>
            </w:pPr>
            <w:r>
              <w:rPr>
                <w:rStyle w:val="VerbatimChar"/>
              </w:rPr>
              <w:t xml:space="preserve">TEST_DOCUMENTATION.md</w:t>
            </w:r>
          </w:p>
        </w:tc>
        <w:tc>
          <w:p>
            <w:pPr>
              <w:pStyle w:val="Compact"/>
              <w:jc w:val="left"/>
            </w:pPr>
            <w:r>
              <w:t xml:space="preserve">Test catalogue (currently understates count — 36 actual Move tests, doc says 32)</w:t>
            </w:r>
          </w:p>
        </w:tc>
      </w:tr>
      <w:tr>
        <w:tc>
          <w:p>
            <w:pPr>
              <w:pStyle w:val="Compact"/>
              <w:jc w:val="left"/>
            </w:pPr>
            <w:r>
              <w:rPr>
                <w:rStyle w:val="VerbatimChar"/>
              </w:rPr>
              <w:t xml:space="preserve">SuiLoyalty_Sprint{1..4}_Journal.docx</w:t>
            </w:r>
          </w:p>
        </w:tc>
        <w:tc>
          <w:p>
            <w:pPr>
              <w:pStyle w:val="Compact"/>
              <w:jc w:val="left"/>
            </w:pPr>
            <w:r>
              <w:t xml:space="preserve">Per-sprint journals</w:t>
            </w:r>
          </w:p>
        </w:tc>
      </w:tr>
      <w:tr>
        <w:tc>
          <w:p>
            <w:pPr>
              <w:pStyle w:val="Compact"/>
              <w:jc w:val="left"/>
            </w:pPr>
            <w:r>
              <w:rPr>
                <w:rStyle w:val="VerbatimChar"/>
              </w:rPr>
              <w:t xml:space="preserve">SuiLoyalty_Database_Design.docx</w:t>
            </w:r>
          </w:p>
        </w:tc>
        <w:tc>
          <w:p>
            <w:pPr>
              <w:pStyle w:val="Compact"/>
              <w:jc w:val="left"/>
            </w:pPr>
            <w:r>
              <w:t xml:space="preserve">Database design rationale (currently stale — see talking points)</w:t>
            </w:r>
          </w:p>
        </w:tc>
      </w:tr>
      <w:tr>
        <w:tc>
          <w:p>
            <w:pPr>
              <w:pStyle w:val="Compact"/>
              <w:jc w:val="left"/>
            </w:pPr>
            <w:r>
              <w:rPr>
                <w:rStyle w:val="VerbatimChar"/>
              </w:rPr>
              <w:t xml:space="preserve">SuiLoyalty_Report_Outline.docx</w:t>
            </w:r>
          </w:p>
        </w:tc>
        <w:tc>
          <w:p>
            <w:pPr>
              <w:pStyle w:val="Compact"/>
              <w:jc w:val="left"/>
            </w:pPr>
            <w:r>
              <w:t xml:space="preserve">11,000-word report blueprint</w:t>
            </w:r>
          </w:p>
        </w:tc>
      </w:tr>
      <w:tr>
        <w:tc>
          <w:p>
            <w:pPr>
              <w:pStyle w:val="Compact"/>
              <w:jc w:val="left"/>
            </w:pPr>
            <w:r>
              <w:rPr>
                <w:rStyle w:val="VerbatimChar"/>
              </w:rPr>
              <w:t xml:space="preserve">docs/architecture.html</w:t>
            </w:r>
          </w:p>
        </w:tc>
        <w:tc>
          <w:p>
            <w:pPr>
              <w:pStyle w:val="Compact"/>
              <w:jc w:val="left"/>
            </w:pPr>
            <w:r>
              <w:t xml:space="preserve">System architecture + class diagram + ER diagram</w:t>
            </w:r>
          </w:p>
        </w:tc>
      </w:tr>
      <w:tr>
        <w:tc>
          <w:p>
            <w:pPr>
              <w:pStyle w:val="Compact"/>
              <w:jc w:val="left"/>
            </w:pPr>
            <w:r>
              <w:rPr>
                <w:rStyle w:val="VerbatimChar"/>
              </w:rPr>
              <w:t xml:space="preserve">docs/deployment.html</w:t>
            </w:r>
          </w:p>
        </w:tc>
        <w:tc>
          <w:p>
            <w:pPr>
              <w:pStyle w:val="Compact"/>
              <w:jc w:val="left"/>
            </w:pPr>
            <w:r>
              <w:t xml:space="preserve">Full deployment guide + secrets policy</w:t>
            </w:r>
          </w:p>
        </w:tc>
      </w:tr>
      <w:tr>
        <w:tc>
          <w:p>
            <w:pPr>
              <w:pStyle w:val="Compact"/>
              <w:jc w:val="left"/>
            </w:pPr>
            <w:r>
              <w:rPr>
                <w:rStyle w:val="VerbatimChar"/>
              </w:rPr>
              <w:t xml:space="preserve">docs/sequence-flows.html</w:t>
            </w:r>
          </w:p>
        </w:tc>
        <w:tc>
          <w:p>
            <w:pPr>
              <w:pStyle w:val="Compact"/>
              <w:jc w:val="left"/>
            </w:pPr>
            <w:r>
              <w:t xml:space="preserve">OAuth, scan, replay, merchant flows as sequence diagrams</w:t>
            </w:r>
          </w:p>
        </w:tc>
      </w:tr>
    </w:tbl>
    <w:p>
      <w:r>
        <w:pict>
          <v:rect style="width:0;height:1.5pt" o:hralign="center" o:hrstd="t" o:hr="t"/>
        </w:pict>
      </w:r>
    </w:p>
    <w:p>
      <w:pPr>
        <w:pStyle w:val="Heading2"/>
      </w:pPr>
      <w:bookmarkStart w:id="145" w:name="final-note"/>
      <w:r>
        <w:t xml:space="preserve">Final note</w:t>
      </w:r>
      <w:bookmarkEnd w:id="145"/>
    </w:p>
    <w:p>
      <w:pPr>
        <w:pStyle w:val="FirstParagraph"/>
      </w:pPr>
      <w:r>
        <w:t xml:space="preserve">This document plus</w:t>
      </w:r>
      <w:r>
        <w:t xml:space="preserve"> </w:t>
      </w:r>
      <w:r>
        <w:rPr>
          <w:rStyle w:val="VerbatimChar"/>
        </w:rPr>
        <w:t xml:space="preserve">Walkthrough_Prep.md</w:t>
      </w:r>
      <w:r>
        <w:t xml:space="preserve"> </w:t>
      </w:r>
      <w:r>
        <w:t xml:space="preserve">covers the entire codebase at two levels: high-level architecture and rationale (prep doc) and function-by-function (this doc). Between them, you can answer any question the supervisor asks, regardless of where in the code he lands.</w:t>
      </w:r>
    </w:p>
    <w:p>
      <w:pPr>
        <w:pStyle w:val="BodyText"/>
      </w:pPr>
      <w:r>
        <w:t xml:space="preserve">You know this code. Walk in tomorrow and let it speak.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2026-05-06T16:55:23Z</dcterms:created>
  <dcterms:modified xsi:type="dcterms:W3CDTF">2026-05-06T16:55:23Z</dcterms:modified>
</cp:coreProperties>
</file>

<file path=docProps/custom.xml><?xml version="1.0" encoding="utf-8"?>
<Properties xmlns="http://schemas.openxmlformats.org/officeDocument/2006/custom-properties" xmlns:vt="http://schemas.openxmlformats.org/officeDocument/2006/docPropsVTypes"/>
</file>