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3EC2" w14:textId="77777777" w:rsidR="00BE2554" w:rsidRPr="00A92FFE" w:rsidRDefault="00A3038D" w:rsidP="00E80E4B">
      <w:pPr>
        <w:spacing w:before="200" w:after="60" w:line="360" w:lineRule="auto"/>
        <w:jc w:val="center"/>
        <w:rPr>
          <w:color w:val="000000" w:themeColor="text1"/>
        </w:rPr>
      </w:pPr>
      <w:r w:rsidRPr="00A92FFE">
        <w:rPr>
          <w:b/>
          <w:bCs/>
          <w:color w:val="000000" w:themeColor="text1"/>
          <w:sz w:val="52"/>
          <w:szCs w:val="52"/>
        </w:rPr>
        <w:t>Project Contract</w:t>
      </w:r>
    </w:p>
    <w:p w14:paraId="46F1B304" w14:textId="27164EDF" w:rsidR="00BE2554" w:rsidRPr="00A92FFE" w:rsidRDefault="00BE2554" w:rsidP="00E80E4B">
      <w:pPr>
        <w:spacing w:after="320" w:line="360" w:lineRule="auto"/>
        <w:jc w:val="both"/>
        <w:rPr>
          <w:color w:val="000000" w:themeColor="text1"/>
        </w:rPr>
      </w:pPr>
    </w:p>
    <w:tbl>
      <w:tblPr>
        <w:tblStyle w:val="GridTable3"/>
        <w:tblW w:w="9360" w:type="dxa"/>
        <w:tblLook w:val="04A0" w:firstRow="1" w:lastRow="0" w:firstColumn="1" w:lastColumn="0" w:noHBand="0" w:noVBand="1"/>
      </w:tblPr>
      <w:tblGrid>
        <w:gridCol w:w="3200"/>
        <w:gridCol w:w="6160"/>
      </w:tblGrid>
      <w:tr w:rsidR="00BE2554" w:rsidRPr="00A92FFE" w14:paraId="5B04AB00" w14:textId="77777777" w:rsidTr="604BD0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0" w:type="dxa"/>
          </w:tcPr>
          <w:p w14:paraId="416D684F" w14:textId="2DA1F3C1" w:rsidR="00BE2554" w:rsidRPr="00A92FFE" w:rsidRDefault="00A3038D" w:rsidP="00E80E4B">
            <w:pPr>
              <w:spacing w:line="360" w:lineRule="auto"/>
              <w:jc w:val="both"/>
              <w:rPr>
                <w:color w:val="000000" w:themeColor="text1"/>
              </w:rPr>
            </w:pPr>
            <w:r w:rsidRPr="00A92FFE">
              <w:rPr>
                <w:i w:val="0"/>
                <w:iCs w:val="0"/>
                <w:color w:val="000000" w:themeColor="text1"/>
              </w:rPr>
              <w:t>Student Name</w:t>
            </w:r>
          </w:p>
        </w:tc>
        <w:tc>
          <w:tcPr>
            <w:tcW w:w="6160" w:type="dxa"/>
          </w:tcPr>
          <w:p w14:paraId="1D477FF5" w14:textId="77777777" w:rsidR="00BE2554" w:rsidRPr="00A92FFE" w:rsidRDefault="00A3038D" w:rsidP="00E80E4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A92FFE">
              <w:rPr>
                <w:b w:val="0"/>
                <w:bCs w:val="0"/>
                <w:color w:val="000000" w:themeColor="text1"/>
              </w:rPr>
              <w:t>Tatenda Marimo</w:t>
            </w:r>
          </w:p>
        </w:tc>
      </w:tr>
      <w:tr w:rsidR="00BE2554" w:rsidRPr="00A92FFE" w14:paraId="1FA086E5" w14:textId="77777777" w:rsidTr="604BD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D210666" w14:textId="5A596A48" w:rsidR="00BE2554" w:rsidRPr="00A92FFE" w:rsidRDefault="00A3038D" w:rsidP="00E80E4B">
            <w:pPr>
              <w:spacing w:line="360" w:lineRule="auto"/>
              <w:jc w:val="both"/>
              <w:rPr>
                <w:b/>
                <w:bCs/>
                <w:color w:val="000000" w:themeColor="text1"/>
              </w:rPr>
            </w:pPr>
            <w:r w:rsidRPr="00A92FFE">
              <w:rPr>
                <w:b/>
                <w:bCs/>
                <w:i w:val="0"/>
                <w:iCs w:val="0"/>
                <w:color w:val="000000" w:themeColor="text1"/>
              </w:rPr>
              <w:t xml:space="preserve"> P-Number</w:t>
            </w:r>
          </w:p>
        </w:tc>
        <w:tc>
          <w:tcPr>
            <w:tcW w:w="6160" w:type="dxa"/>
          </w:tcPr>
          <w:p w14:paraId="56FF6A5E" w14:textId="77777777" w:rsidR="00BE2554" w:rsidRPr="00A92FFE" w:rsidRDefault="00A3038D" w:rsidP="00E80E4B">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A92FFE">
              <w:rPr>
                <w:color w:val="000000" w:themeColor="text1"/>
              </w:rPr>
              <w:t>P2964932</w:t>
            </w:r>
          </w:p>
        </w:tc>
      </w:tr>
      <w:tr w:rsidR="00BE2554" w:rsidRPr="00A92FFE" w14:paraId="350F861D" w14:textId="77777777" w:rsidTr="604BD0BE">
        <w:tc>
          <w:tcPr>
            <w:cnfStyle w:val="001000000000" w:firstRow="0" w:lastRow="0" w:firstColumn="1" w:lastColumn="0" w:oddVBand="0" w:evenVBand="0" w:oddHBand="0" w:evenHBand="0" w:firstRowFirstColumn="0" w:firstRowLastColumn="0" w:lastRowFirstColumn="0" w:lastRowLastColumn="0"/>
            <w:tcW w:w="3200" w:type="dxa"/>
          </w:tcPr>
          <w:p w14:paraId="6C63C47F" w14:textId="3E580471" w:rsidR="00BE2554" w:rsidRPr="00A92FFE" w:rsidRDefault="00A3038D" w:rsidP="00E80E4B">
            <w:pPr>
              <w:spacing w:line="360" w:lineRule="auto"/>
              <w:jc w:val="both"/>
              <w:rPr>
                <w:b/>
                <w:bCs/>
                <w:color w:val="000000" w:themeColor="text1"/>
              </w:rPr>
            </w:pPr>
            <w:r w:rsidRPr="00A92FFE">
              <w:rPr>
                <w:b/>
                <w:bCs/>
                <w:i w:val="0"/>
                <w:iCs w:val="0"/>
                <w:color w:val="000000" w:themeColor="text1"/>
              </w:rPr>
              <w:t>Course</w:t>
            </w:r>
          </w:p>
        </w:tc>
        <w:tc>
          <w:tcPr>
            <w:tcW w:w="6160" w:type="dxa"/>
          </w:tcPr>
          <w:p w14:paraId="4A763D03" w14:textId="77777777" w:rsidR="00BE2554" w:rsidRPr="00A92FFE" w:rsidRDefault="00A3038D" w:rsidP="00E80E4B">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A92FFE">
              <w:rPr>
                <w:color w:val="000000" w:themeColor="text1"/>
              </w:rPr>
              <w:t>BSc (Hons) Computer Science</w:t>
            </w:r>
          </w:p>
        </w:tc>
      </w:tr>
      <w:tr w:rsidR="00BE2554" w:rsidRPr="00A92FFE" w14:paraId="172A250D" w14:textId="77777777" w:rsidTr="604BD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F98E133" w14:textId="2A3BABC8" w:rsidR="00BE2554" w:rsidRPr="00A92FFE" w:rsidRDefault="00A3038D" w:rsidP="00E80E4B">
            <w:pPr>
              <w:spacing w:line="360" w:lineRule="auto"/>
              <w:jc w:val="both"/>
              <w:rPr>
                <w:b/>
                <w:bCs/>
                <w:color w:val="000000" w:themeColor="text1"/>
              </w:rPr>
            </w:pPr>
            <w:r w:rsidRPr="00A92FFE">
              <w:rPr>
                <w:b/>
                <w:bCs/>
                <w:i w:val="0"/>
                <w:iCs w:val="0"/>
                <w:color w:val="000000" w:themeColor="text1"/>
              </w:rPr>
              <w:t>Project Title</w:t>
            </w:r>
          </w:p>
        </w:tc>
        <w:tc>
          <w:tcPr>
            <w:tcW w:w="6160" w:type="dxa"/>
          </w:tcPr>
          <w:p w14:paraId="17043321" w14:textId="77777777" w:rsidR="00BE2554" w:rsidRPr="00A92FFE" w:rsidRDefault="00A3038D" w:rsidP="00E80E4B">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A92FFE">
              <w:rPr>
                <w:color w:val="000000" w:themeColor="text1"/>
              </w:rPr>
              <w:t>SuiLoyalty: Blockchain-Powered Dynamic NFT Loyalty System with zkLogin Authentication</w:t>
            </w:r>
          </w:p>
        </w:tc>
      </w:tr>
      <w:tr w:rsidR="00BE2554" w:rsidRPr="00A92FFE" w14:paraId="304F0DDA" w14:textId="77777777" w:rsidTr="604BD0BE">
        <w:tc>
          <w:tcPr>
            <w:cnfStyle w:val="001000000000" w:firstRow="0" w:lastRow="0" w:firstColumn="1" w:lastColumn="0" w:oddVBand="0" w:evenVBand="0" w:oddHBand="0" w:evenHBand="0" w:firstRowFirstColumn="0" w:firstRowLastColumn="0" w:lastRowFirstColumn="0" w:lastRowLastColumn="0"/>
            <w:tcW w:w="3200" w:type="dxa"/>
          </w:tcPr>
          <w:p w14:paraId="46DC0FB5" w14:textId="76BBB848" w:rsidR="00BE2554" w:rsidRPr="00A92FFE" w:rsidRDefault="00A3038D" w:rsidP="00E80E4B">
            <w:pPr>
              <w:spacing w:line="360" w:lineRule="auto"/>
              <w:jc w:val="both"/>
              <w:rPr>
                <w:b/>
                <w:bCs/>
                <w:color w:val="000000" w:themeColor="text1"/>
              </w:rPr>
            </w:pPr>
            <w:r w:rsidRPr="00A92FFE">
              <w:rPr>
                <w:b/>
                <w:bCs/>
                <w:i w:val="0"/>
                <w:iCs w:val="0"/>
                <w:color w:val="000000" w:themeColor="text1"/>
              </w:rPr>
              <w:t>Supervisor</w:t>
            </w:r>
          </w:p>
        </w:tc>
        <w:tc>
          <w:tcPr>
            <w:tcW w:w="6160" w:type="dxa"/>
          </w:tcPr>
          <w:p w14:paraId="03535E23" w14:textId="26CFEDD8" w:rsidR="00BE2554" w:rsidRPr="00A92FFE" w:rsidRDefault="14DC22DB" w:rsidP="604BD0BE">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604BD0BE">
              <w:rPr>
                <w:color w:val="000000" w:themeColor="text1"/>
                <w:lang w:val="en-US"/>
              </w:rPr>
              <w:t>Dr Mohammad Al-Ibaisi</w:t>
            </w:r>
          </w:p>
        </w:tc>
      </w:tr>
    </w:tbl>
    <w:p w14:paraId="63D33352" w14:textId="72FB794F" w:rsidR="00BE2554" w:rsidRPr="00A92FFE" w:rsidRDefault="14DC22DB" w:rsidP="00E80E4B">
      <w:pPr>
        <w:spacing w:before="280" w:after="60" w:line="360" w:lineRule="auto"/>
        <w:jc w:val="both"/>
        <w:rPr>
          <w:color w:val="000000" w:themeColor="text1"/>
        </w:rPr>
      </w:pPr>
      <w:r w:rsidRPr="604BD0BE">
        <w:rPr>
          <w:b/>
          <w:bCs/>
          <w:color w:val="000000" w:themeColor="text1"/>
        </w:rPr>
        <w:t>Introduction (</w:t>
      </w:r>
      <w:r w:rsidR="7D0C3B42" w:rsidRPr="604BD0BE">
        <w:rPr>
          <w:b/>
          <w:bCs/>
          <w:color w:val="000000" w:themeColor="text1"/>
        </w:rPr>
        <w:t>8</w:t>
      </w:r>
      <w:r w:rsidR="1943FCC0" w:rsidRPr="604BD0BE">
        <w:rPr>
          <w:b/>
          <w:bCs/>
          <w:color w:val="000000" w:themeColor="text1"/>
        </w:rPr>
        <w:t>4</w:t>
      </w:r>
      <w:r w:rsidR="7D0C3B42" w:rsidRPr="604BD0BE">
        <w:rPr>
          <w:b/>
          <w:bCs/>
          <w:color w:val="000000" w:themeColor="text1"/>
        </w:rPr>
        <w:t xml:space="preserve"> words</w:t>
      </w:r>
      <w:r w:rsidRPr="604BD0BE">
        <w:rPr>
          <w:b/>
          <w:bCs/>
          <w:color w:val="000000" w:themeColor="text1"/>
        </w:rPr>
        <w:t>)</w:t>
      </w:r>
    </w:p>
    <w:p w14:paraId="3864BA70" w14:textId="1333CF6F" w:rsidR="00BE2554" w:rsidRPr="00A92FFE" w:rsidRDefault="14DC22DB" w:rsidP="604BD0BE">
      <w:pPr>
        <w:spacing w:after="160" w:line="360" w:lineRule="auto"/>
        <w:jc w:val="both"/>
        <w:rPr>
          <w:color w:val="000000" w:themeColor="text1"/>
          <w:lang w:val="en-US"/>
        </w:rPr>
      </w:pPr>
      <w:r w:rsidRPr="604BD0BE">
        <w:rPr>
          <w:lang w:val="en-US"/>
        </w:rPr>
        <w:t xml:space="preserve">SuiLoyalty is a blockchain loyalty system built on the Sui Network that removes all Web3 onboarding barriers using zkLogin wallet-less authentication. Consumers sign in with Google, scan QR codes on physical products, and receive evolving on-chain NFT loyalty </w:t>
      </w:r>
      <w:r w:rsidR="4E8F4D7A" w:rsidRPr="604BD0BE">
        <w:rPr>
          <w:lang w:val="en-US"/>
        </w:rPr>
        <w:t>rewards;</w:t>
      </w:r>
      <w:r w:rsidRPr="604BD0BE">
        <w:rPr>
          <w:lang w:val="en-US"/>
        </w:rPr>
        <w:t xml:space="preserve"> no wallets, seed phrases, or cryptocurrency </w:t>
      </w:r>
      <w:r w:rsidR="0ABC374B" w:rsidRPr="604BD0BE">
        <w:rPr>
          <w:lang w:val="en-US"/>
        </w:rPr>
        <w:t xml:space="preserve">knowledge </w:t>
      </w:r>
      <w:r w:rsidR="06D50C66" w:rsidRPr="604BD0BE">
        <w:rPr>
          <w:lang w:val="en-US"/>
        </w:rPr>
        <w:t>is</w:t>
      </w:r>
      <w:r w:rsidRPr="604BD0BE">
        <w:rPr>
          <w:lang w:val="en-US"/>
        </w:rPr>
        <w:t xml:space="preserve"> required. The system delivers Move smart contracts, QR-triggered NFT updates, zkLogin OAuth integration, and a consumer </w:t>
      </w:r>
      <w:r w:rsidR="4ED246C4" w:rsidRPr="604BD0BE">
        <w:rPr>
          <w:lang w:val="en-US"/>
        </w:rPr>
        <w:t>progressive web app.</w:t>
      </w:r>
      <w:r w:rsidRPr="604BD0BE">
        <w:rPr>
          <w:lang w:val="en-US"/>
        </w:rPr>
        <w:t xml:space="preserve"> It demonstrates that blockchain loyalty systems can be simpler to use than traditional apps while maintaining full decentralisation benefits.</w:t>
      </w:r>
    </w:p>
    <w:p w14:paraId="0B5138E0" w14:textId="2B53F98B" w:rsidR="00BE2554" w:rsidRPr="00A92FFE" w:rsidRDefault="14DC22DB" w:rsidP="00E80E4B">
      <w:pPr>
        <w:spacing w:before="280" w:after="60" w:line="360" w:lineRule="auto"/>
        <w:jc w:val="both"/>
        <w:rPr>
          <w:color w:val="000000" w:themeColor="text1"/>
        </w:rPr>
      </w:pPr>
      <w:r w:rsidRPr="604BD0BE">
        <w:rPr>
          <w:b/>
          <w:bCs/>
          <w:color w:val="000000" w:themeColor="text1"/>
        </w:rPr>
        <w:t>Project Background (</w:t>
      </w:r>
      <w:r w:rsidR="7D0C3B42" w:rsidRPr="604BD0BE">
        <w:rPr>
          <w:b/>
          <w:bCs/>
          <w:color w:val="000000" w:themeColor="text1"/>
        </w:rPr>
        <w:t>24</w:t>
      </w:r>
      <w:r w:rsidR="12A72950" w:rsidRPr="604BD0BE">
        <w:rPr>
          <w:b/>
          <w:bCs/>
          <w:color w:val="000000" w:themeColor="text1"/>
        </w:rPr>
        <w:t>8</w:t>
      </w:r>
      <w:r w:rsidR="7D0C3B42" w:rsidRPr="604BD0BE">
        <w:rPr>
          <w:b/>
          <w:bCs/>
          <w:color w:val="000000" w:themeColor="text1"/>
        </w:rPr>
        <w:t xml:space="preserve"> words</w:t>
      </w:r>
      <w:r w:rsidRPr="604BD0BE">
        <w:rPr>
          <w:b/>
          <w:bCs/>
          <w:color w:val="000000" w:themeColor="text1"/>
        </w:rPr>
        <w:t>)</w:t>
      </w:r>
    </w:p>
    <w:p w14:paraId="45FFA937" w14:textId="77777777" w:rsidR="00BE2554" w:rsidRPr="00A92FFE" w:rsidRDefault="00A3038D" w:rsidP="00E80E4B">
      <w:pPr>
        <w:spacing w:after="160" w:line="360" w:lineRule="auto"/>
        <w:jc w:val="both"/>
        <w:rPr>
          <w:color w:val="000000" w:themeColor="text1"/>
        </w:rPr>
      </w:pPr>
      <w:r w:rsidRPr="00A92FFE">
        <w:rPr>
          <w:color w:val="000000" w:themeColor="text1"/>
        </w:rPr>
        <w:t>The global loyalty management market exceeds USD 24 billion annually, yet consumer engagement is declining. The average consumer joins over 16 loyalty programmes but actively uses fewer than half. Points feel arbitrary, expire without warning, and there is no transparency in how they are calculated. Centralised databases are also regularly breached, undermining consumer trust.</w:t>
      </w:r>
    </w:p>
    <w:p w14:paraId="7C0B7386" w14:textId="77777777" w:rsidR="00BE2554" w:rsidRPr="00A92FFE" w:rsidRDefault="00A3038D" w:rsidP="00E80E4B">
      <w:pPr>
        <w:spacing w:after="160" w:line="360" w:lineRule="auto"/>
        <w:jc w:val="both"/>
        <w:rPr>
          <w:color w:val="000000" w:themeColor="text1"/>
        </w:rPr>
      </w:pPr>
      <w:r w:rsidRPr="00A92FFE">
        <w:rPr>
          <w:color w:val="000000" w:themeColor="text1"/>
        </w:rPr>
        <w:t>Blockchain-based loyalty systems have been proposed as a solution: immutable records, consumer-owned assets, and transparent rules. However, every existing implementation requires users to install a cryptocurrency wallet, write down a seed phrase, and buy gas tokens before they can do anything. Studies show over 90% of people abandon apps at this point. No real brand would deploy a loyalty system that alienates 90% of its potential users.</w:t>
      </w:r>
    </w:p>
    <w:p w14:paraId="5E5BE5FF" w14:textId="2CCA2A23" w:rsidR="00BE2554" w:rsidRPr="00A92FFE" w:rsidRDefault="14DC22DB" w:rsidP="604BD0BE">
      <w:pPr>
        <w:spacing w:after="160" w:line="360" w:lineRule="auto"/>
        <w:jc w:val="both"/>
        <w:rPr>
          <w:color w:val="000000" w:themeColor="text1"/>
          <w:lang w:val="en-US"/>
        </w:rPr>
      </w:pPr>
      <w:r w:rsidRPr="604BD0BE">
        <w:rPr>
          <w:lang w:val="en-US"/>
        </w:rPr>
        <w:t xml:space="preserve">Sui's zkLogin feature resolves this. Released in 2024, it uses zero-knowledge proofs to link a Google account to a blockchain address without ever putting the user's credentials on-chain. From the consumer's </w:t>
      </w:r>
      <w:r w:rsidR="348CAFC7" w:rsidRPr="604BD0BE">
        <w:rPr>
          <w:lang w:val="en-US"/>
        </w:rPr>
        <w:t>perspective,</w:t>
      </w:r>
      <w:r w:rsidRPr="604BD0BE">
        <w:rPr>
          <w:lang w:val="en-US"/>
        </w:rPr>
        <w:t xml:space="preserve"> it feels identical to any other app: tap </w:t>
      </w:r>
      <w:r w:rsidR="1A873BAD" w:rsidRPr="604BD0BE">
        <w:rPr>
          <w:lang w:val="en-US"/>
        </w:rPr>
        <w:t>'Sign</w:t>
      </w:r>
      <w:r w:rsidRPr="604BD0BE">
        <w:rPr>
          <w:lang w:val="en-US"/>
        </w:rPr>
        <w:t xml:space="preserve"> in with </w:t>
      </w:r>
      <w:r w:rsidR="51BD3A1D" w:rsidRPr="604BD0BE">
        <w:rPr>
          <w:lang w:val="en-US"/>
        </w:rPr>
        <w:t>Google'.</w:t>
      </w:r>
      <w:r w:rsidRPr="604BD0BE">
        <w:rPr>
          <w:lang w:val="en-US"/>
        </w:rPr>
        <w:t xml:space="preserve"> The brand pays all transaction fees through Sponsored Transactions, so the consumer never </w:t>
      </w:r>
      <w:r w:rsidRPr="604BD0BE">
        <w:rPr>
          <w:lang w:val="en-US"/>
        </w:rPr>
        <w:lastRenderedPageBreak/>
        <w:t xml:space="preserve">encounters cryptocurrency at all. SuiLoyalty also closes the physical-to-digital gap using QR stickers with unique UUID tokens stored in PostgreSQL. When scanned, the system checks whether the token has been used and, if valid, triggers a Dynamic NFT </w:t>
      </w:r>
      <w:r w:rsidR="5DFE1E51" w:rsidRPr="604BD0BE">
        <w:rPr>
          <w:lang w:val="en-US"/>
        </w:rPr>
        <w:t>update;</w:t>
      </w:r>
      <w:r w:rsidRPr="604BD0BE">
        <w:rPr>
          <w:lang w:val="en-US"/>
        </w:rPr>
        <w:t xml:space="preserve"> the on-chain loyalty card evolves in real time. This project aims to demonstrate for the first time that a blockchain loyalty system can be simpler to use than a traditional app.</w:t>
      </w:r>
    </w:p>
    <w:p w14:paraId="06934D78" w14:textId="5C21FCED" w:rsidR="00BE2554" w:rsidRPr="00A92FFE" w:rsidRDefault="14DC22DB" w:rsidP="00E80E4B">
      <w:pPr>
        <w:spacing w:before="280" w:after="60" w:line="360" w:lineRule="auto"/>
        <w:jc w:val="both"/>
        <w:rPr>
          <w:color w:val="000000" w:themeColor="text1"/>
        </w:rPr>
      </w:pPr>
      <w:r w:rsidRPr="604BD0BE">
        <w:rPr>
          <w:b/>
          <w:bCs/>
        </w:rPr>
        <w:t>Aims (</w:t>
      </w:r>
      <w:r w:rsidR="61F1292C" w:rsidRPr="604BD0BE">
        <w:rPr>
          <w:b/>
          <w:bCs/>
        </w:rPr>
        <w:t>58</w:t>
      </w:r>
      <w:r>
        <w:t xml:space="preserve"> words)</w:t>
      </w:r>
    </w:p>
    <w:p w14:paraId="5C0FA24C" w14:textId="7CD9417E" w:rsidR="00BE2554" w:rsidRPr="00A92FFE" w:rsidRDefault="14DC22DB" w:rsidP="604BD0BE">
      <w:pPr>
        <w:spacing w:after="160" w:line="360" w:lineRule="auto"/>
        <w:jc w:val="both"/>
        <w:rPr>
          <w:color w:val="000000" w:themeColor="text1"/>
          <w:lang w:val="en-US"/>
        </w:rPr>
      </w:pPr>
      <w:r w:rsidRPr="604BD0BE">
        <w:rPr>
          <w:lang w:val="en-US"/>
        </w:rPr>
        <w:t>To design, develop, and evaluate a blockchain loyalty system on the Sui Network that eliminates Web3 onboarding friction through zkLogin wallet-less</w:t>
      </w:r>
      <w:r w:rsidR="25F9E808" w:rsidRPr="604BD0BE">
        <w:rPr>
          <w:lang w:val="en-US"/>
        </w:rPr>
        <w:t xml:space="preserve"> authentication and</w:t>
      </w:r>
      <w:r w:rsidRPr="604BD0BE">
        <w:rPr>
          <w:lang w:val="en-US"/>
        </w:rPr>
        <w:t xml:space="preserve"> demonstrates Dynamic NFT mutations triggered by QR code scans. The system will be evaluated against functional completeness and security</w:t>
      </w:r>
      <w:r w:rsidR="33FABC34" w:rsidRPr="604BD0BE">
        <w:rPr>
          <w:lang w:val="en-US"/>
        </w:rPr>
        <w:t>,</w:t>
      </w:r>
      <w:r w:rsidRPr="604BD0BE">
        <w:rPr>
          <w:lang w:val="en-US"/>
        </w:rPr>
        <w:t xml:space="preserve"> specifically that QR tokens cannot be </w:t>
      </w:r>
      <w:bookmarkStart w:id="0" w:name="_Int_VQF9ZYgz"/>
      <w:r w:rsidRPr="604BD0BE">
        <w:rPr>
          <w:lang w:val="en-US"/>
        </w:rPr>
        <w:t>reused</w:t>
      </w:r>
      <w:bookmarkEnd w:id="0"/>
      <w:r w:rsidRPr="604BD0BE">
        <w:rPr>
          <w:lang w:val="en-US"/>
        </w:rPr>
        <w:t xml:space="preserve"> and that the zkLogin authentication flow integrates correctly end-to-end.</w:t>
      </w:r>
    </w:p>
    <w:p w14:paraId="5ED2362B" w14:textId="5A57017D" w:rsidR="00BE2554" w:rsidRPr="00A92FFE" w:rsidRDefault="14DC22DB" w:rsidP="604BD0BE">
      <w:pPr>
        <w:spacing w:before="280" w:after="60" w:line="360" w:lineRule="auto"/>
        <w:jc w:val="both"/>
      </w:pPr>
      <w:r w:rsidRPr="604BD0BE">
        <w:rPr>
          <w:b/>
          <w:bCs/>
        </w:rPr>
        <w:t>Objectives (</w:t>
      </w:r>
      <w:r>
        <w:t>1</w:t>
      </w:r>
      <w:r w:rsidR="45BEAAE3">
        <w:t>26</w:t>
      </w:r>
      <w:r>
        <w:t xml:space="preserve"> words)</w:t>
      </w:r>
    </w:p>
    <w:p w14:paraId="4174F36D" w14:textId="77777777" w:rsidR="00BE2554" w:rsidRPr="00A92FFE" w:rsidRDefault="14DC22DB" w:rsidP="604BD0BE">
      <w:pPr>
        <w:pStyle w:val="ListParagraph"/>
        <w:numPr>
          <w:ilvl w:val="0"/>
          <w:numId w:val="1"/>
        </w:numPr>
        <w:spacing w:before="40" w:after="40" w:line="360" w:lineRule="auto"/>
        <w:jc w:val="both"/>
        <w:rPr>
          <w:color w:val="000000" w:themeColor="text1"/>
        </w:rPr>
      </w:pPr>
      <w:r w:rsidRPr="604BD0BE">
        <w:rPr>
          <w:color w:val="000000" w:themeColor="text1"/>
        </w:rPr>
        <w:t>Design and implement Move smart contracts with Sui Dynamic Fields for mutable loyalty NFTs, including NFT creation, point mutation, and tier-level progression.</w:t>
      </w:r>
    </w:p>
    <w:p w14:paraId="3EAB7457" w14:textId="5C88CF72" w:rsidR="00BE2554" w:rsidRPr="00A92FFE" w:rsidRDefault="14DC22DB" w:rsidP="604BD0BE">
      <w:pPr>
        <w:pStyle w:val="ListParagraph"/>
        <w:numPr>
          <w:ilvl w:val="0"/>
          <w:numId w:val="1"/>
        </w:numPr>
        <w:spacing w:before="40" w:after="40" w:line="360" w:lineRule="auto"/>
        <w:jc w:val="both"/>
        <w:rPr>
          <w:color w:val="000000" w:themeColor="text1"/>
          <w:lang w:val="en-US"/>
        </w:rPr>
      </w:pPr>
      <w:r w:rsidRPr="604BD0BE">
        <w:rPr>
          <w:lang w:val="en-US"/>
        </w:rPr>
        <w:t xml:space="preserve">Implement a QR authentication system using unique UUID tokens stored in </w:t>
      </w:r>
      <w:r w:rsidR="0BEFBD41" w:rsidRPr="604BD0BE">
        <w:rPr>
          <w:lang w:val="en-US"/>
        </w:rPr>
        <w:t>PostgreSQL. Each</w:t>
      </w:r>
      <w:r w:rsidRPr="604BD0BE">
        <w:rPr>
          <w:lang w:val="en-US"/>
        </w:rPr>
        <w:t xml:space="preserve"> token is checked on scan and marked </w:t>
      </w:r>
      <w:r w:rsidR="5EF6999E" w:rsidRPr="604BD0BE">
        <w:rPr>
          <w:lang w:val="en-US"/>
        </w:rPr>
        <w:t>'used'</w:t>
      </w:r>
      <w:r w:rsidRPr="604BD0BE">
        <w:rPr>
          <w:lang w:val="en-US"/>
        </w:rPr>
        <w:t xml:space="preserve"> to prevent replay.</w:t>
      </w:r>
    </w:p>
    <w:p w14:paraId="529AFBFB" w14:textId="005BA88D" w:rsidR="00BE2554" w:rsidRPr="00A92FFE" w:rsidRDefault="14DC22DB" w:rsidP="604BD0BE">
      <w:pPr>
        <w:pStyle w:val="ListParagraph"/>
        <w:numPr>
          <w:ilvl w:val="0"/>
          <w:numId w:val="1"/>
        </w:numPr>
        <w:spacing w:before="40" w:after="40" w:line="360" w:lineRule="auto"/>
        <w:jc w:val="both"/>
        <w:rPr>
          <w:color w:val="000000" w:themeColor="text1"/>
          <w:lang w:val="en-US"/>
        </w:rPr>
      </w:pPr>
      <w:r w:rsidRPr="604BD0BE">
        <w:rPr>
          <w:color w:val="000000" w:themeColor="text1"/>
          <w:lang w:val="en-US"/>
        </w:rPr>
        <w:t xml:space="preserve">Implement zkLogin wallet-less authentication: Google OAuth sign-in </w:t>
      </w:r>
      <w:r w:rsidR="5FB7C023" w:rsidRPr="604BD0BE">
        <w:rPr>
          <w:lang w:val="en-US"/>
        </w:rPr>
        <w:t>generates</w:t>
      </w:r>
      <w:r w:rsidRPr="604BD0BE">
        <w:rPr>
          <w:color w:val="000000" w:themeColor="text1"/>
          <w:lang w:val="en-US"/>
        </w:rPr>
        <w:t xml:space="preserve"> deterministic Sui addresses without wallets or seed phrases.</w:t>
      </w:r>
    </w:p>
    <w:p w14:paraId="1EC1A5E0" w14:textId="77777777" w:rsidR="00BE2554" w:rsidRPr="00A92FFE" w:rsidRDefault="14DC22DB" w:rsidP="604BD0BE">
      <w:pPr>
        <w:pStyle w:val="ListParagraph"/>
        <w:numPr>
          <w:ilvl w:val="0"/>
          <w:numId w:val="1"/>
        </w:numPr>
        <w:spacing w:before="40" w:after="40" w:line="360" w:lineRule="auto"/>
        <w:jc w:val="both"/>
        <w:rPr>
          <w:color w:val="000000" w:themeColor="text1"/>
          <w:lang w:val="en-US"/>
        </w:rPr>
      </w:pPr>
      <w:r w:rsidRPr="604BD0BE">
        <w:rPr>
          <w:color w:val="000000" w:themeColor="text1"/>
          <w:lang w:val="en-US"/>
        </w:rPr>
        <w:t>Build a RESTful Node.js/TypeScript backend API for QR validation, zkLogin JWT verification, ephemeral keypair management, and sponsored transaction orchestration.</w:t>
      </w:r>
    </w:p>
    <w:p w14:paraId="135F81CE" w14:textId="58AFA629" w:rsidR="00BE2554" w:rsidRPr="00A92FFE" w:rsidRDefault="14DC22DB" w:rsidP="604BD0BE">
      <w:pPr>
        <w:pStyle w:val="ListParagraph"/>
        <w:numPr>
          <w:ilvl w:val="0"/>
          <w:numId w:val="1"/>
        </w:numPr>
        <w:spacing w:before="40" w:after="40" w:line="360" w:lineRule="auto"/>
        <w:jc w:val="both"/>
        <w:rPr>
          <w:color w:val="000000" w:themeColor="text1"/>
          <w:lang w:val="en-US"/>
        </w:rPr>
      </w:pPr>
      <w:r w:rsidRPr="604BD0BE">
        <w:rPr>
          <w:color w:val="000000" w:themeColor="text1"/>
          <w:lang w:val="en-US"/>
        </w:rPr>
        <w:t xml:space="preserve">Develop a consumer </w:t>
      </w:r>
      <w:r w:rsidR="6CF44AF6" w:rsidRPr="604BD0BE">
        <w:rPr>
          <w:lang w:val="en-US"/>
        </w:rPr>
        <w:t>progressive web app</w:t>
      </w:r>
      <w:r w:rsidRPr="604BD0BE">
        <w:rPr>
          <w:color w:val="000000" w:themeColor="text1"/>
          <w:lang w:val="en-US"/>
        </w:rPr>
        <w:t xml:space="preserve"> with zkLogin Google Sign-In, </w:t>
      </w:r>
      <w:r w:rsidR="0E6E4080" w:rsidRPr="604BD0BE">
        <w:rPr>
          <w:lang w:val="en-US"/>
        </w:rPr>
        <w:t>a QR</w:t>
      </w:r>
      <w:r w:rsidRPr="604BD0BE">
        <w:rPr>
          <w:color w:val="000000" w:themeColor="text1"/>
          <w:lang w:val="en-US"/>
        </w:rPr>
        <w:t xml:space="preserve"> scanner, and real-time NFT visualisation.</w:t>
      </w:r>
    </w:p>
    <w:p w14:paraId="52038950" w14:textId="77777777" w:rsidR="00BE2554" w:rsidRPr="00A92FFE" w:rsidRDefault="14DC22DB" w:rsidP="604BD0BE">
      <w:pPr>
        <w:pStyle w:val="ListParagraph"/>
        <w:numPr>
          <w:ilvl w:val="0"/>
          <w:numId w:val="1"/>
        </w:numPr>
        <w:spacing w:before="40" w:after="40" w:line="360" w:lineRule="auto"/>
        <w:jc w:val="both"/>
        <w:rPr>
          <w:color w:val="000000" w:themeColor="text1"/>
          <w:lang w:val="en-US"/>
        </w:rPr>
      </w:pPr>
      <w:r w:rsidRPr="604BD0BE">
        <w:rPr>
          <w:lang w:val="en-US"/>
        </w:rPr>
        <w:t>Conduct unit testing (&gt;80% coverage on smart contracts), end-to-end integration testing of the zkLogin and QR redemption flow, and basic security validation. Usability testing is informal and optional.</w:t>
      </w:r>
    </w:p>
    <w:p w14:paraId="6CB794DB" w14:textId="77777777" w:rsidR="00BE2554" w:rsidRPr="00A92FFE" w:rsidRDefault="14DC22DB" w:rsidP="00E80E4B">
      <w:pPr>
        <w:spacing w:before="60" w:after="60" w:line="360" w:lineRule="auto"/>
        <w:jc w:val="both"/>
        <w:rPr>
          <w:color w:val="000000" w:themeColor="text1"/>
        </w:rPr>
      </w:pPr>
      <w:r w:rsidRPr="604BD0BE">
        <w:rPr>
          <w:color w:val="000000" w:themeColor="text1"/>
        </w:rPr>
        <w:t xml:space="preserve"> </w:t>
      </w:r>
    </w:p>
    <w:p w14:paraId="2026FDF1" w14:textId="1A7C7E52" w:rsidR="604BD0BE" w:rsidRDefault="604BD0BE" w:rsidP="604BD0BE">
      <w:pPr>
        <w:spacing w:before="60" w:after="60" w:line="360" w:lineRule="auto"/>
        <w:jc w:val="both"/>
        <w:rPr>
          <w:color w:val="000000" w:themeColor="text1"/>
        </w:rPr>
      </w:pPr>
    </w:p>
    <w:p w14:paraId="750CBE4C" w14:textId="3FFF7A45" w:rsidR="604BD0BE" w:rsidRDefault="604BD0BE" w:rsidP="604BD0BE">
      <w:pPr>
        <w:spacing w:before="60" w:after="60" w:line="360" w:lineRule="auto"/>
        <w:jc w:val="both"/>
        <w:rPr>
          <w:color w:val="000000" w:themeColor="text1"/>
        </w:rPr>
      </w:pPr>
    </w:p>
    <w:p w14:paraId="59D68ABF" w14:textId="6F3644F3" w:rsidR="00BE2554" w:rsidRPr="00A92FFE" w:rsidRDefault="00A3038D" w:rsidP="00E80E4B">
      <w:pPr>
        <w:spacing w:before="280" w:after="60" w:line="360" w:lineRule="auto"/>
        <w:jc w:val="both"/>
        <w:rPr>
          <w:color w:val="000000" w:themeColor="text1"/>
        </w:rPr>
      </w:pPr>
      <w:r>
        <w:rPr>
          <w:b/>
        </w:rPr>
        <w:t>Deliverables (</w:t>
      </w:r>
      <w:r>
        <w:t>75 words)</w:t>
      </w:r>
    </w:p>
    <w:p w14:paraId="16959E87"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Move smart contracts deployed on Sui testnet with &gt;80% unit test coverage</w:t>
      </w:r>
    </w:p>
    <w:p w14:paraId="04EF4C0E"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zkLogin authentication module with JWT verification and deterministic address derivation</w:t>
      </w:r>
    </w:p>
    <w:p w14:paraId="6B45729A"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lastRenderedPageBreak/>
        <w:t>Node.js/TypeScript backend API with QR validation and Sui RPC integration</w:t>
      </w:r>
    </w:p>
    <w:p w14:paraId="59D16349"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Consumer PWA with zkLogin Sign-In, QR scanner, and real-time NFT visualisation</w:t>
      </w:r>
    </w:p>
    <w:p w14:paraId="50DAC195" w14:textId="77777777" w:rsidR="00BE2554" w:rsidRPr="00A92FFE" w:rsidRDefault="00A3038D" w:rsidP="00E80E4B">
      <w:pPr>
        <w:pStyle w:val="ListParagraph"/>
        <w:numPr>
          <w:ilvl w:val="0"/>
          <w:numId w:val="4"/>
        </w:numPr>
        <w:spacing w:before="40" w:after="40" w:line="360" w:lineRule="auto"/>
        <w:jc w:val="both"/>
        <w:rPr>
          <w:color w:val="000000" w:themeColor="text1"/>
        </w:rPr>
      </w:pPr>
      <w:r>
        <w:t>Test suite: unit tests (&gt;80% coverage on contracts), integration tests for zkLogin and QR redemption flow, and basic security validation</w:t>
      </w:r>
    </w:p>
    <w:p w14:paraId="734157B4" w14:textId="77777777" w:rsidR="00BE2554" w:rsidRPr="00A92FFE" w:rsidRDefault="00A3038D" w:rsidP="00E80E4B">
      <w:pPr>
        <w:pStyle w:val="ListParagraph"/>
        <w:numPr>
          <w:ilvl w:val="0"/>
          <w:numId w:val="4"/>
        </w:numPr>
        <w:spacing w:before="40" w:after="40" w:line="360" w:lineRule="auto"/>
        <w:jc w:val="both"/>
        <w:rPr>
          <w:color w:val="000000" w:themeColor="text1"/>
        </w:rPr>
      </w:pPr>
      <w:r>
        <w:t>Final report (10,000–12,000 words) with critical reflection</w:t>
      </w:r>
    </w:p>
    <w:p w14:paraId="2CCE87C8"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Open-source GitHub repository (Apache 2.0) with full documentation</w:t>
      </w:r>
    </w:p>
    <w:p w14:paraId="0A3BD302"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Working demonstration with physical QR stickers for the viva</w:t>
      </w:r>
    </w:p>
    <w:p w14:paraId="341AB4EA" w14:textId="77777777" w:rsidR="00BE2554" w:rsidRPr="00A92FFE" w:rsidRDefault="00A3038D" w:rsidP="00E80E4B">
      <w:pPr>
        <w:spacing w:before="60" w:after="60" w:line="360" w:lineRule="auto"/>
        <w:jc w:val="both"/>
        <w:rPr>
          <w:color w:val="000000" w:themeColor="text1"/>
        </w:rPr>
      </w:pPr>
      <w:r w:rsidRPr="00A92FFE">
        <w:rPr>
          <w:color w:val="000000" w:themeColor="text1"/>
        </w:rPr>
        <w:t xml:space="preserve"> </w:t>
      </w:r>
    </w:p>
    <w:p w14:paraId="7F9B4FE4" w14:textId="781E9019" w:rsidR="00BE2554" w:rsidRPr="00A92FFE" w:rsidRDefault="00A3038D" w:rsidP="00E80E4B">
      <w:pPr>
        <w:spacing w:before="280" w:after="60" w:line="360" w:lineRule="auto"/>
        <w:jc w:val="both"/>
        <w:rPr>
          <w:color w:val="000000" w:themeColor="text1"/>
        </w:rPr>
      </w:pPr>
      <w:r w:rsidRPr="00A92FFE">
        <w:rPr>
          <w:b/>
          <w:bCs/>
          <w:color w:val="000000" w:themeColor="text1"/>
        </w:rPr>
        <w:t>Resources and Constraints (</w:t>
      </w:r>
      <w:r w:rsidR="00E80E4B" w:rsidRPr="00A92FFE">
        <w:rPr>
          <w:b/>
          <w:bCs/>
          <w:color w:val="000000" w:themeColor="text1"/>
        </w:rPr>
        <w:t>78</w:t>
      </w:r>
      <w:r w:rsidRPr="00A92FFE">
        <w:rPr>
          <w:b/>
          <w:bCs/>
          <w:color w:val="000000" w:themeColor="text1"/>
        </w:rPr>
        <w:t xml:space="preserve"> words)</w:t>
      </w:r>
    </w:p>
    <w:p w14:paraId="0454EAB3" w14:textId="77777777"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 xml:space="preserve">Resources: </w:t>
      </w:r>
      <w:r w:rsidRPr="604BD0BE">
        <w:rPr>
          <w:color w:val="000000" w:themeColor="text1"/>
          <w:lang w:val="en-US"/>
        </w:rPr>
        <w:t>Sui Network testnet (free), Sui CLI, @mysten/zklogin SDK, Node.js 18, TypeScript, PostgreSQL 15, Google Cloud OAuth free tier, Vercel and Railway free-tier hosting, GitHub, personal laptop.</w:t>
      </w:r>
    </w:p>
    <w:p w14:paraId="48BC74B9" w14:textId="34EFD8E3"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Constraints:</w:t>
      </w:r>
      <w:r w:rsidRPr="604BD0BE">
        <w:rPr>
          <w:color w:val="000000" w:themeColor="text1"/>
          <w:lang w:val="en-US"/>
        </w:rPr>
        <w:t xml:space="preserve"> Solo development limits parallel workstreams. Sui testnet </w:t>
      </w:r>
      <w:r w:rsidR="2AA3D0E0" w:rsidRPr="604BD0BE">
        <w:rPr>
          <w:lang w:val="en-US"/>
        </w:rPr>
        <w:t>availability is</w:t>
      </w:r>
      <w:r w:rsidRPr="604BD0BE">
        <w:rPr>
          <w:color w:val="000000" w:themeColor="text1"/>
          <w:lang w:val="en-US"/>
        </w:rPr>
        <w:t xml:space="preserve"> not </w:t>
      </w:r>
      <w:r w:rsidR="4D62CC0F" w:rsidRPr="604BD0BE">
        <w:rPr>
          <w:lang w:val="en-US"/>
        </w:rPr>
        <w:t>guaranteed;</w:t>
      </w:r>
      <w:r w:rsidR="15F53950" w:rsidRPr="604BD0BE">
        <w:rPr>
          <w:color w:val="000000" w:themeColor="text1"/>
          <w:lang w:val="en-US"/>
        </w:rPr>
        <w:t xml:space="preserve"> </w:t>
      </w:r>
      <w:r w:rsidRPr="604BD0BE">
        <w:rPr>
          <w:color w:val="000000" w:themeColor="text1"/>
          <w:lang w:val="en-US"/>
        </w:rPr>
        <w:t xml:space="preserve">local node </w:t>
      </w:r>
      <w:r w:rsidR="73CE1D8E" w:rsidRPr="604BD0BE">
        <w:rPr>
          <w:lang w:val="en-US"/>
        </w:rPr>
        <w:t>fallback is</w:t>
      </w:r>
      <w:r w:rsidRPr="604BD0BE">
        <w:rPr>
          <w:color w:val="000000" w:themeColor="text1"/>
          <w:lang w:val="en-US"/>
        </w:rPr>
        <w:t xml:space="preserve"> required. Usability testing </w:t>
      </w:r>
      <w:r w:rsidR="020AED72" w:rsidRPr="604BD0BE">
        <w:rPr>
          <w:color w:val="000000" w:themeColor="text1"/>
          <w:lang w:val="en-US"/>
        </w:rPr>
        <w:t>is limited</w:t>
      </w:r>
      <w:r w:rsidRPr="604BD0BE">
        <w:rPr>
          <w:color w:val="000000" w:themeColor="text1"/>
          <w:lang w:val="en-US"/>
        </w:rPr>
        <w:t xml:space="preserve"> to 10–15 consenting participants. </w:t>
      </w:r>
      <w:r w:rsidR="028F5BBD" w:rsidRPr="604BD0BE">
        <w:rPr>
          <w:lang w:val="en-US"/>
        </w:rPr>
        <w:t>The system</w:t>
      </w:r>
      <w:r w:rsidRPr="604BD0BE">
        <w:rPr>
          <w:color w:val="000000" w:themeColor="text1"/>
          <w:lang w:val="en-US"/>
        </w:rPr>
        <w:t xml:space="preserve"> targets testnet rather than mainnet deployment. zkLogin is the final architectural scope expansion; no further features will be added. 15-week window with a May 2026 submission deadline.</w:t>
      </w:r>
    </w:p>
    <w:p w14:paraId="00D6B0AE" w14:textId="6144E07F" w:rsidR="00BE2554" w:rsidRPr="00A92FFE" w:rsidRDefault="00A3038D" w:rsidP="00E80E4B">
      <w:pPr>
        <w:spacing w:before="280" w:after="60" w:line="360" w:lineRule="auto"/>
        <w:jc w:val="both"/>
        <w:rPr>
          <w:color w:val="000000" w:themeColor="text1"/>
        </w:rPr>
      </w:pPr>
      <w:r w:rsidRPr="00A92FFE">
        <w:rPr>
          <w:b/>
          <w:bCs/>
          <w:color w:val="000000" w:themeColor="text1"/>
        </w:rPr>
        <w:t>Sources of Information (</w:t>
      </w:r>
      <w:r w:rsidR="00E80E4B" w:rsidRPr="00A92FFE">
        <w:rPr>
          <w:b/>
          <w:bCs/>
          <w:color w:val="000000" w:themeColor="text1"/>
        </w:rPr>
        <w:t>75</w:t>
      </w:r>
      <w:r w:rsidRPr="00A92FFE">
        <w:rPr>
          <w:b/>
          <w:bCs/>
          <w:color w:val="000000" w:themeColor="text1"/>
        </w:rPr>
        <w:t xml:space="preserve"> words)</w:t>
      </w:r>
    </w:p>
    <w:p w14:paraId="4744C406"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Sui Network official documentation (docs.sui.io) and zkLogin specification</w:t>
      </w:r>
    </w:p>
    <w:p w14:paraId="3420F897" w14:textId="77777777"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Mysten Labs technical blog and @mysten/zklogin SDK documentation</w:t>
      </w:r>
    </w:p>
    <w:p w14:paraId="6FED9910" w14:textId="3BAEDA7E"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IEEE Xplore and ACM Digital Library</w:t>
      </w:r>
      <w:r w:rsidR="00A92FFE" w:rsidRPr="00A92FFE">
        <w:rPr>
          <w:color w:val="000000" w:themeColor="text1"/>
        </w:rPr>
        <w:t>,</w:t>
      </w:r>
      <w:r w:rsidRPr="00A92FFE">
        <w:rPr>
          <w:color w:val="000000" w:themeColor="text1"/>
        </w:rPr>
        <w:t xml:space="preserve"> peer-reviewed research on blockchain loyalty systems and Web3 adoption barriers</w:t>
      </w:r>
    </w:p>
    <w:p w14:paraId="0915DD59" w14:textId="77777777" w:rsidR="00BE2554" w:rsidRPr="00A92FFE" w:rsidRDefault="00A3038D" w:rsidP="00E80E4B">
      <w:pPr>
        <w:pStyle w:val="ListParagraph"/>
        <w:numPr>
          <w:ilvl w:val="0"/>
          <w:numId w:val="4"/>
        </w:numPr>
        <w:spacing w:before="40" w:after="40" w:line="360" w:lineRule="auto"/>
        <w:jc w:val="both"/>
        <w:rPr>
          <w:color w:val="000000" w:themeColor="text1"/>
        </w:rPr>
      </w:pPr>
      <w:r>
        <w:t>RFC 4122 (UUID standard), RFC 6749 (OAuth 2.0), RFC 7519 (JWT standard)</w:t>
      </w:r>
    </w:p>
    <w:p w14:paraId="26D94D6A" w14:textId="77777777" w:rsidR="00BE2554" w:rsidRPr="00A92FFE" w:rsidRDefault="00A3038D" w:rsidP="00E80E4B">
      <w:pPr>
        <w:pStyle w:val="ListParagraph"/>
        <w:numPr>
          <w:ilvl w:val="0"/>
          <w:numId w:val="4"/>
        </w:numPr>
        <w:spacing w:before="40" w:after="40" w:line="360" w:lineRule="auto"/>
        <w:jc w:val="both"/>
        <w:rPr>
          <w:color w:val="000000" w:themeColor="text1"/>
        </w:rPr>
      </w:pPr>
      <w:r>
        <w:t>Industry reports on Web3 adoption barriers and wallet-less UX (Chainalysis, a16z crypto, Nielsen Norman Group)</w:t>
      </w:r>
    </w:p>
    <w:p w14:paraId="183C9C47" w14:textId="596B9E4D" w:rsidR="00BE2554" w:rsidRPr="00A92FFE" w:rsidRDefault="00A3038D" w:rsidP="00E80E4B">
      <w:pPr>
        <w:pStyle w:val="ListParagraph"/>
        <w:numPr>
          <w:ilvl w:val="0"/>
          <w:numId w:val="4"/>
        </w:numPr>
        <w:spacing w:before="40" w:after="40" w:line="360" w:lineRule="auto"/>
        <w:jc w:val="both"/>
        <w:rPr>
          <w:color w:val="000000" w:themeColor="text1"/>
        </w:rPr>
      </w:pPr>
      <w:r w:rsidRPr="00A92FFE">
        <w:rPr>
          <w:color w:val="000000" w:themeColor="text1"/>
        </w:rPr>
        <w:t>DMU Library databases</w:t>
      </w:r>
      <w:r w:rsidR="00A92FFE" w:rsidRPr="00A92FFE">
        <w:rPr>
          <w:color w:val="000000" w:themeColor="text1"/>
        </w:rPr>
        <w:t>,</w:t>
      </w:r>
      <w:r w:rsidRPr="00A92FFE">
        <w:rPr>
          <w:color w:val="000000" w:themeColor="text1"/>
        </w:rPr>
        <w:t xml:space="preserve"> all references in Harvard format with valid DOI or URL</w:t>
      </w:r>
    </w:p>
    <w:p w14:paraId="6844031E" w14:textId="77777777" w:rsidR="00BE2554" w:rsidRDefault="00A3038D" w:rsidP="00E80E4B">
      <w:pPr>
        <w:spacing w:before="60" w:after="60" w:line="360" w:lineRule="auto"/>
        <w:jc w:val="both"/>
        <w:rPr>
          <w:color w:val="000000" w:themeColor="text1"/>
        </w:rPr>
      </w:pPr>
      <w:r w:rsidRPr="00A92FFE">
        <w:rPr>
          <w:color w:val="000000" w:themeColor="text1"/>
        </w:rPr>
        <w:t xml:space="preserve"> </w:t>
      </w:r>
    </w:p>
    <w:p w14:paraId="5C5E1881" w14:textId="77777777" w:rsidR="00A92FFE" w:rsidRPr="00A92FFE" w:rsidRDefault="00A92FFE" w:rsidP="00E80E4B">
      <w:pPr>
        <w:spacing w:before="60" w:after="60" w:line="360" w:lineRule="auto"/>
        <w:jc w:val="both"/>
        <w:rPr>
          <w:color w:val="000000" w:themeColor="text1"/>
        </w:rPr>
      </w:pPr>
    </w:p>
    <w:p w14:paraId="39F42E2F" w14:textId="04D2D016" w:rsidR="604BD0BE" w:rsidRDefault="604BD0BE" w:rsidP="604BD0BE">
      <w:pPr>
        <w:spacing w:before="60" w:after="60" w:line="360" w:lineRule="auto"/>
        <w:jc w:val="both"/>
        <w:rPr>
          <w:color w:val="000000" w:themeColor="text1"/>
        </w:rPr>
      </w:pPr>
    </w:p>
    <w:p w14:paraId="14388000" w14:textId="05892759" w:rsidR="00BE2554" w:rsidRPr="00A92FFE" w:rsidRDefault="00A3038D" w:rsidP="00E80E4B">
      <w:pPr>
        <w:spacing w:before="280" w:after="60" w:line="360" w:lineRule="auto"/>
        <w:jc w:val="both"/>
        <w:rPr>
          <w:color w:val="000000" w:themeColor="text1"/>
        </w:rPr>
      </w:pPr>
      <w:r w:rsidRPr="00A92FFE">
        <w:rPr>
          <w:b/>
          <w:bCs/>
          <w:color w:val="000000" w:themeColor="text1"/>
        </w:rPr>
        <w:t>Risk Analysis (</w:t>
      </w:r>
      <w:r w:rsidR="00E80E4B" w:rsidRPr="00A92FFE">
        <w:rPr>
          <w:b/>
          <w:bCs/>
          <w:color w:val="000000" w:themeColor="text1"/>
        </w:rPr>
        <w:t>81</w:t>
      </w:r>
      <w:r w:rsidRPr="00A92FFE">
        <w:rPr>
          <w:b/>
          <w:bCs/>
          <w:color w:val="000000" w:themeColor="text1"/>
        </w:rPr>
        <w:t xml:space="preserve"> words)</w:t>
      </w:r>
    </w:p>
    <w:p w14:paraId="56933B44" w14:textId="5B95ECE6"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 xml:space="preserve">zkLogin integration complexity </w:t>
      </w:r>
      <w:r w:rsidR="52F16D46" w:rsidRPr="604BD0BE">
        <w:rPr>
          <w:lang w:val="en-US"/>
        </w:rPr>
        <w:t>(medium):</w:t>
      </w:r>
      <w:r w:rsidRPr="604BD0BE">
        <w:rPr>
          <w:b/>
          <w:bCs/>
          <w:color w:val="000000" w:themeColor="text1"/>
          <w:lang w:val="en-US"/>
        </w:rPr>
        <w:t xml:space="preserve"> </w:t>
      </w:r>
      <w:r w:rsidRPr="604BD0BE">
        <w:rPr>
          <w:color w:val="000000" w:themeColor="text1"/>
          <w:lang w:val="en-US"/>
        </w:rPr>
        <w:t xml:space="preserve">Mitigated </w:t>
      </w:r>
      <w:r w:rsidR="6EF69819" w:rsidRPr="604BD0BE">
        <w:rPr>
          <w:lang w:val="en-US"/>
        </w:rPr>
        <w:t>by a</w:t>
      </w:r>
      <w:r w:rsidRPr="604BD0BE">
        <w:rPr>
          <w:color w:val="000000" w:themeColor="text1"/>
          <w:lang w:val="en-US"/>
        </w:rPr>
        <w:t xml:space="preserve"> 10-hour contingency in Sprint 2 and thorough SDK review in Sprint 0.</w:t>
      </w:r>
    </w:p>
    <w:p w14:paraId="6955938A" w14:textId="0EE020BA"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lastRenderedPageBreak/>
        <w:t xml:space="preserve">Sui testnet instability </w:t>
      </w:r>
      <w:r w:rsidR="3F85A1DB" w:rsidRPr="604BD0BE">
        <w:rPr>
          <w:b/>
          <w:bCs/>
          <w:lang w:val="en-US"/>
        </w:rPr>
        <w:t>(high):</w:t>
      </w:r>
      <w:r w:rsidRPr="604BD0BE">
        <w:rPr>
          <w:color w:val="000000" w:themeColor="text1"/>
          <w:lang w:val="en-US"/>
        </w:rPr>
        <w:t xml:space="preserve"> Mitigated by maintaining a local Sui node for all development work.</w:t>
      </w:r>
    </w:p>
    <w:p w14:paraId="130A0E4C" w14:textId="0592D1C4" w:rsidR="00BE2554" w:rsidRPr="00A92FFE" w:rsidRDefault="14DC22DB" w:rsidP="604BD0BE">
      <w:pPr>
        <w:spacing w:after="160" w:line="360" w:lineRule="auto"/>
        <w:jc w:val="both"/>
        <w:rPr>
          <w:color w:val="000000" w:themeColor="text1"/>
        </w:rPr>
      </w:pPr>
      <w:r w:rsidRPr="604BD0BE">
        <w:rPr>
          <w:b/>
          <w:bCs/>
          <w:color w:val="000000" w:themeColor="text1"/>
        </w:rPr>
        <w:t xml:space="preserve">Move language learning curve </w:t>
      </w:r>
      <w:r w:rsidR="005CA15F" w:rsidRPr="604BD0BE">
        <w:rPr>
          <w:b/>
          <w:bCs/>
        </w:rPr>
        <w:t>(medium):</w:t>
      </w:r>
      <w:r w:rsidRPr="604BD0BE">
        <w:rPr>
          <w:b/>
          <w:bCs/>
          <w:color w:val="000000" w:themeColor="text1"/>
        </w:rPr>
        <w:t xml:space="preserve"> </w:t>
      </w:r>
      <w:r w:rsidR="4487B218" w:rsidRPr="604BD0BE">
        <w:t>mitigated</w:t>
      </w:r>
      <w:r w:rsidRPr="604BD0BE">
        <w:rPr>
          <w:color w:val="000000" w:themeColor="text1"/>
        </w:rPr>
        <w:t xml:space="preserve"> by a full two-week setup sprint before any production code is written.</w:t>
      </w:r>
    </w:p>
    <w:p w14:paraId="03D32213" w14:textId="77982319"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 xml:space="preserve">Scope creep </w:t>
      </w:r>
      <w:r w:rsidR="5B6DD290" w:rsidRPr="604BD0BE">
        <w:rPr>
          <w:b/>
          <w:bCs/>
          <w:lang w:val="en-US"/>
        </w:rPr>
        <w:t>(high):</w:t>
      </w:r>
      <w:r w:rsidRPr="604BD0BE">
        <w:rPr>
          <w:b/>
          <w:bCs/>
          <w:color w:val="000000" w:themeColor="text1"/>
          <w:lang w:val="en-US"/>
        </w:rPr>
        <w:t xml:space="preserve"> </w:t>
      </w:r>
      <w:r w:rsidRPr="604BD0BE">
        <w:rPr>
          <w:color w:val="000000" w:themeColor="text1"/>
          <w:lang w:val="en-US"/>
        </w:rPr>
        <w:t>zkLogin is the final feature addition; weekly sprint reviews enforce this boundary strictly.</w:t>
      </w:r>
    </w:p>
    <w:p w14:paraId="55CEE9AD" w14:textId="54AA740B"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Report time overrun (Medium):</w:t>
      </w:r>
      <w:r w:rsidR="550A8077" w:rsidRPr="604BD0BE">
        <w:rPr>
          <w:b/>
          <w:bCs/>
          <w:color w:val="000000" w:themeColor="text1"/>
          <w:lang w:val="en-US"/>
        </w:rPr>
        <w:t xml:space="preserve"> B</w:t>
      </w:r>
      <w:r w:rsidRPr="604BD0BE">
        <w:rPr>
          <w:color w:val="000000" w:themeColor="text1"/>
          <w:lang w:val="en-US"/>
        </w:rPr>
        <w:t>y writing chapter drafts continuously from Week 1 onwards.</w:t>
      </w:r>
    </w:p>
    <w:p w14:paraId="7DE76337" w14:textId="15269B05" w:rsidR="00BE2554" w:rsidRPr="00A92FFE" w:rsidRDefault="00A3038D" w:rsidP="00E80E4B">
      <w:pPr>
        <w:spacing w:before="280" w:after="60" w:line="360" w:lineRule="auto"/>
        <w:jc w:val="both"/>
        <w:rPr>
          <w:color w:val="000000" w:themeColor="text1"/>
        </w:rPr>
      </w:pPr>
      <w:r>
        <w:rPr>
          <w:b/>
        </w:rPr>
        <w:t>Schedule of Activities (</w:t>
      </w:r>
      <w:r>
        <w:t>160 words)</w:t>
      </w:r>
    </w:p>
    <w:p w14:paraId="30D63F39" w14:textId="77777777" w:rsidR="00BE2554" w:rsidRPr="00A92FFE" w:rsidRDefault="00A3038D" w:rsidP="00E80E4B">
      <w:pPr>
        <w:spacing w:after="160" w:line="360" w:lineRule="auto"/>
        <w:jc w:val="both"/>
        <w:rPr>
          <w:color w:val="000000" w:themeColor="text1"/>
        </w:rPr>
      </w:pPr>
      <w:r w:rsidRPr="00A92FFE">
        <w:rPr>
          <w:color w:val="000000" w:themeColor="text1"/>
        </w:rPr>
        <w:t>The project follows Agile Scrum adapted for solo development with two-week sprints across 15 weeks (January–May 2026).</w:t>
      </w:r>
    </w:p>
    <w:p w14:paraId="26444C7E" w14:textId="3BFF6961"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Sprint 0 (Weeks 1–2):</w:t>
      </w:r>
      <w:r w:rsidRPr="604BD0BE">
        <w:rPr>
          <w:color w:val="000000" w:themeColor="text1"/>
          <w:lang w:val="en-US"/>
        </w:rPr>
        <w:t xml:space="preserve"> Literature review covering blockchain loyalty systems, zkLogin </w:t>
      </w:r>
      <w:r w:rsidR="7F98E955" w:rsidRPr="604BD0BE">
        <w:rPr>
          <w:lang w:val="en-US"/>
        </w:rPr>
        <w:t>architecture and</w:t>
      </w:r>
      <w:r w:rsidRPr="604BD0BE">
        <w:rPr>
          <w:color w:val="000000" w:themeColor="text1"/>
          <w:lang w:val="en-US"/>
        </w:rPr>
        <w:t xml:space="preserve"> Web3 adoption barriers. Sui/Move tutorials and zkLogin SDK exploration. </w:t>
      </w:r>
      <w:r w:rsidR="52E5EF2B" w:rsidRPr="604BD0BE">
        <w:rPr>
          <w:color w:val="000000" w:themeColor="text1"/>
          <w:lang w:val="en-US"/>
        </w:rPr>
        <w:t>Development of</w:t>
      </w:r>
      <w:r w:rsidRPr="604BD0BE">
        <w:rPr>
          <w:color w:val="000000" w:themeColor="text1"/>
          <w:lang w:val="en-US"/>
        </w:rPr>
        <w:t xml:space="preserve"> environment </w:t>
      </w:r>
      <w:r w:rsidR="5373F2FD" w:rsidRPr="604BD0BE">
        <w:rPr>
          <w:color w:val="000000" w:themeColor="text1"/>
          <w:lang w:val="en-US"/>
        </w:rPr>
        <w:t>setups</w:t>
      </w:r>
      <w:r w:rsidRPr="604BD0BE">
        <w:rPr>
          <w:color w:val="000000" w:themeColor="text1"/>
          <w:lang w:val="en-US"/>
        </w:rPr>
        <w:t>. Submission of initial project forms.</w:t>
      </w:r>
    </w:p>
    <w:p w14:paraId="25374EFF" w14:textId="643B561D" w:rsidR="00BE2554" w:rsidRPr="00A92FFE" w:rsidRDefault="14DC22DB" w:rsidP="604BD0BE">
      <w:pPr>
        <w:spacing w:after="160" w:line="360" w:lineRule="auto"/>
        <w:jc w:val="both"/>
        <w:rPr>
          <w:color w:val="000000" w:themeColor="text1"/>
          <w:lang w:val="en-US"/>
        </w:rPr>
      </w:pPr>
      <w:r w:rsidRPr="604BD0BE">
        <w:rPr>
          <w:b/>
          <w:bCs/>
          <w:color w:val="000000" w:themeColor="text1"/>
          <w:lang w:val="en-US"/>
        </w:rPr>
        <w:t>Sprint 1 (Weeks 3–4):</w:t>
      </w:r>
      <w:r w:rsidRPr="604BD0BE">
        <w:rPr>
          <w:color w:val="000000" w:themeColor="text1"/>
          <w:lang w:val="en-US"/>
        </w:rPr>
        <w:t xml:space="preserve"> Move smart </w:t>
      </w:r>
      <w:r w:rsidR="6618BCFF" w:rsidRPr="604BD0BE">
        <w:rPr>
          <w:lang w:val="en-US"/>
        </w:rPr>
        <w:t>contracts,</w:t>
      </w:r>
      <w:r w:rsidRPr="604BD0BE">
        <w:rPr>
          <w:color w:val="000000" w:themeColor="text1"/>
          <w:lang w:val="en-US"/>
        </w:rPr>
        <w:t xml:space="preserve"> NFT creation, Dynamic Fields, tier logic, and unit tests (&gt;80% coverage). Deployment to Sui devnet.</w:t>
      </w:r>
    </w:p>
    <w:p w14:paraId="55DE6294" w14:textId="77777777" w:rsidR="00BE2554" w:rsidRPr="00A92FFE" w:rsidRDefault="00A3038D" w:rsidP="00E80E4B">
      <w:pPr>
        <w:spacing w:after="160" w:line="360" w:lineRule="auto"/>
        <w:jc w:val="both"/>
        <w:rPr>
          <w:color w:val="000000" w:themeColor="text1"/>
        </w:rPr>
      </w:pPr>
      <w:r>
        <w:rPr>
          <w:b/>
        </w:rPr>
        <w:t>Sprint 2 (Weeks 5–6):</w:t>
      </w:r>
      <w:r>
        <w:t xml:space="preserve"> Backend API — QR UUID token validation, zkLogin JWT verification, ephemeral keypair generation, and Sui RPC integration.</w:t>
      </w:r>
    </w:p>
    <w:p w14:paraId="4F78AEB7" w14:textId="77777777" w:rsidR="00BE2554" w:rsidRPr="00A92FFE" w:rsidRDefault="00A3038D" w:rsidP="00E80E4B">
      <w:pPr>
        <w:spacing w:after="160" w:line="360" w:lineRule="auto"/>
        <w:jc w:val="both"/>
        <w:rPr>
          <w:color w:val="000000" w:themeColor="text1"/>
        </w:rPr>
      </w:pPr>
      <w:r>
        <w:rPr>
          <w:b/>
        </w:rPr>
        <w:t>Sprint 3 (Weeks 7–8):</w:t>
      </w:r>
      <w:r>
        <w:t xml:space="preserve"> Consumer PWA — zkLogin Google Sign-In flow, QR scanner, real-time NFT visualisation, and session management.</w:t>
      </w:r>
    </w:p>
    <w:p w14:paraId="63D39259" w14:textId="77777777" w:rsidR="00BE2554" w:rsidRPr="00A92FFE" w:rsidRDefault="00A3038D" w:rsidP="00E80E4B">
      <w:pPr>
        <w:spacing w:after="160" w:line="360" w:lineRule="auto"/>
        <w:jc w:val="both"/>
        <w:rPr>
          <w:color w:val="000000" w:themeColor="text1"/>
        </w:rPr>
      </w:pPr>
      <w:r>
        <w:rPr>
          <w:b/>
        </w:rPr>
        <w:t>Sprint 4 (Weeks 9–10):</w:t>
      </w:r>
      <w:r>
        <w:t xml:space="preserve"> End-to-end integration testing of the full zkLogin and QR redemption flow. Security validation (QR replay prevention, JWT verification). Bug fixes.</w:t>
      </w:r>
    </w:p>
    <w:p w14:paraId="46A24170" w14:textId="77777777" w:rsidR="00BE2554" w:rsidRPr="00A92FFE" w:rsidRDefault="00A3038D" w:rsidP="00E80E4B">
      <w:pPr>
        <w:spacing w:after="160" w:line="360" w:lineRule="auto"/>
        <w:jc w:val="both"/>
        <w:rPr>
          <w:color w:val="000000" w:themeColor="text1"/>
        </w:rPr>
      </w:pPr>
      <w:r>
        <w:rPr>
          <w:b/>
        </w:rPr>
        <w:t>Sprint 5 (Weeks 11–12):</w:t>
      </w:r>
      <w:r>
        <w:t xml:space="preserve"> Full report writing across all chapters. Informal usability feedback on the zkLogin flow (optional, if time and willing participants available).</w:t>
      </w:r>
    </w:p>
    <w:p w14:paraId="59B54F1C" w14:textId="77777777" w:rsidR="00BE2554" w:rsidRPr="00A92FFE" w:rsidRDefault="00A3038D" w:rsidP="00E80E4B">
      <w:pPr>
        <w:spacing w:after="160" w:line="360" w:lineRule="auto"/>
        <w:jc w:val="both"/>
        <w:rPr>
          <w:color w:val="000000" w:themeColor="text1"/>
        </w:rPr>
      </w:pPr>
      <w:r>
        <w:rPr>
          <w:b/>
        </w:rPr>
        <w:t>Buffer (Weeks 13–14):</w:t>
      </w:r>
      <w:r>
        <w:t xml:space="preserve"> Report proofreading, Harvard referencing verification, viva preparation, and demonstration rehearsal.</w:t>
      </w:r>
    </w:p>
    <w:p w14:paraId="36F92221" w14:textId="77777777" w:rsidR="00BE2554" w:rsidRPr="00A92FFE" w:rsidRDefault="00A3038D" w:rsidP="00E80E4B">
      <w:pPr>
        <w:spacing w:before="60" w:after="60" w:line="360" w:lineRule="auto"/>
        <w:jc w:val="both"/>
        <w:rPr>
          <w:color w:val="000000" w:themeColor="text1"/>
        </w:rPr>
      </w:pPr>
      <w:r w:rsidRPr="00A92FFE">
        <w:rPr>
          <w:color w:val="000000" w:themeColor="text1"/>
        </w:rP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BE2554" w:rsidRPr="00A92FFE" w14:paraId="4CA74586" w14:textId="77777777" w:rsidTr="277DFDE2">
        <w:tc>
          <w:tcPr>
            <w:tcW w:w="4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0E9F1B6A" w14:textId="5C5951F8" w:rsidR="00BE2554" w:rsidRPr="00A92FFE" w:rsidRDefault="00A3038D" w:rsidP="00E80E4B">
            <w:pPr>
              <w:spacing w:before="80" w:after="40" w:line="360" w:lineRule="auto"/>
              <w:jc w:val="both"/>
              <w:rPr>
                <w:color w:val="000000" w:themeColor="text1"/>
              </w:rPr>
            </w:pPr>
            <w:r w:rsidRPr="00A92FFE">
              <w:rPr>
                <w:b/>
                <w:bCs/>
                <w:color w:val="000000" w:themeColor="text1"/>
              </w:rPr>
              <w:t>Student Signature:</w:t>
            </w:r>
          </w:p>
        </w:tc>
        <w:tc>
          <w:tcPr>
            <w:tcW w:w="48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08EB79AB" w14:textId="4789E0CA" w:rsidR="00BE2554" w:rsidRPr="00A92FFE" w:rsidRDefault="00A3038D" w:rsidP="00E80E4B">
            <w:pPr>
              <w:spacing w:before="80" w:after="40" w:line="360" w:lineRule="auto"/>
              <w:jc w:val="both"/>
              <w:rPr>
                <w:color w:val="000000" w:themeColor="text1"/>
              </w:rPr>
            </w:pPr>
            <w:r w:rsidRPr="00A92FFE">
              <w:rPr>
                <w:b/>
                <w:bCs/>
                <w:color w:val="000000" w:themeColor="text1"/>
              </w:rPr>
              <w:t>Supervisor Signature:</w:t>
            </w:r>
          </w:p>
        </w:tc>
      </w:tr>
      <w:tr w:rsidR="00BE2554" w:rsidRPr="00A92FFE" w14:paraId="010B5647" w14:textId="77777777" w:rsidTr="277DFDE2">
        <w:tc>
          <w:tcPr>
            <w:tcW w:w="4500" w:type="dxa"/>
            <w:tcBorders>
              <w:top w:val="none" w:sz="0" w:space="0" w:color="FFFFFF" w:themeColor="background1"/>
              <w:left w:val="none" w:sz="0" w:space="0" w:color="FFFFFF" w:themeColor="background1"/>
              <w:bottom w:val="single" w:sz="6" w:space="0" w:color="CCCCCC"/>
              <w:right w:val="none" w:sz="0" w:space="0" w:color="FFFFFF" w:themeColor="background1"/>
            </w:tcBorders>
          </w:tcPr>
          <w:p w14:paraId="48230C8E" w14:textId="3FC3B934" w:rsidR="00BE2554" w:rsidRPr="00A92FFE" w:rsidRDefault="4ECA5083" w:rsidP="00E80E4B">
            <w:pPr>
              <w:spacing w:before="500" w:after="80" w:line="360" w:lineRule="auto"/>
              <w:jc w:val="both"/>
              <w:rPr>
                <w:color w:val="000000" w:themeColor="text1"/>
              </w:rPr>
            </w:pPr>
            <w:r w:rsidRPr="1F150E55">
              <w:rPr>
                <w:color w:val="000000" w:themeColor="text1"/>
              </w:rPr>
              <w:t xml:space="preserve"> </w:t>
            </w:r>
            <w:r w:rsidR="31CEE55D" w:rsidRPr="1F150E55">
              <w:rPr>
                <w:color w:val="000000" w:themeColor="text1"/>
              </w:rPr>
              <w:t>Tatenda Marimo</w:t>
            </w:r>
          </w:p>
        </w:tc>
        <w:tc>
          <w:tcPr>
            <w:tcW w:w="4860" w:type="dxa"/>
            <w:tcBorders>
              <w:top w:val="none" w:sz="0" w:space="0" w:color="FFFFFF" w:themeColor="background1"/>
              <w:left w:val="none" w:sz="0" w:space="0" w:color="FFFFFF" w:themeColor="background1"/>
              <w:bottom w:val="single" w:sz="6" w:space="0" w:color="CCCCCC"/>
              <w:right w:val="none" w:sz="0" w:space="0" w:color="FFFFFF" w:themeColor="background1"/>
            </w:tcBorders>
          </w:tcPr>
          <w:p w14:paraId="03A58C7D" w14:textId="10346CCD" w:rsidR="00BE2554" w:rsidRPr="00A92FFE" w:rsidRDefault="00A3038D" w:rsidP="277DFDE2">
            <w:pPr>
              <w:spacing w:before="500" w:after="80" w:line="360" w:lineRule="auto"/>
              <w:jc w:val="both"/>
              <w:rPr>
                <w:color w:val="000000" w:themeColor="text1"/>
                <w:lang w:val="en-US"/>
              </w:rPr>
            </w:pPr>
            <w:r w:rsidRPr="277DFDE2">
              <w:rPr>
                <w:color w:val="000000" w:themeColor="text1"/>
                <w:lang w:val="en-US"/>
              </w:rPr>
              <w:t xml:space="preserve"> </w:t>
            </w:r>
            <w:r w:rsidR="6DBB3BAE" w:rsidRPr="277DFDE2">
              <w:rPr>
                <w:color w:val="000000" w:themeColor="text1"/>
                <w:lang w:val="en-US"/>
              </w:rPr>
              <w:t>Mohammad Alibaisi</w:t>
            </w:r>
          </w:p>
        </w:tc>
      </w:tr>
      <w:tr w:rsidR="00BE2554" w:rsidRPr="00A92FFE" w14:paraId="004FB45C" w14:textId="77777777" w:rsidTr="277DFDE2">
        <w:tc>
          <w:tcPr>
            <w:tcW w:w="4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687F38F0" w14:textId="2E35FCD0" w:rsidR="00BE2554" w:rsidRPr="00A92FFE" w:rsidRDefault="7EFC95BA" w:rsidP="1F150E55">
            <w:pPr>
              <w:spacing w:before="80" w:after="40" w:line="360" w:lineRule="auto"/>
              <w:jc w:val="both"/>
              <w:rPr>
                <w:b/>
                <w:bCs/>
                <w:color w:val="000000" w:themeColor="text1"/>
              </w:rPr>
            </w:pPr>
            <w:r w:rsidRPr="1F150E55">
              <w:rPr>
                <w:b/>
                <w:bCs/>
                <w:color w:val="000000" w:themeColor="text1"/>
              </w:rPr>
              <w:lastRenderedPageBreak/>
              <w:t>Date: 11/03/2026</w:t>
            </w:r>
          </w:p>
          <w:p w14:paraId="2AF9A47B" w14:textId="5EACB8DD" w:rsidR="00BE2554" w:rsidRPr="00A92FFE" w:rsidRDefault="00BE2554" w:rsidP="00E80E4B">
            <w:pPr>
              <w:spacing w:before="60" w:after="40" w:line="360" w:lineRule="auto"/>
              <w:jc w:val="both"/>
              <w:rPr>
                <w:color w:val="000000" w:themeColor="text1"/>
              </w:rPr>
            </w:pPr>
          </w:p>
        </w:tc>
        <w:tc>
          <w:tcPr>
            <w:tcW w:w="48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6637B144" w14:textId="49B1088B" w:rsidR="00BE2554" w:rsidRPr="00A92FFE" w:rsidRDefault="7EFC95BA" w:rsidP="1F150E55">
            <w:pPr>
              <w:spacing w:before="80" w:after="40" w:line="360" w:lineRule="auto"/>
              <w:jc w:val="both"/>
              <w:rPr>
                <w:color w:val="000000" w:themeColor="text1"/>
              </w:rPr>
            </w:pPr>
            <w:r w:rsidRPr="277DFDE2">
              <w:rPr>
                <w:b/>
                <w:bCs/>
                <w:color w:val="000000" w:themeColor="text1"/>
              </w:rPr>
              <w:t>Date:  __</w:t>
            </w:r>
            <w:r w:rsidR="343DE04C" w:rsidRPr="277DFDE2">
              <w:rPr>
                <w:b/>
                <w:bCs/>
                <w:color w:val="000000" w:themeColor="text1"/>
              </w:rPr>
              <w:t>12/03/2026</w:t>
            </w:r>
            <w:r w:rsidRPr="277DFDE2">
              <w:rPr>
                <w:b/>
                <w:bCs/>
                <w:color w:val="000000" w:themeColor="text1"/>
              </w:rPr>
              <w:t>____</w:t>
            </w:r>
          </w:p>
          <w:p w14:paraId="4627CF7C" w14:textId="03A89926" w:rsidR="00BE2554" w:rsidRPr="00A92FFE" w:rsidRDefault="00BE2554" w:rsidP="1F150E55">
            <w:pPr>
              <w:spacing w:before="60" w:after="40" w:line="360" w:lineRule="auto"/>
              <w:jc w:val="both"/>
              <w:rPr>
                <w:rStyle w:val="normaltextrun"/>
                <w:b/>
                <w:bCs/>
                <w:color w:val="000000" w:themeColor="text1"/>
                <w:sz w:val="26"/>
                <w:szCs w:val="26"/>
                <w:lang w:val="en-GB"/>
              </w:rPr>
            </w:pPr>
          </w:p>
        </w:tc>
      </w:tr>
      <w:tr w:rsidR="00BE2554" w:rsidRPr="00A92FFE" w14:paraId="5625D072" w14:textId="77777777" w:rsidTr="277DFDE2">
        <w:tc>
          <w:tcPr>
            <w:tcW w:w="4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0CC6E339" w14:textId="5F23EE4E" w:rsidR="00BE2554" w:rsidRPr="00A92FFE" w:rsidRDefault="00BE2554" w:rsidP="1F150E55">
            <w:pPr>
              <w:spacing w:before="80" w:after="40" w:line="360" w:lineRule="auto"/>
              <w:jc w:val="both"/>
              <w:rPr>
                <w:b/>
                <w:bCs/>
                <w:color w:val="000000" w:themeColor="text1"/>
              </w:rPr>
            </w:pPr>
          </w:p>
        </w:tc>
        <w:tc>
          <w:tcPr>
            <w:tcW w:w="48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4507C538" w14:textId="77D8A3E0" w:rsidR="00BE2554" w:rsidRPr="00A92FFE" w:rsidRDefault="00BE2554" w:rsidP="1F150E55">
            <w:pPr>
              <w:spacing w:before="80" w:after="40" w:line="360" w:lineRule="auto"/>
              <w:jc w:val="both"/>
              <w:rPr>
                <w:b/>
                <w:bCs/>
                <w:color w:val="000000" w:themeColor="text1"/>
              </w:rPr>
            </w:pPr>
          </w:p>
        </w:tc>
      </w:tr>
    </w:tbl>
    <w:p w14:paraId="03BA918A" w14:textId="77777777" w:rsidR="00087C8E" w:rsidRPr="00A92FFE" w:rsidRDefault="00087C8E" w:rsidP="00E80E4B">
      <w:pPr>
        <w:spacing w:line="360" w:lineRule="auto"/>
        <w:jc w:val="both"/>
        <w:rPr>
          <w:color w:val="000000" w:themeColor="text1"/>
        </w:rPr>
      </w:pPr>
    </w:p>
    <w:sectPr w:rsidR="00087C8E" w:rsidRPr="00A92F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Q82aTwBOZdGTK" int2:id="gdUDAij3">
      <int2:state int2:value="Rejected" int2:type="spell"/>
    </int2:textHash>
    <int2:textHash int2:hashCode="WH9OKUYtmPbTqA" int2:id="3EZdVXu6">
      <int2:state int2:value="Rejected" int2:type="spell"/>
    </int2:textHash>
    <int2:textHash int2:hashCode="+oYazCxSi5cfsj" int2:id="VhAstYBc">
      <int2:state int2:value="Rejected" int2:type="spell"/>
    </int2:textHash>
    <int2:textHash int2:hashCode="nCkGyOlEKrhpWi" int2:id="YBlWv7Eu">
      <int2:state int2:value="Rejected" int2:type="spell"/>
    </int2:textHash>
    <int2:textHash int2:hashCode="EyheQJ1yWLhJf5" int2:id="uOKfFiqC">
      <int2:state int2:value="Rejected" int2:type="spell"/>
    </int2:textHash>
    <int2:textHash int2:hashCode="vBtXmNx8uDtGd/" int2:id="evfMy5e2">
      <int2:state int2:value="Rejected" int2:type="spell"/>
    </int2:textHash>
    <int2:textHash int2:hashCode="CaiI/UaP+dbn4+" int2:id="GqvWjDqA">
      <int2:state int2:value="Rejected" int2:type="spell"/>
    </int2:textHash>
    <int2:textHash int2:hashCode="pT5aJsKqryjV3e" int2:id="DVM7ApKV">
      <int2:state int2:value="Rejected" int2:type="spell"/>
    </int2:textHash>
    <int2:textHash int2:hashCode="R/O2ECYOVhGQf+" int2:id="sMeag7ke">
      <int2:state int2:value="Rejected" int2:type="spell"/>
    </int2:textHash>
    <int2:bookmark int2:bookmarkName="_Int_VQF9ZYgz" int2:invalidationBookmarkName="" int2:hashCode="0Wq6r7rvIbYDyg" int2:id="Mcft89q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A0D6C"/>
    <w:multiLevelType w:val="hybridMultilevel"/>
    <w:tmpl w:val="29D42A2E"/>
    <w:lvl w:ilvl="0" w:tplc="A23A16C4">
      <w:start w:val="1"/>
      <w:numFmt w:val="bullet"/>
      <w:lvlText w:val="•"/>
      <w:lvlJc w:val="left"/>
      <w:pPr>
        <w:ind w:left="720" w:hanging="360"/>
      </w:pPr>
    </w:lvl>
    <w:lvl w:ilvl="1" w:tplc="ADB0D00C">
      <w:numFmt w:val="decimal"/>
      <w:lvlText w:val=""/>
      <w:lvlJc w:val="left"/>
    </w:lvl>
    <w:lvl w:ilvl="2" w:tplc="0EB20312">
      <w:numFmt w:val="decimal"/>
      <w:lvlText w:val=""/>
      <w:lvlJc w:val="left"/>
    </w:lvl>
    <w:lvl w:ilvl="3" w:tplc="112C184A">
      <w:numFmt w:val="decimal"/>
      <w:lvlText w:val=""/>
      <w:lvlJc w:val="left"/>
    </w:lvl>
    <w:lvl w:ilvl="4" w:tplc="14209604">
      <w:numFmt w:val="decimal"/>
      <w:lvlText w:val=""/>
      <w:lvlJc w:val="left"/>
    </w:lvl>
    <w:lvl w:ilvl="5" w:tplc="AE9E4E48">
      <w:numFmt w:val="decimal"/>
      <w:lvlText w:val=""/>
      <w:lvlJc w:val="left"/>
    </w:lvl>
    <w:lvl w:ilvl="6" w:tplc="70E0DC54">
      <w:numFmt w:val="decimal"/>
      <w:lvlText w:val=""/>
      <w:lvlJc w:val="left"/>
    </w:lvl>
    <w:lvl w:ilvl="7" w:tplc="0F28DAD6">
      <w:numFmt w:val="decimal"/>
      <w:lvlText w:val=""/>
      <w:lvlJc w:val="left"/>
    </w:lvl>
    <w:lvl w:ilvl="8" w:tplc="F57058B8">
      <w:numFmt w:val="decimal"/>
      <w:lvlText w:val=""/>
      <w:lvlJc w:val="left"/>
    </w:lvl>
  </w:abstractNum>
  <w:abstractNum w:abstractNumId="1" w15:restartNumberingAfterBreak="0">
    <w:nsid w:val="497310A6"/>
    <w:multiLevelType w:val="hybridMultilevel"/>
    <w:tmpl w:val="ADB8D69C"/>
    <w:lvl w:ilvl="0" w:tplc="C79AFC3E">
      <w:start w:val="1"/>
      <w:numFmt w:val="bullet"/>
      <w:lvlText w:val="●"/>
      <w:lvlJc w:val="left"/>
      <w:pPr>
        <w:ind w:left="720" w:hanging="360"/>
      </w:pPr>
    </w:lvl>
    <w:lvl w:ilvl="1" w:tplc="7EB6ABA4">
      <w:start w:val="1"/>
      <w:numFmt w:val="bullet"/>
      <w:lvlText w:val="○"/>
      <w:lvlJc w:val="left"/>
      <w:pPr>
        <w:ind w:left="1440" w:hanging="360"/>
      </w:pPr>
    </w:lvl>
    <w:lvl w:ilvl="2" w:tplc="4176AAFE">
      <w:start w:val="1"/>
      <w:numFmt w:val="bullet"/>
      <w:lvlText w:val="■"/>
      <w:lvlJc w:val="left"/>
      <w:pPr>
        <w:ind w:left="2160" w:hanging="360"/>
      </w:pPr>
    </w:lvl>
    <w:lvl w:ilvl="3" w:tplc="8370DA4C">
      <w:start w:val="1"/>
      <w:numFmt w:val="bullet"/>
      <w:lvlText w:val="●"/>
      <w:lvlJc w:val="left"/>
      <w:pPr>
        <w:ind w:left="2880" w:hanging="360"/>
      </w:pPr>
    </w:lvl>
    <w:lvl w:ilvl="4" w:tplc="1DAEF9E4">
      <w:start w:val="1"/>
      <w:numFmt w:val="bullet"/>
      <w:lvlText w:val="○"/>
      <w:lvlJc w:val="left"/>
      <w:pPr>
        <w:ind w:left="3600" w:hanging="360"/>
      </w:pPr>
    </w:lvl>
    <w:lvl w:ilvl="5" w:tplc="32626736">
      <w:start w:val="1"/>
      <w:numFmt w:val="bullet"/>
      <w:lvlText w:val="■"/>
      <w:lvlJc w:val="left"/>
      <w:pPr>
        <w:ind w:left="4320" w:hanging="360"/>
      </w:pPr>
    </w:lvl>
    <w:lvl w:ilvl="6" w:tplc="1F9E4712">
      <w:start w:val="1"/>
      <w:numFmt w:val="bullet"/>
      <w:lvlText w:val="●"/>
      <w:lvlJc w:val="left"/>
      <w:pPr>
        <w:ind w:left="5040" w:hanging="360"/>
      </w:pPr>
    </w:lvl>
    <w:lvl w:ilvl="7" w:tplc="D3EC84A4">
      <w:start w:val="1"/>
      <w:numFmt w:val="bullet"/>
      <w:lvlText w:val="●"/>
      <w:lvlJc w:val="left"/>
      <w:pPr>
        <w:ind w:left="5760" w:hanging="360"/>
      </w:pPr>
    </w:lvl>
    <w:lvl w:ilvl="8" w:tplc="31E47C3E">
      <w:start w:val="1"/>
      <w:numFmt w:val="bullet"/>
      <w:lvlText w:val="●"/>
      <w:lvlJc w:val="left"/>
      <w:pPr>
        <w:ind w:left="6480" w:hanging="360"/>
      </w:pPr>
    </w:lvl>
  </w:abstractNum>
  <w:abstractNum w:abstractNumId="2" w15:restartNumberingAfterBreak="0">
    <w:nsid w:val="68B7AB2B"/>
    <w:multiLevelType w:val="hybridMultilevel"/>
    <w:tmpl w:val="FFFFFFFF"/>
    <w:lvl w:ilvl="0" w:tplc="93547638">
      <w:start w:val="1"/>
      <w:numFmt w:val="bullet"/>
      <w:lvlText w:val=""/>
      <w:lvlJc w:val="left"/>
      <w:pPr>
        <w:ind w:left="720" w:hanging="360"/>
      </w:pPr>
      <w:rPr>
        <w:rFonts w:ascii="Symbol" w:hAnsi="Symbol" w:hint="default"/>
      </w:rPr>
    </w:lvl>
    <w:lvl w:ilvl="1" w:tplc="AB80BB8A">
      <w:start w:val="1"/>
      <w:numFmt w:val="bullet"/>
      <w:lvlText w:val="o"/>
      <w:lvlJc w:val="left"/>
      <w:pPr>
        <w:ind w:left="1440" w:hanging="360"/>
      </w:pPr>
      <w:rPr>
        <w:rFonts w:ascii="Courier New" w:hAnsi="Courier New" w:hint="default"/>
      </w:rPr>
    </w:lvl>
    <w:lvl w:ilvl="2" w:tplc="44643832">
      <w:start w:val="1"/>
      <w:numFmt w:val="bullet"/>
      <w:lvlText w:val=""/>
      <w:lvlJc w:val="left"/>
      <w:pPr>
        <w:ind w:left="2160" w:hanging="360"/>
      </w:pPr>
      <w:rPr>
        <w:rFonts w:ascii="Wingdings" w:hAnsi="Wingdings" w:hint="default"/>
      </w:rPr>
    </w:lvl>
    <w:lvl w:ilvl="3" w:tplc="42869184">
      <w:start w:val="1"/>
      <w:numFmt w:val="bullet"/>
      <w:lvlText w:val=""/>
      <w:lvlJc w:val="left"/>
      <w:pPr>
        <w:ind w:left="2880" w:hanging="360"/>
      </w:pPr>
      <w:rPr>
        <w:rFonts w:ascii="Symbol" w:hAnsi="Symbol" w:hint="default"/>
      </w:rPr>
    </w:lvl>
    <w:lvl w:ilvl="4" w:tplc="EC32C08A">
      <w:start w:val="1"/>
      <w:numFmt w:val="bullet"/>
      <w:lvlText w:val="o"/>
      <w:lvlJc w:val="left"/>
      <w:pPr>
        <w:ind w:left="3600" w:hanging="360"/>
      </w:pPr>
      <w:rPr>
        <w:rFonts w:ascii="Courier New" w:hAnsi="Courier New" w:hint="default"/>
      </w:rPr>
    </w:lvl>
    <w:lvl w:ilvl="5" w:tplc="00EA5E34">
      <w:start w:val="1"/>
      <w:numFmt w:val="bullet"/>
      <w:lvlText w:val=""/>
      <w:lvlJc w:val="left"/>
      <w:pPr>
        <w:ind w:left="4320" w:hanging="360"/>
      </w:pPr>
      <w:rPr>
        <w:rFonts w:ascii="Wingdings" w:hAnsi="Wingdings" w:hint="default"/>
      </w:rPr>
    </w:lvl>
    <w:lvl w:ilvl="6" w:tplc="7C369572">
      <w:start w:val="1"/>
      <w:numFmt w:val="bullet"/>
      <w:lvlText w:val=""/>
      <w:lvlJc w:val="left"/>
      <w:pPr>
        <w:ind w:left="5040" w:hanging="360"/>
      </w:pPr>
      <w:rPr>
        <w:rFonts w:ascii="Symbol" w:hAnsi="Symbol" w:hint="default"/>
      </w:rPr>
    </w:lvl>
    <w:lvl w:ilvl="7" w:tplc="D87800F6">
      <w:start w:val="1"/>
      <w:numFmt w:val="bullet"/>
      <w:lvlText w:val="o"/>
      <w:lvlJc w:val="left"/>
      <w:pPr>
        <w:ind w:left="5760" w:hanging="360"/>
      </w:pPr>
      <w:rPr>
        <w:rFonts w:ascii="Courier New" w:hAnsi="Courier New" w:hint="default"/>
      </w:rPr>
    </w:lvl>
    <w:lvl w:ilvl="8" w:tplc="37A2D29E">
      <w:start w:val="1"/>
      <w:numFmt w:val="bullet"/>
      <w:lvlText w:val=""/>
      <w:lvlJc w:val="left"/>
      <w:pPr>
        <w:ind w:left="6480" w:hanging="360"/>
      </w:pPr>
      <w:rPr>
        <w:rFonts w:ascii="Wingdings" w:hAnsi="Wingdings" w:hint="default"/>
      </w:rPr>
    </w:lvl>
  </w:abstractNum>
  <w:abstractNum w:abstractNumId="3" w15:restartNumberingAfterBreak="0">
    <w:nsid w:val="73C21E90"/>
    <w:multiLevelType w:val="hybridMultilevel"/>
    <w:tmpl w:val="6638CC14"/>
    <w:lvl w:ilvl="0" w:tplc="931ACED4">
      <w:start w:val="1"/>
      <w:numFmt w:val="decimal"/>
      <w:lvlText w:val="%1."/>
      <w:lvlJc w:val="left"/>
      <w:pPr>
        <w:ind w:left="720" w:hanging="360"/>
      </w:pPr>
    </w:lvl>
    <w:lvl w:ilvl="1" w:tplc="4D901582">
      <w:numFmt w:val="decimal"/>
      <w:lvlText w:val=""/>
      <w:lvlJc w:val="left"/>
    </w:lvl>
    <w:lvl w:ilvl="2" w:tplc="6FFED7A4">
      <w:numFmt w:val="decimal"/>
      <w:lvlText w:val=""/>
      <w:lvlJc w:val="left"/>
    </w:lvl>
    <w:lvl w:ilvl="3" w:tplc="4CDAA0B8">
      <w:numFmt w:val="decimal"/>
      <w:lvlText w:val=""/>
      <w:lvlJc w:val="left"/>
    </w:lvl>
    <w:lvl w:ilvl="4" w:tplc="2D9628BC">
      <w:numFmt w:val="decimal"/>
      <w:lvlText w:val=""/>
      <w:lvlJc w:val="left"/>
    </w:lvl>
    <w:lvl w:ilvl="5" w:tplc="32B25346">
      <w:numFmt w:val="decimal"/>
      <w:lvlText w:val=""/>
      <w:lvlJc w:val="left"/>
    </w:lvl>
    <w:lvl w:ilvl="6" w:tplc="2A66D124">
      <w:numFmt w:val="decimal"/>
      <w:lvlText w:val=""/>
      <w:lvlJc w:val="left"/>
    </w:lvl>
    <w:lvl w:ilvl="7" w:tplc="FD66F544">
      <w:numFmt w:val="decimal"/>
      <w:lvlText w:val=""/>
      <w:lvlJc w:val="left"/>
    </w:lvl>
    <w:lvl w:ilvl="8" w:tplc="D952ABBC">
      <w:numFmt w:val="decimal"/>
      <w:lvlText w:val=""/>
      <w:lvlJc w:val="left"/>
    </w:lvl>
  </w:abstractNum>
  <w:num w:numId="1" w16cid:durableId="363940447">
    <w:abstractNumId w:val="2"/>
  </w:num>
  <w:num w:numId="2" w16cid:durableId="104813199">
    <w:abstractNumId w:val="1"/>
    <w:lvlOverride w:ilvl="0">
      <w:startOverride w:val="1"/>
    </w:lvlOverride>
  </w:num>
  <w:num w:numId="3" w16cid:durableId="1263756258">
    <w:abstractNumId w:val="3"/>
    <w:lvlOverride w:ilvl="0">
      <w:startOverride w:val="1"/>
    </w:lvlOverride>
  </w:num>
  <w:num w:numId="4" w16cid:durableId="413862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554"/>
    <w:rsid w:val="00087C8E"/>
    <w:rsid w:val="001362D0"/>
    <w:rsid w:val="002F42E4"/>
    <w:rsid w:val="003F0B3F"/>
    <w:rsid w:val="005CA15F"/>
    <w:rsid w:val="008A119D"/>
    <w:rsid w:val="00A3038D"/>
    <w:rsid w:val="00A92FFE"/>
    <w:rsid w:val="00BE2554"/>
    <w:rsid w:val="00C5384A"/>
    <w:rsid w:val="00E03217"/>
    <w:rsid w:val="00E80E4B"/>
    <w:rsid w:val="00EC51F9"/>
    <w:rsid w:val="020AED72"/>
    <w:rsid w:val="028F5BBD"/>
    <w:rsid w:val="05E96937"/>
    <w:rsid w:val="06BC42E7"/>
    <w:rsid w:val="06BDA25C"/>
    <w:rsid w:val="06D50C66"/>
    <w:rsid w:val="0ABC374B"/>
    <w:rsid w:val="0BEFBD41"/>
    <w:rsid w:val="0E6E4080"/>
    <w:rsid w:val="12A72950"/>
    <w:rsid w:val="132502A0"/>
    <w:rsid w:val="14DC22DB"/>
    <w:rsid w:val="15F53950"/>
    <w:rsid w:val="16D0D6A3"/>
    <w:rsid w:val="1943FCC0"/>
    <w:rsid w:val="1A873BAD"/>
    <w:rsid w:val="1F150E55"/>
    <w:rsid w:val="24AFF56B"/>
    <w:rsid w:val="25F9E808"/>
    <w:rsid w:val="2720F175"/>
    <w:rsid w:val="277DFDE2"/>
    <w:rsid w:val="28238AC3"/>
    <w:rsid w:val="2AA3D0E0"/>
    <w:rsid w:val="31CEE55D"/>
    <w:rsid w:val="33FABC34"/>
    <w:rsid w:val="343DE04C"/>
    <w:rsid w:val="348CAFC7"/>
    <w:rsid w:val="375D4539"/>
    <w:rsid w:val="3F85A1DB"/>
    <w:rsid w:val="41EE12D0"/>
    <w:rsid w:val="4487B218"/>
    <w:rsid w:val="45BEAAE3"/>
    <w:rsid w:val="45C8D1B7"/>
    <w:rsid w:val="48586343"/>
    <w:rsid w:val="4D62CC0F"/>
    <w:rsid w:val="4E8F4D7A"/>
    <w:rsid w:val="4ECA5083"/>
    <w:rsid w:val="4ED246C4"/>
    <w:rsid w:val="4F26B986"/>
    <w:rsid w:val="51BD3A1D"/>
    <w:rsid w:val="5278FDF1"/>
    <w:rsid w:val="52E5EF2B"/>
    <w:rsid w:val="52F16D46"/>
    <w:rsid w:val="5373F2FD"/>
    <w:rsid w:val="550A8077"/>
    <w:rsid w:val="5B6DD290"/>
    <w:rsid w:val="5DFE1E51"/>
    <w:rsid w:val="5EF6999E"/>
    <w:rsid w:val="5FB7C023"/>
    <w:rsid w:val="604BD0BE"/>
    <w:rsid w:val="61F1292C"/>
    <w:rsid w:val="6544B5C0"/>
    <w:rsid w:val="6618BCFF"/>
    <w:rsid w:val="6A512FD7"/>
    <w:rsid w:val="6CF44AF6"/>
    <w:rsid w:val="6DBB3BAE"/>
    <w:rsid w:val="6EF69819"/>
    <w:rsid w:val="73CE1D8E"/>
    <w:rsid w:val="779DFC83"/>
    <w:rsid w:val="79C8A452"/>
    <w:rsid w:val="7D0C3B42"/>
    <w:rsid w:val="7EC346BD"/>
    <w:rsid w:val="7EFC95BA"/>
    <w:rsid w:val="7F98E955"/>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6B69FCD"/>
  <w15:docId w15:val="{FA862265-4458-F443-8067-9B45D204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92FFE"/>
  </w:style>
  <w:style w:type="table" w:styleId="GridTable4">
    <w:name w:val="Grid Table 4"/>
    <w:basedOn w:val="TableNormal"/>
    <w:uiPriority w:val="49"/>
    <w:rsid w:val="00A92FF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A92FF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1092</Words>
  <Characters>6681</Characters>
  <Application>Microsoft Office Word</Application>
  <DocSecurity>0</DocSecurity>
  <Lines>137</Lines>
  <Paragraphs>66</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Tatenda Marimo</cp:lastModifiedBy>
  <cp:revision>10</cp:revision>
  <dcterms:created xsi:type="dcterms:W3CDTF">2026-03-12T10:26:00Z</dcterms:created>
  <dcterms:modified xsi:type="dcterms:W3CDTF">2026-04-13T12:45:00Z</dcterms:modified>
</cp:coreProperties>
</file>