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225" w:rsidRPr="004D1EAC" w:rsidRDefault="004D1EAC">
      <w:pPr>
        <w:rPr>
          <w:rFonts w:ascii="Avenir Book" w:eastAsia="Times New Roman" w:hAnsi="Avenir Book" w:cs="Times New Roman"/>
          <w:b/>
          <w:bCs/>
          <w:color w:val="85540A"/>
          <w:sz w:val="44"/>
          <w:szCs w:val="44"/>
        </w:rPr>
      </w:pPr>
      <w:proofErr w:type="spellStart"/>
      <w:r w:rsidRPr="004D1EAC">
        <w:rPr>
          <w:rFonts w:ascii="Avenir Book" w:eastAsia="Times New Roman" w:hAnsi="Avenir Book" w:cs="Times New Roman"/>
          <w:b/>
          <w:bCs/>
          <w:color w:val="85540A"/>
          <w:sz w:val="44"/>
          <w:szCs w:val="44"/>
        </w:rPr>
        <w:t>Goodread</w:t>
      </w:r>
      <w:r>
        <w:rPr>
          <w:rFonts w:ascii="Avenir Book" w:eastAsia="Times New Roman" w:hAnsi="Avenir Book" w:cs="Times New Roman"/>
          <w:b/>
          <w:bCs/>
          <w:color w:val="85540A"/>
          <w:sz w:val="44"/>
          <w:szCs w:val="44"/>
        </w:rPr>
        <w:t>s</w:t>
      </w:r>
      <w:proofErr w:type="spellEnd"/>
      <w:r w:rsidR="00A05225" w:rsidRPr="004D1EAC">
        <w:rPr>
          <w:rFonts w:ascii="Avenir Book" w:eastAsia="Times New Roman" w:hAnsi="Avenir Book" w:cs="Times New Roman"/>
          <w:b/>
          <w:bCs/>
          <w:color w:val="85540A"/>
          <w:sz w:val="44"/>
          <w:szCs w:val="44"/>
        </w:rPr>
        <w:t xml:space="preserve"> </w:t>
      </w:r>
      <w:r>
        <w:rPr>
          <w:rFonts w:ascii="Avenir Book" w:eastAsia="Times New Roman" w:hAnsi="Avenir Book" w:cs="Times New Roman"/>
          <w:b/>
          <w:bCs/>
          <w:color w:val="85540A"/>
          <w:sz w:val="44"/>
          <w:szCs w:val="44"/>
        </w:rPr>
        <w:t xml:space="preserve">Creative </w:t>
      </w:r>
      <w:r w:rsidRPr="004D1EAC">
        <w:rPr>
          <w:rFonts w:ascii="Avenir Book" w:eastAsia="Times New Roman" w:hAnsi="Avenir Book" w:cs="Times New Roman"/>
          <w:b/>
          <w:bCs/>
          <w:color w:val="85540A"/>
          <w:sz w:val="44"/>
          <w:szCs w:val="44"/>
        </w:rPr>
        <w:t>Brief</w:t>
      </w:r>
    </w:p>
    <w:p w:rsidR="00A05225" w:rsidRPr="004D1EAC" w:rsidRDefault="00A05225">
      <w:pPr>
        <w:rPr>
          <w:rFonts w:ascii="Avenir Book" w:hAnsi="Avenir Book"/>
        </w:rPr>
      </w:pPr>
    </w:p>
    <w:tbl>
      <w:tblPr>
        <w:tblW w:w="10800" w:type="dxa"/>
        <w:tblLook w:val="04A0" w:firstRow="1" w:lastRow="0" w:firstColumn="1" w:lastColumn="0" w:noHBand="0" w:noVBand="1"/>
      </w:tblPr>
      <w:tblGrid>
        <w:gridCol w:w="3240"/>
        <w:gridCol w:w="2160"/>
        <w:gridCol w:w="5400"/>
      </w:tblGrid>
      <w:tr w:rsidR="00A05225" w:rsidRPr="004D1EAC" w:rsidTr="00A05225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5540A"/>
            <w:noWrap/>
            <w:vAlign w:val="center"/>
            <w:hideMark/>
          </w:tcPr>
          <w:p w:rsidR="00A05225" w:rsidRPr="004D1EAC" w:rsidRDefault="004D1EAC" w:rsidP="00A05225">
            <w:pPr>
              <w:jc w:val="center"/>
              <w:rPr>
                <w:rFonts w:ascii="Avenir Book" w:eastAsia="Times New Roman" w:hAnsi="Avenir Book" w:cs="Times New Roman"/>
                <w:b/>
                <w:bCs/>
                <w:color w:val="FFFFFF"/>
              </w:rPr>
            </w:pPr>
            <w:r>
              <w:rPr>
                <w:rFonts w:ascii="Avenir Book" w:eastAsia="Times New Roman" w:hAnsi="Avenir Book" w:cs="Times New Roman"/>
                <w:b/>
                <w:bCs/>
                <w:color w:val="FFFFFF"/>
              </w:rPr>
              <w:t>PROJECT OVERVIEW</w:t>
            </w:r>
          </w:p>
        </w:tc>
      </w:tr>
      <w:tr w:rsidR="00A05225" w:rsidRPr="004D1EAC" w:rsidTr="00A05225">
        <w:trPr>
          <w:trHeight w:val="720"/>
        </w:trPr>
        <w:tc>
          <w:tcPr>
            <w:tcW w:w="3240" w:type="dxa"/>
            <w:tcBorders>
              <w:top w:val="nil"/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000000" w:fill="F9DAAC"/>
            <w:vAlign w:val="center"/>
            <w:hideMark/>
          </w:tcPr>
          <w:p w:rsidR="00A05225" w:rsidRPr="004D1EAC" w:rsidRDefault="00A05225" w:rsidP="004D1EAC">
            <w:pPr>
              <w:ind w:firstLineChars="100" w:firstLine="217"/>
              <w:jc w:val="center"/>
              <w:rPr>
                <w:rFonts w:ascii="Avenir Book" w:eastAsia="Times New Roman" w:hAnsi="Avenir Book" w:cs="Times New Roman"/>
                <w:b/>
                <w:bCs/>
                <w:color w:val="85540A"/>
                <w:sz w:val="20"/>
                <w:szCs w:val="20"/>
              </w:rPr>
            </w:pPr>
            <w:r w:rsidRPr="004D1EAC">
              <w:rPr>
                <w:rFonts w:ascii="Avenir Book" w:eastAsia="Times New Roman" w:hAnsi="Avenir Book" w:cs="Times New Roman"/>
                <w:b/>
                <w:bCs/>
                <w:color w:val="85540A"/>
                <w:sz w:val="20"/>
                <w:szCs w:val="20"/>
              </w:rPr>
              <w:t>PROJECT NAME</w:t>
            </w:r>
            <w:r w:rsidR="004D1EAC">
              <w:rPr>
                <w:rFonts w:ascii="Avenir Book" w:eastAsia="Times New Roman" w:hAnsi="Avenir Book" w:cs="Times New Roman"/>
                <w:b/>
                <w:bCs/>
                <w:color w:val="85540A"/>
                <w:sz w:val="20"/>
                <w:szCs w:val="20"/>
              </w:rPr>
              <w:t>:</w:t>
            </w:r>
          </w:p>
        </w:tc>
        <w:tc>
          <w:tcPr>
            <w:tcW w:w="7560" w:type="dxa"/>
            <w:gridSpan w:val="2"/>
            <w:tcBorders>
              <w:top w:val="single" w:sz="4" w:space="0" w:color="A6A6A6"/>
              <w:left w:val="nil"/>
              <w:bottom w:val="double" w:sz="6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A05225" w:rsidRPr="004D1EAC" w:rsidRDefault="00A05225" w:rsidP="004D1EAC">
            <w:pPr>
              <w:ind w:firstLineChars="100" w:firstLine="217"/>
              <w:rPr>
                <w:rFonts w:ascii="Avenir Book" w:eastAsia="Times New Roman" w:hAnsi="Avenir Book" w:cs="Times New Roman"/>
                <w:b/>
                <w:bCs/>
                <w:color w:val="000000"/>
                <w:sz w:val="20"/>
                <w:szCs w:val="20"/>
              </w:rPr>
            </w:pPr>
            <w:r w:rsidRPr="004D1EAC">
              <w:rPr>
                <w:rFonts w:ascii="Avenir Book" w:eastAsia="Times New Roman" w:hAnsi="Avenir Book" w:cs="Times New Roman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 w:rsidR="004D1EAC">
              <w:rPr>
                <w:rFonts w:ascii="Avenir Book" w:eastAsia="Times New Roman" w:hAnsi="Avenir Book" w:cs="Times New Roman"/>
                <w:b/>
                <w:bCs/>
                <w:color w:val="000000"/>
                <w:sz w:val="20"/>
                <w:szCs w:val="20"/>
              </w:rPr>
              <w:t>Goodreads</w:t>
            </w:r>
            <w:proofErr w:type="spellEnd"/>
            <w:r w:rsidR="004D1EAC">
              <w:rPr>
                <w:rFonts w:ascii="Avenir Book" w:eastAsia="Times New Roman" w:hAnsi="Avenir Book" w:cs="Times New Roman"/>
                <w:b/>
                <w:bCs/>
                <w:color w:val="000000"/>
                <w:sz w:val="20"/>
                <w:szCs w:val="20"/>
              </w:rPr>
              <w:t xml:space="preserve"> “Bookshelf” Redesign</w:t>
            </w:r>
          </w:p>
        </w:tc>
      </w:tr>
      <w:tr w:rsidR="00A05225" w:rsidRPr="004D1EAC" w:rsidTr="00A05225">
        <w:trPr>
          <w:trHeight w:val="480"/>
        </w:trPr>
        <w:tc>
          <w:tcPr>
            <w:tcW w:w="3240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FCEDD6"/>
            <w:vAlign w:val="center"/>
            <w:hideMark/>
          </w:tcPr>
          <w:p w:rsidR="00A05225" w:rsidRPr="004D1EAC" w:rsidRDefault="00A05225" w:rsidP="004D1EAC">
            <w:pPr>
              <w:ind w:firstLineChars="100" w:firstLine="217"/>
              <w:jc w:val="center"/>
              <w:rPr>
                <w:rFonts w:ascii="Avenir Book" w:eastAsia="Times New Roman" w:hAnsi="Avenir Book" w:cs="Times New Roman"/>
                <w:b/>
                <w:bCs/>
                <w:color w:val="85540A"/>
                <w:sz w:val="20"/>
                <w:szCs w:val="20"/>
              </w:rPr>
            </w:pPr>
            <w:r w:rsidRPr="004D1EAC">
              <w:rPr>
                <w:rFonts w:ascii="Avenir Book" w:eastAsia="Times New Roman" w:hAnsi="Avenir Book" w:cs="Times New Roman"/>
                <w:b/>
                <w:bCs/>
                <w:color w:val="85540A"/>
                <w:sz w:val="20"/>
                <w:szCs w:val="20"/>
              </w:rPr>
              <w:t>CLIENT NAME</w:t>
            </w:r>
            <w:r w:rsidR="004D1EAC">
              <w:rPr>
                <w:rFonts w:ascii="Avenir Book" w:eastAsia="Times New Roman" w:hAnsi="Avenir Book" w:cs="Times New Roman"/>
                <w:b/>
                <w:bCs/>
                <w:color w:val="85540A"/>
                <w:sz w:val="20"/>
                <w:szCs w:val="20"/>
              </w:rPr>
              <w:t>:</w:t>
            </w:r>
          </w:p>
        </w:tc>
        <w:tc>
          <w:tcPr>
            <w:tcW w:w="7560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A05225" w:rsidRPr="004D1EAC" w:rsidRDefault="00A05225" w:rsidP="004D1EAC">
            <w:pPr>
              <w:ind w:firstLineChars="100" w:firstLine="217"/>
              <w:rPr>
                <w:rFonts w:ascii="Avenir Book" w:eastAsia="Times New Roman" w:hAnsi="Avenir Book" w:cs="Times New Roman"/>
                <w:b/>
                <w:bCs/>
                <w:color w:val="000000"/>
                <w:sz w:val="20"/>
                <w:szCs w:val="20"/>
              </w:rPr>
            </w:pPr>
            <w:r w:rsidRPr="004D1EAC">
              <w:rPr>
                <w:rFonts w:ascii="Avenir Book" w:eastAsia="Times New Roman" w:hAnsi="Avenir Book" w:cs="Times New Roman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 w:rsidR="004D1EAC">
              <w:rPr>
                <w:rFonts w:ascii="Avenir Book" w:eastAsia="Times New Roman" w:hAnsi="Avenir Book" w:cs="Times New Roman"/>
                <w:b/>
                <w:bCs/>
                <w:color w:val="000000"/>
                <w:sz w:val="20"/>
                <w:szCs w:val="20"/>
              </w:rPr>
              <w:t>Goodreads</w:t>
            </w:r>
            <w:proofErr w:type="spellEnd"/>
          </w:p>
        </w:tc>
      </w:tr>
      <w:tr w:rsidR="004D1EAC" w:rsidRPr="004D1EAC" w:rsidTr="004D1EAC">
        <w:trPr>
          <w:trHeight w:val="1448"/>
        </w:trPr>
        <w:tc>
          <w:tcPr>
            <w:tcW w:w="3240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FCEDD6"/>
            <w:vAlign w:val="center"/>
          </w:tcPr>
          <w:p w:rsidR="004D1EAC" w:rsidRPr="004D1EAC" w:rsidRDefault="004D1EAC" w:rsidP="004D1EAC">
            <w:pPr>
              <w:ind w:firstLineChars="100" w:firstLine="217"/>
              <w:jc w:val="center"/>
              <w:rPr>
                <w:rFonts w:ascii="Avenir Book" w:eastAsia="Times New Roman" w:hAnsi="Avenir Book" w:cs="Times New Roman"/>
                <w:b/>
                <w:bCs/>
                <w:color w:val="85540A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b/>
                <w:bCs/>
                <w:color w:val="85540A"/>
                <w:sz w:val="20"/>
                <w:szCs w:val="20"/>
              </w:rPr>
              <w:t>OBJECTIVE:</w:t>
            </w:r>
          </w:p>
        </w:tc>
        <w:tc>
          <w:tcPr>
            <w:tcW w:w="7560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:rsidR="004D1EAC" w:rsidRPr="004D1EAC" w:rsidRDefault="004D1EAC" w:rsidP="004D1EAC">
            <w:pPr>
              <w:ind w:firstLineChars="100" w:firstLine="217"/>
              <w:rPr>
                <w:rFonts w:ascii="Avenir Book" w:eastAsia="Times New Roman" w:hAnsi="Avenir Book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b/>
                <w:bCs/>
                <w:color w:val="000000"/>
                <w:sz w:val="20"/>
                <w:szCs w:val="20"/>
              </w:rPr>
              <w:t xml:space="preserve">Objective is to recreate a more user-friendly, intuitive, and modern “bookshelf” page where </w:t>
            </w:r>
            <w:proofErr w:type="spellStart"/>
            <w:r>
              <w:rPr>
                <w:rFonts w:ascii="Avenir Book" w:eastAsia="Times New Roman" w:hAnsi="Avenir Book" w:cs="Times New Roman"/>
                <w:b/>
                <w:bCs/>
                <w:color w:val="000000"/>
                <w:sz w:val="20"/>
                <w:szCs w:val="20"/>
              </w:rPr>
              <w:t>Goodreads</w:t>
            </w:r>
            <w:proofErr w:type="spellEnd"/>
            <w:r>
              <w:rPr>
                <w:rFonts w:ascii="Avenir Book" w:eastAsia="Times New Roman" w:hAnsi="Avenir Book" w:cs="Times New Roman"/>
                <w:b/>
                <w:bCs/>
                <w:color w:val="000000"/>
                <w:sz w:val="20"/>
                <w:szCs w:val="20"/>
              </w:rPr>
              <w:t xml:space="preserve"> users can easily view, browse, review archive and share books they love. </w:t>
            </w:r>
          </w:p>
        </w:tc>
      </w:tr>
      <w:tr w:rsidR="004D1EAC" w:rsidRPr="004D1EAC" w:rsidTr="00A05225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1EAC" w:rsidRPr="004D1EAC" w:rsidRDefault="004D1EAC" w:rsidP="004D1EAC">
            <w:pPr>
              <w:ind w:firstLineChars="100" w:firstLine="217"/>
              <w:rPr>
                <w:rFonts w:ascii="Avenir Book" w:eastAsia="Times New Roman" w:hAnsi="Avenir Book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1EAC" w:rsidRPr="004D1EAC" w:rsidRDefault="004D1EAC" w:rsidP="00A05225">
            <w:pPr>
              <w:ind w:firstLineChars="100" w:firstLine="200"/>
              <w:rPr>
                <w:rFonts w:ascii="Avenir Book" w:eastAsia="Times New Roman" w:hAnsi="Avenir Book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1EAC" w:rsidRPr="004D1EAC" w:rsidRDefault="004D1EAC" w:rsidP="00A05225">
            <w:pPr>
              <w:ind w:firstLineChars="100" w:firstLine="200"/>
              <w:rPr>
                <w:rFonts w:ascii="Avenir Book" w:eastAsia="Times New Roman" w:hAnsi="Avenir Book" w:cs="Times New Roman"/>
                <w:sz w:val="20"/>
                <w:szCs w:val="20"/>
              </w:rPr>
            </w:pPr>
          </w:p>
        </w:tc>
      </w:tr>
      <w:tr w:rsidR="004D1EAC" w:rsidRPr="004D1EAC" w:rsidTr="00A05225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1EAC" w:rsidRPr="004D1EAC" w:rsidRDefault="004D1EAC" w:rsidP="00A05225">
            <w:pPr>
              <w:ind w:firstLineChars="100" w:firstLine="200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1EAC" w:rsidRPr="004D1EAC" w:rsidRDefault="004D1EAC" w:rsidP="00A05225">
            <w:pPr>
              <w:ind w:firstLineChars="100" w:firstLine="200"/>
              <w:rPr>
                <w:rFonts w:ascii="Avenir Book" w:eastAsia="Times New Roman" w:hAnsi="Avenir Book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1EAC" w:rsidRPr="004D1EAC" w:rsidRDefault="004D1EAC" w:rsidP="00A05225">
            <w:pPr>
              <w:ind w:firstLineChars="100" w:firstLine="200"/>
              <w:rPr>
                <w:rFonts w:ascii="Avenir Book" w:eastAsia="Times New Roman" w:hAnsi="Avenir Book" w:cs="Times New Roman"/>
                <w:sz w:val="20"/>
                <w:szCs w:val="20"/>
              </w:rPr>
            </w:pPr>
          </w:p>
        </w:tc>
      </w:tr>
      <w:tr w:rsidR="004D1EAC" w:rsidRPr="004D1EAC" w:rsidTr="00A05225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6B4B2C"/>
            <w:noWrap/>
            <w:vAlign w:val="center"/>
            <w:hideMark/>
          </w:tcPr>
          <w:p w:rsidR="004D1EAC" w:rsidRPr="004D1EAC" w:rsidRDefault="004D1EAC" w:rsidP="00A05225">
            <w:pPr>
              <w:jc w:val="center"/>
              <w:rPr>
                <w:rFonts w:ascii="Avenir Book" w:eastAsia="Times New Roman" w:hAnsi="Avenir Book" w:cs="Times New Roman"/>
                <w:b/>
                <w:bCs/>
                <w:color w:val="FFFFFF"/>
              </w:rPr>
            </w:pPr>
            <w:r>
              <w:rPr>
                <w:rFonts w:ascii="Avenir Book" w:eastAsia="Times New Roman" w:hAnsi="Avenir Book" w:cs="Times New Roman"/>
                <w:b/>
                <w:bCs/>
                <w:color w:val="FFFFFF"/>
              </w:rPr>
              <w:t>CLIENT MISSION STATEMENT</w:t>
            </w:r>
          </w:p>
        </w:tc>
      </w:tr>
      <w:tr w:rsidR="004D1EAC" w:rsidRPr="004D1EAC" w:rsidTr="00A05225">
        <w:trPr>
          <w:trHeight w:val="10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4D1EAC" w:rsidRPr="004D1EAC" w:rsidRDefault="004D1EAC" w:rsidP="004D1EA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D1EAC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Pr="004D1EAC">
              <w:rPr>
                <w:rFonts w:ascii="Helvetica Neue" w:eastAsia="Times New Roman" w:hAnsi="Helvetica Neue" w:cs="Times New Roman"/>
                <w:color w:val="181818"/>
                <w:sz w:val="21"/>
                <w:szCs w:val="21"/>
                <w:shd w:val="clear" w:color="auto" w:fill="FFFFFF"/>
              </w:rPr>
              <w:t>Goodreads</w:t>
            </w:r>
            <w:proofErr w:type="spellEnd"/>
            <w:r w:rsidRPr="004D1EAC">
              <w:rPr>
                <w:rFonts w:ascii="Helvetica Neue" w:eastAsia="Times New Roman" w:hAnsi="Helvetica Neue" w:cs="Times New Roman"/>
                <w:color w:val="181818"/>
                <w:sz w:val="21"/>
                <w:szCs w:val="21"/>
                <w:shd w:val="clear" w:color="auto" w:fill="FFFFFF"/>
              </w:rPr>
              <w:t xml:space="preserve"> is the world’s largest site for readers and book recommendations. Our mission is to help people find and share books they love. </w:t>
            </w:r>
            <w:proofErr w:type="spellStart"/>
            <w:r w:rsidRPr="004D1EAC">
              <w:rPr>
                <w:rFonts w:ascii="Helvetica Neue" w:eastAsia="Times New Roman" w:hAnsi="Helvetica Neue" w:cs="Times New Roman"/>
                <w:color w:val="181818"/>
                <w:sz w:val="21"/>
                <w:szCs w:val="21"/>
                <w:shd w:val="clear" w:color="auto" w:fill="FFFFFF"/>
              </w:rPr>
              <w:t>Goodreads</w:t>
            </w:r>
            <w:proofErr w:type="spellEnd"/>
            <w:r w:rsidRPr="004D1EAC">
              <w:rPr>
                <w:rFonts w:ascii="Helvetica Neue" w:eastAsia="Times New Roman" w:hAnsi="Helvetica Neue" w:cs="Times New Roman"/>
                <w:color w:val="181818"/>
                <w:sz w:val="21"/>
                <w:szCs w:val="21"/>
                <w:shd w:val="clear" w:color="auto" w:fill="FFFFFF"/>
              </w:rPr>
              <w:t xml:space="preserve"> launched in January 2007.</w:t>
            </w:r>
          </w:p>
          <w:p w:rsidR="004D1EAC" w:rsidRPr="004D1EAC" w:rsidRDefault="004D1EAC" w:rsidP="00A05225">
            <w:pPr>
              <w:ind w:firstLineChars="100" w:firstLine="200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</w:p>
        </w:tc>
      </w:tr>
      <w:tr w:rsidR="004D1EAC" w:rsidRPr="004D1EAC" w:rsidTr="00A05225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1EAC" w:rsidRPr="004D1EAC" w:rsidRDefault="004D1EAC" w:rsidP="00A05225">
            <w:pPr>
              <w:ind w:firstLineChars="100" w:firstLine="200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1EAC" w:rsidRPr="004D1EAC" w:rsidRDefault="004D1EAC" w:rsidP="00A05225">
            <w:pPr>
              <w:ind w:firstLineChars="100" w:firstLine="200"/>
              <w:rPr>
                <w:rFonts w:ascii="Avenir Book" w:eastAsia="Times New Roman" w:hAnsi="Avenir Book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D1EAC" w:rsidRPr="004D1EAC" w:rsidRDefault="004D1EAC" w:rsidP="00A05225">
            <w:pPr>
              <w:ind w:firstLineChars="100" w:firstLine="200"/>
              <w:rPr>
                <w:rFonts w:ascii="Avenir Book" w:eastAsia="Times New Roman" w:hAnsi="Avenir Book" w:cs="Times New Roman"/>
                <w:sz w:val="20"/>
                <w:szCs w:val="20"/>
              </w:rPr>
            </w:pPr>
          </w:p>
        </w:tc>
      </w:tr>
      <w:tr w:rsidR="00AF54FB" w:rsidRPr="004D1EAC" w:rsidTr="00AF54FB">
        <w:trPr>
          <w:trHeight w:val="1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4FB" w:rsidRPr="004D1EAC" w:rsidRDefault="00AF54FB" w:rsidP="00AF54FB">
            <w:pPr>
              <w:ind w:firstLineChars="100" w:firstLine="200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4FB" w:rsidRPr="004D1EAC" w:rsidRDefault="00AF54FB" w:rsidP="00AF54FB">
            <w:pPr>
              <w:ind w:firstLineChars="100" w:firstLine="200"/>
              <w:rPr>
                <w:rFonts w:ascii="Avenir Book" w:eastAsia="Times New Roman" w:hAnsi="Avenir Book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4FB" w:rsidRPr="004D1EAC" w:rsidRDefault="00AF54FB" w:rsidP="00AF54FB">
            <w:pPr>
              <w:ind w:firstLineChars="100" w:firstLine="200"/>
              <w:rPr>
                <w:rFonts w:ascii="Avenir Book" w:eastAsia="Times New Roman" w:hAnsi="Avenir Book" w:cs="Times New Roman"/>
                <w:sz w:val="20"/>
                <w:szCs w:val="20"/>
              </w:rPr>
            </w:pPr>
          </w:p>
        </w:tc>
      </w:tr>
      <w:tr w:rsidR="00AF54FB" w:rsidRPr="004D1EAC" w:rsidTr="00AF54FB">
        <w:trPr>
          <w:trHeight w:val="4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24A38"/>
            <w:noWrap/>
            <w:vAlign w:val="center"/>
            <w:hideMark/>
          </w:tcPr>
          <w:p w:rsidR="00AF54FB" w:rsidRPr="004D1EAC" w:rsidRDefault="00AF54FB" w:rsidP="00AF54FB">
            <w:pPr>
              <w:jc w:val="center"/>
              <w:rPr>
                <w:rFonts w:ascii="Avenir Book" w:eastAsia="Times New Roman" w:hAnsi="Avenir Book" w:cs="Times New Roman"/>
                <w:b/>
                <w:bCs/>
                <w:color w:val="FFFFFF"/>
              </w:rPr>
            </w:pPr>
            <w:r w:rsidRPr="004D1EAC">
              <w:rPr>
                <w:rFonts w:ascii="Avenir Book" w:eastAsia="Times New Roman" w:hAnsi="Avenir Book" w:cs="Times New Roman"/>
                <w:b/>
                <w:bCs/>
                <w:color w:val="FFFFFF"/>
              </w:rPr>
              <w:t>TARGET AUDIENCE</w:t>
            </w:r>
          </w:p>
        </w:tc>
      </w:tr>
      <w:tr w:rsidR="00AF54FB" w:rsidRPr="004D1EAC" w:rsidTr="00AF54FB">
        <w:trPr>
          <w:trHeight w:val="44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9D5C8"/>
            <w:vAlign w:val="center"/>
            <w:hideMark/>
          </w:tcPr>
          <w:p w:rsidR="00AF54FB" w:rsidRPr="004D1EAC" w:rsidRDefault="00AF54FB" w:rsidP="00AF54FB">
            <w:pPr>
              <w:jc w:val="center"/>
              <w:rPr>
                <w:rFonts w:ascii="Avenir Book" w:eastAsia="Times New Roman" w:hAnsi="Avenir Book" w:cs="Times New Roman"/>
                <w:b/>
                <w:bCs/>
                <w:color w:val="524A38"/>
                <w:sz w:val="20"/>
                <w:szCs w:val="20"/>
              </w:rPr>
            </w:pPr>
            <w:r w:rsidRPr="004D1EAC">
              <w:rPr>
                <w:rFonts w:ascii="Avenir Book" w:eastAsia="Times New Roman" w:hAnsi="Avenir Book" w:cs="Times New Roman"/>
                <w:b/>
                <w:bCs/>
                <w:noProof/>
                <w:color w:val="524A38"/>
                <w:sz w:val="20"/>
                <w:szCs w:val="20"/>
              </w:rPr>
              <w:t xml:space="preserve">PROJECT TARGET  |  </w:t>
            </w:r>
            <w:r w:rsidRPr="004D1EAC">
              <w:rPr>
                <w:rFonts w:ascii="Avenir Book" w:eastAsia="Times New Roman" w:hAnsi="Avenir Book" w:cs="Times New Roman"/>
                <w:b/>
                <w:bCs/>
                <w:i/>
                <w:iCs/>
                <w:noProof/>
                <w:color w:val="524A38"/>
                <w:sz w:val="16"/>
                <w:szCs w:val="16"/>
              </w:rPr>
              <w:t>who are</w:t>
            </w:r>
            <w:r w:rsidRPr="004D1EAC">
              <w:rPr>
                <w:rFonts w:ascii="Avenir Book" w:eastAsia="Times New Roman" w:hAnsi="Avenir Book" w:cs="Times New Roman"/>
                <w:b/>
                <w:bCs/>
                <w:i/>
                <w:iCs/>
                <w:color w:val="524A38"/>
                <w:sz w:val="16"/>
                <w:szCs w:val="16"/>
              </w:rPr>
              <w:t xml:space="preserve"> we trying to reach?</w:t>
            </w:r>
          </w:p>
        </w:tc>
      </w:tr>
      <w:tr w:rsidR="00AF54FB" w:rsidRPr="004D1EAC" w:rsidTr="00AF54FB">
        <w:trPr>
          <w:trHeight w:val="548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AF54FB" w:rsidRPr="004D1EAC" w:rsidRDefault="00AF54FB" w:rsidP="00AF54FB">
            <w:pPr>
              <w:ind w:firstLineChars="100" w:firstLine="200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4D1EAC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Goodreads</w:t>
            </w:r>
            <w:proofErr w:type="spellEnd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members and their friends who love to read and want to share and discover new books on-line</w:t>
            </w:r>
          </w:p>
        </w:tc>
      </w:tr>
      <w:tr w:rsidR="00AF54FB" w:rsidRPr="004D1EAC" w:rsidTr="00AF54FB">
        <w:trPr>
          <w:trHeight w:val="44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9D5C8"/>
            <w:vAlign w:val="center"/>
            <w:hideMark/>
          </w:tcPr>
          <w:p w:rsidR="00AF54FB" w:rsidRPr="004D1EAC" w:rsidRDefault="00AF54FB" w:rsidP="00AF54FB">
            <w:pPr>
              <w:jc w:val="center"/>
              <w:rPr>
                <w:rFonts w:ascii="Avenir Book" w:eastAsia="Times New Roman" w:hAnsi="Avenir Book" w:cs="Times New Roman"/>
                <w:b/>
                <w:bCs/>
                <w:color w:val="524A38"/>
                <w:sz w:val="20"/>
                <w:szCs w:val="20"/>
              </w:rPr>
            </w:pPr>
            <w:r w:rsidRPr="004D1EAC">
              <w:rPr>
                <w:rFonts w:ascii="Avenir Book" w:eastAsia="Times New Roman" w:hAnsi="Avenir Book" w:cs="Times New Roman"/>
                <w:b/>
                <w:bCs/>
                <w:noProof/>
                <w:color w:val="524A38"/>
                <w:sz w:val="20"/>
                <w:szCs w:val="20"/>
              </w:rPr>
              <w:t xml:space="preserve">BRAND TARGET  |  </w:t>
            </w:r>
            <w:r w:rsidRPr="004D1EAC">
              <w:rPr>
                <w:rFonts w:ascii="Avenir Book" w:eastAsia="Times New Roman" w:hAnsi="Avenir Book" w:cs="Times New Roman"/>
                <w:b/>
                <w:bCs/>
                <w:i/>
                <w:iCs/>
                <w:noProof/>
                <w:color w:val="524A38"/>
                <w:sz w:val="16"/>
                <w:szCs w:val="16"/>
              </w:rPr>
              <w:t>who does</w:t>
            </w:r>
            <w:r w:rsidRPr="004D1EAC">
              <w:rPr>
                <w:rFonts w:ascii="Avenir Book" w:eastAsia="Times New Roman" w:hAnsi="Avenir Book" w:cs="Times New Roman"/>
                <w:b/>
                <w:bCs/>
                <w:i/>
                <w:iCs/>
                <w:color w:val="524A38"/>
                <w:sz w:val="16"/>
                <w:szCs w:val="16"/>
              </w:rPr>
              <w:t xml:space="preserve"> the brand speak to?</w:t>
            </w:r>
          </w:p>
        </w:tc>
      </w:tr>
      <w:tr w:rsidR="00AF54FB" w:rsidRPr="004D1EAC" w:rsidTr="00AF54FB">
        <w:trPr>
          <w:trHeight w:val="629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AF54FB" w:rsidRPr="004D1EAC" w:rsidRDefault="00AF54FB" w:rsidP="00AF54FB">
            <w:pP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4D1EAC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4D1EAC">
              <w:rPr>
                <w:rFonts w:ascii="Helvetica Neue" w:eastAsia="Times New Roman" w:hAnsi="Helvetica Neue" w:cs="Times New Roman"/>
                <w:color w:val="181818"/>
                <w:sz w:val="21"/>
                <w:szCs w:val="21"/>
                <w:shd w:val="clear" w:color="auto" w:fill="FFFFFF"/>
              </w:rPr>
              <w:t>Goodreads</w:t>
            </w:r>
            <w:proofErr w:type="spellEnd"/>
            <w:r w:rsidRPr="004D1EAC">
              <w:rPr>
                <w:rFonts w:ascii="Helvetica Neue" w:eastAsia="Times New Roman" w:hAnsi="Helvetica Neue" w:cs="Times New Roman"/>
                <w:color w:val="181818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color w:val="181818"/>
                <w:sz w:val="21"/>
                <w:szCs w:val="21"/>
                <w:shd w:val="clear" w:color="auto" w:fill="FFFFFF"/>
              </w:rPr>
              <w:t xml:space="preserve">has 55million members, it’s free so it’s accessible to all income levels, anyone on </w:t>
            </w:r>
            <w:proofErr w:type="spellStart"/>
            <w:r>
              <w:rPr>
                <w:rFonts w:ascii="Helvetica Neue" w:eastAsia="Times New Roman" w:hAnsi="Helvetica Neue" w:cs="Times New Roman"/>
                <w:color w:val="181818"/>
                <w:sz w:val="21"/>
                <w:szCs w:val="21"/>
                <w:shd w:val="clear" w:color="auto" w:fill="FFFFFF"/>
              </w:rPr>
              <w:t>facebook</w:t>
            </w:r>
            <w:proofErr w:type="spellEnd"/>
            <w:r>
              <w:rPr>
                <w:rFonts w:ascii="Helvetica Neue" w:eastAsia="Times New Roman" w:hAnsi="Helvetica Neue" w:cs="Times New Roman"/>
                <w:color w:val="181818"/>
                <w:sz w:val="21"/>
                <w:szCs w:val="21"/>
                <w:shd w:val="clear" w:color="auto" w:fill="FFFFFF"/>
              </w:rPr>
              <w:t xml:space="preserve"> or social media, and anyone who is old enough and educated enough to read books will be the target audience</w:t>
            </w:r>
          </w:p>
        </w:tc>
      </w:tr>
      <w:tr w:rsidR="00AF54FB" w:rsidRPr="004D1EAC" w:rsidTr="00AF54FB">
        <w:trPr>
          <w:trHeight w:val="44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9D5C8"/>
            <w:vAlign w:val="center"/>
            <w:hideMark/>
          </w:tcPr>
          <w:p w:rsidR="00AF54FB" w:rsidRPr="004D1EAC" w:rsidRDefault="00AF54FB" w:rsidP="00AF54FB">
            <w:pPr>
              <w:jc w:val="center"/>
              <w:rPr>
                <w:rFonts w:ascii="Avenir Book" w:eastAsia="Times New Roman" w:hAnsi="Avenir Book" w:cs="Times New Roman"/>
                <w:b/>
                <w:bCs/>
                <w:color w:val="524A38"/>
                <w:sz w:val="20"/>
                <w:szCs w:val="20"/>
              </w:rPr>
            </w:pPr>
            <w:r w:rsidRPr="004D1EAC">
              <w:rPr>
                <w:rFonts w:ascii="Avenir Book" w:eastAsia="Times New Roman" w:hAnsi="Avenir Book" w:cs="Times New Roman"/>
                <w:b/>
                <w:bCs/>
                <w:noProof/>
                <w:color w:val="524A38"/>
                <w:sz w:val="20"/>
                <w:szCs w:val="20"/>
              </w:rPr>
              <w:t xml:space="preserve">DESIRED REACTION  |  </w:t>
            </w:r>
            <w:r w:rsidRPr="004D1EAC">
              <w:rPr>
                <w:rFonts w:ascii="Avenir Book" w:eastAsia="Times New Roman" w:hAnsi="Avenir Book" w:cs="Times New Roman"/>
                <w:b/>
                <w:bCs/>
                <w:i/>
                <w:iCs/>
                <w:noProof/>
                <w:color w:val="524A38"/>
                <w:sz w:val="16"/>
                <w:szCs w:val="16"/>
              </w:rPr>
              <w:t>what</w:t>
            </w:r>
            <w:r w:rsidRPr="004D1EAC">
              <w:rPr>
                <w:rFonts w:ascii="Avenir Book" w:eastAsia="Times New Roman" w:hAnsi="Avenir Book" w:cs="Times New Roman"/>
                <w:b/>
                <w:bCs/>
                <w:i/>
                <w:iCs/>
                <w:color w:val="524A38"/>
                <w:sz w:val="16"/>
                <w:szCs w:val="16"/>
              </w:rPr>
              <w:t xml:space="preserve"> actions do you wish your market to take?</w:t>
            </w:r>
          </w:p>
        </w:tc>
      </w:tr>
      <w:tr w:rsidR="00AF54FB" w:rsidRPr="004D1EAC" w:rsidTr="00AF54FB">
        <w:trPr>
          <w:trHeight w:val="1080"/>
        </w:trPr>
        <w:tc>
          <w:tcPr>
            <w:tcW w:w="108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AF54FB" w:rsidRPr="004D1EAC" w:rsidRDefault="00AF54FB" w:rsidP="00AF54FB">
            <w:pP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Members will use </w:t>
            </w:r>
            <w:proofErr w:type="spellStart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Goodreads</w:t>
            </w:r>
            <w:proofErr w:type="spellEnd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“my bookshelf” page as their primary source for archiving, finding, sharing and reviewing books they love.</w:t>
            </w:r>
          </w:p>
        </w:tc>
      </w:tr>
      <w:tr w:rsidR="00AF54FB" w:rsidRPr="004D1EAC" w:rsidTr="00AF54FB">
        <w:trPr>
          <w:trHeight w:val="16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4FB" w:rsidRPr="004D1EAC" w:rsidRDefault="00AF54FB" w:rsidP="00AF54FB">
            <w:pPr>
              <w:ind w:firstLineChars="100" w:firstLine="200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4FB" w:rsidRPr="004D1EAC" w:rsidRDefault="00AF54FB" w:rsidP="00AF54FB">
            <w:pPr>
              <w:ind w:firstLineChars="100" w:firstLine="200"/>
              <w:rPr>
                <w:rFonts w:ascii="Avenir Book" w:eastAsia="Times New Roman" w:hAnsi="Avenir Book" w:cs="Times New Roman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4FB" w:rsidRPr="004D1EAC" w:rsidRDefault="00AF54FB" w:rsidP="00AF54FB">
            <w:pPr>
              <w:ind w:firstLineChars="100" w:firstLine="200"/>
              <w:rPr>
                <w:rFonts w:ascii="Avenir Book" w:eastAsia="Times New Roman" w:hAnsi="Avenir Book" w:cs="Times New Roman"/>
                <w:sz w:val="20"/>
                <w:szCs w:val="20"/>
              </w:rPr>
            </w:pPr>
          </w:p>
        </w:tc>
      </w:tr>
    </w:tbl>
    <w:p w:rsidR="00A05225" w:rsidRPr="004D1EAC" w:rsidRDefault="00A05225">
      <w:pPr>
        <w:rPr>
          <w:rFonts w:ascii="Avenir Book" w:hAnsi="Avenir Book"/>
        </w:rPr>
      </w:pPr>
    </w:p>
    <w:p w:rsidR="00A05225" w:rsidRPr="004D1EAC" w:rsidRDefault="00A05225">
      <w:pPr>
        <w:rPr>
          <w:rFonts w:ascii="Avenir Book" w:hAnsi="Avenir Book"/>
        </w:rPr>
      </w:pPr>
    </w:p>
    <w:tbl>
      <w:tblPr>
        <w:tblpPr w:leftFromText="180" w:rightFromText="180" w:vertAnchor="text" w:horzAnchor="page" w:tblpX="829" w:tblpY="-636"/>
        <w:tblW w:w="10810" w:type="dxa"/>
        <w:tblLook w:val="04A0" w:firstRow="1" w:lastRow="0" w:firstColumn="1" w:lastColumn="0" w:noHBand="0" w:noVBand="1"/>
      </w:tblPr>
      <w:tblGrid>
        <w:gridCol w:w="3243"/>
        <w:gridCol w:w="2162"/>
        <w:gridCol w:w="5405"/>
      </w:tblGrid>
      <w:tr w:rsidR="00AF54FB" w:rsidRPr="004D1EAC" w:rsidTr="00AF54FB">
        <w:trPr>
          <w:trHeight w:val="480"/>
        </w:trPr>
        <w:tc>
          <w:tcPr>
            <w:tcW w:w="1081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23227"/>
            <w:noWrap/>
            <w:vAlign w:val="center"/>
            <w:hideMark/>
          </w:tcPr>
          <w:p w:rsidR="00AF54FB" w:rsidRPr="004D1EAC" w:rsidRDefault="00AF54FB" w:rsidP="00AF54FB">
            <w:pPr>
              <w:jc w:val="center"/>
              <w:rPr>
                <w:rFonts w:ascii="Avenir Book" w:eastAsia="Times New Roman" w:hAnsi="Avenir Book" w:cs="Times New Roman"/>
                <w:b/>
                <w:bCs/>
                <w:color w:val="FFFFFF"/>
              </w:rPr>
            </w:pPr>
            <w:r w:rsidRPr="004D1EAC">
              <w:rPr>
                <w:rFonts w:ascii="Avenir Book" w:eastAsia="Times New Roman" w:hAnsi="Avenir Book" w:cs="Times New Roman"/>
                <w:b/>
                <w:bCs/>
                <w:color w:val="FFFFFF"/>
              </w:rPr>
              <w:t>COMPETITIVE ANALYSIS</w:t>
            </w:r>
          </w:p>
        </w:tc>
      </w:tr>
      <w:tr w:rsidR="00AF54FB" w:rsidRPr="004D1EAC" w:rsidTr="00AF54FB">
        <w:trPr>
          <w:trHeight w:val="440"/>
        </w:trPr>
        <w:tc>
          <w:tcPr>
            <w:tcW w:w="1081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CBFB6"/>
            <w:vAlign w:val="center"/>
            <w:hideMark/>
          </w:tcPr>
          <w:p w:rsidR="00AF54FB" w:rsidRPr="004D1EAC" w:rsidRDefault="00AF54FB" w:rsidP="00AF54FB">
            <w:pPr>
              <w:jc w:val="center"/>
              <w:rPr>
                <w:rFonts w:ascii="Avenir Book" w:eastAsia="Times New Roman" w:hAnsi="Avenir Book" w:cs="Times New Roman"/>
                <w:b/>
                <w:bCs/>
                <w:color w:val="523227"/>
                <w:sz w:val="20"/>
                <w:szCs w:val="20"/>
              </w:rPr>
            </w:pPr>
            <w:r w:rsidRPr="004D1EAC">
              <w:rPr>
                <w:rFonts w:ascii="Avenir Book" w:eastAsia="Times New Roman" w:hAnsi="Avenir Book" w:cs="Times New Roman"/>
                <w:b/>
                <w:bCs/>
                <w:color w:val="523227"/>
                <w:sz w:val="20"/>
                <w:szCs w:val="20"/>
              </w:rPr>
              <w:t xml:space="preserve">REFERENCES  </w:t>
            </w:r>
            <w:proofErr w:type="gramStart"/>
            <w:r w:rsidRPr="004D1EAC">
              <w:rPr>
                <w:rFonts w:ascii="Avenir Book" w:eastAsia="Times New Roman" w:hAnsi="Avenir Book" w:cs="Times New Roman"/>
                <w:b/>
                <w:bCs/>
                <w:color w:val="523227"/>
                <w:sz w:val="20"/>
                <w:szCs w:val="20"/>
              </w:rPr>
              <w:t xml:space="preserve">|  </w:t>
            </w:r>
            <w:r w:rsidRPr="004D1EAC">
              <w:rPr>
                <w:rFonts w:ascii="Avenir Book" w:eastAsia="Times New Roman" w:hAnsi="Avenir Book" w:cs="Times New Roman"/>
                <w:b/>
                <w:bCs/>
                <w:i/>
                <w:iCs/>
                <w:color w:val="523227"/>
                <w:sz w:val="16"/>
                <w:szCs w:val="16"/>
              </w:rPr>
              <w:t>research</w:t>
            </w:r>
            <w:proofErr w:type="gramEnd"/>
            <w:r w:rsidRPr="004D1EAC">
              <w:rPr>
                <w:rFonts w:ascii="Avenir Book" w:eastAsia="Times New Roman" w:hAnsi="Avenir Book" w:cs="Times New Roman"/>
                <w:b/>
                <w:bCs/>
                <w:i/>
                <w:iCs/>
                <w:color w:val="523227"/>
                <w:sz w:val="16"/>
                <w:szCs w:val="16"/>
              </w:rPr>
              <w:t>, inspiration, and styles</w:t>
            </w:r>
          </w:p>
        </w:tc>
      </w:tr>
      <w:tr w:rsidR="00AF54FB" w:rsidRPr="004D1EAC" w:rsidTr="00AF54FB">
        <w:trPr>
          <w:trHeight w:val="1080"/>
        </w:trPr>
        <w:tc>
          <w:tcPr>
            <w:tcW w:w="1081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B04A2" w:rsidRPr="004D1EAC" w:rsidRDefault="00AF54FB" w:rsidP="003B04A2">
            <w:pPr>
              <w:ind w:firstLineChars="100" w:firstLine="200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4D1EAC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Netflix, Amazon, </w:t>
            </w:r>
            <w:proofErr w:type="spellStart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Spotify</w:t>
            </w:r>
            <w:proofErr w:type="spellEnd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Itunes</w:t>
            </w:r>
            <w:proofErr w:type="spellEnd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– offer similar customizable “libraries” that allow users to share, review, and discover products. These services also suggest new products and have a personalized element to the design.</w:t>
            </w:r>
            <w:bookmarkStart w:id="0" w:name="_GoBack"/>
            <w:bookmarkEnd w:id="0"/>
          </w:p>
        </w:tc>
      </w:tr>
      <w:tr w:rsidR="00AF54FB" w:rsidRPr="004D1EAC" w:rsidTr="00AF54FB">
        <w:trPr>
          <w:trHeight w:val="160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4FB" w:rsidRPr="004D1EAC" w:rsidRDefault="00AF54FB" w:rsidP="00AF54FB">
            <w:pPr>
              <w:ind w:firstLineChars="100" w:firstLine="200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4FB" w:rsidRPr="004D1EAC" w:rsidRDefault="00AF54FB" w:rsidP="00AF54FB">
            <w:pPr>
              <w:ind w:firstLineChars="100" w:firstLine="200"/>
              <w:rPr>
                <w:rFonts w:ascii="Avenir Book" w:eastAsia="Times New Roman" w:hAnsi="Avenir Book" w:cs="Times New Roman"/>
                <w:sz w:val="20"/>
                <w:szCs w:val="20"/>
              </w:rPr>
            </w:pPr>
          </w:p>
        </w:tc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4FB" w:rsidRPr="004D1EAC" w:rsidRDefault="00AF54FB" w:rsidP="00AF54FB">
            <w:pPr>
              <w:ind w:firstLineChars="100" w:firstLine="200"/>
              <w:rPr>
                <w:rFonts w:ascii="Avenir Book" w:eastAsia="Times New Roman" w:hAnsi="Avenir Book" w:cs="Times New Roman"/>
                <w:sz w:val="20"/>
                <w:szCs w:val="20"/>
              </w:rPr>
            </w:pPr>
          </w:p>
        </w:tc>
      </w:tr>
      <w:tr w:rsidR="00AF54FB" w:rsidRPr="004D1EAC" w:rsidTr="00AF54FB">
        <w:trPr>
          <w:trHeight w:val="160"/>
        </w:trPr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4FB" w:rsidRPr="004D1EAC" w:rsidRDefault="00AF54FB" w:rsidP="00AF54FB">
            <w:pPr>
              <w:ind w:firstLineChars="100" w:firstLine="200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4FB" w:rsidRPr="004D1EAC" w:rsidRDefault="00AF54FB" w:rsidP="00AF54FB">
            <w:pPr>
              <w:ind w:firstLineChars="100" w:firstLine="200"/>
              <w:rPr>
                <w:rFonts w:ascii="Avenir Book" w:eastAsia="Times New Roman" w:hAnsi="Avenir Book" w:cs="Times New Roman"/>
                <w:sz w:val="20"/>
                <w:szCs w:val="20"/>
              </w:rPr>
            </w:pPr>
          </w:p>
        </w:tc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54FB" w:rsidRPr="004D1EAC" w:rsidRDefault="00AF54FB" w:rsidP="00AF54FB">
            <w:pPr>
              <w:ind w:firstLineChars="100" w:firstLine="200"/>
              <w:rPr>
                <w:rFonts w:ascii="Avenir Book" w:eastAsia="Times New Roman" w:hAnsi="Avenir Book" w:cs="Times New Roman"/>
                <w:sz w:val="20"/>
                <w:szCs w:val="20"/>
              </w:rPr>
            </w:pPr>
          </w:p>
        </w:tc>
      </w:tr>
    </w:tbl>
    <w:p w:rsidR="00A05225" w:rsidRPr="004D1EAC" w:rsidRDefault="00A05225" w:rsidP="006F5812">
      <w:pPr>
        <w:rPr>
          <w:rFonts w:ascii="Avenir Book" w:hAnsi="Avenir Book"/>
        </w:rPr>
      </w:pPr>
    </w:p>
    <w:p w:rsidR="004D1EAC" w:rsidRPr="004D1EAC" w:rsidRDefault="004D1EAC" w:rsidP="002136FD">
      <w:pPr>
        <w:rPr>
          <w:rFonts w:ascii="Avenir Book" w:hAnsi="Avenir Book"/>
        </w:rPr>
      </w:pPr>
    </w:p>
    <w:sectPr w:rsidR="004D1EAC" w:rsidRPr="004D1EAC" w:rsidSect="005D33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4FB" w:rsidRDefault="00AF54FB" w:rsidP="00551B77">
      <w:r>
        <w:separator/>
      </w:r>
    </w:p>
  </w:endnote>
  <w:endnote w:type="continuationSeparator" w:id="0">
    <w:p w:rsidR="00AF54FB" w:rsidRDefault="00AF54FB" w:rsidP="00551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4FB" w:rsidRDefault="00AF54FB" w:rsidP="00551B77">
      <w:r>
        <w:separator/>
      </w:r>
    </w:p>
  </w:footnote>
  <w:footnote w:type="continuationSeparator" w:id="0">
    <w:p w:rsidR="00AF54FB" w:rsidRDefault="00AF54FB" w:rsidP="00551B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742"/>
    <w:rsid w:val="00096AE4"/>
    <w:rsid w:val="000F1B4D"/>
    <w:rsid w:val="00101261"/>
    <w:rsid w:val="00133225"/>
    <w:rsid w:val="00134FBB"/>
    <w:rsid w:val="002136FD"/>
    <w:rsid w:val="0022520A"/>
    <w:rsid w:val="0031265E"/>
    <w:rsid w:val="00323E7E"/>
    <w:rsid w:val="003B04A2"/>
    <w:rsid w:val="003B4FE5"/>
    <w:rsid w:val="00471C74"/>
    <w:rsid w:val="004937B7"/>
    <w:rsid w:val="004D1EAC"/>
    <w:rsid w:val="00551B77"/>
    <w:rsid w:val="005D3360"/>
    <w:rsid w:val="0063150A"/>
    <w:rsid w:val="006F5812"/>
    <w:rsid w:val="007013B9"/>
    <w:rsid w:val="00A044FB"/>
    <w:rsid w:val="00A05225"/>
    <w:rsid w:val="00AF54FB"/>
    <w:rsid w:val="00B1264B"/>
    <w:rsid w:val="00C14529"/>
    <w:rsid w:val="00E60F6C"/>
    <w:rsid w:val="00F5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6F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E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EA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6F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E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EA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ETING\Demand%20Gen\Create%20Brief%20Templates\Word%20&amp;%20Excel%20templates\Temp_GraphicDesignBrief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\MARKETING\Demand Gen\Create Brief Templates\Word &amp; Excel templates\Temp_GraphicDesignBrief_Word.dotx</Template>
  <TotalTime>1</TotalTime>
  <Pages>1</Pages>
  <Words>219</Words>
  <Characters>1249</Characters>
  <Application>Microsoft Macintosh Word</Application>
  <DocSecurity>0</DocSecurity>
  <Lines>10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Smartsheet.com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Ploue-Smith</dc:creator>
  <cp:keywords/>
  <dc:description/>
  <cp:lastModifiedBy>Owner</cp:lastModifiedBy>
  <cp:revision>2</cp:revision>
  <dcterms:created xsi:type="dcterms:W3CDTF">2016-11-21T20:31:00Z</dcterms:created>
  <dcterms:modified xsi:type="dcterms:W3CDTF">2016-11-21T20:31:00Z</dcterms:modified>
</cp:coreProperties>
</file>