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2E74B5"/>
          <w:sz w:val="20"/>
        </w:rPr>
        <w:t>API COLLABORATION SPEC</w:t>
      </w:r>
    </w:p>
    <w:p>
      <w:pPr>
        <w:spacing w:before="0" w:after="80"/>
      </w:pPr>
      <w:r>
        <w:rPr>
          <w:rFonts w:ascii="Calibri" w:hAnsi="Calibri" w:eastAsia="Microsoft YaHei"/>
          <w:b/>
          <w:color w:val="17233A"/>
          <w:sz w:val="46"/>
        </w:rPr>
        <w:t>智能体记忆系统前后端 API 接口需求说明</w:t>
      </w:r>
    </w:p>
    <w:p>
      <w:pPr>
        <w:spacing w:before="0" w:after="280"/>
      </w:pPr>
      <w:r>
        <w:rPr>
          <w:rFonts w:ascii="Calibri" w:hAnsi="Calibri" w:eastAsia="Microsoft YaHei"/>
          <w:color w:val="5B6573"/>
          <w:sz w:val="25"/>
        </w:rPr>
        <w:t>供后端设计接口与 Swagger/OpenAPI 文档时参考的前端期望契约</w:t>
      </w:r>
    </w:p>
    <w:p>
      <w:pPr>
        <w:spacing w:after="40"/>
      </w:pPr>
      <w:r>
        <w:rPr>
          <w:rFonts w:ascii="Calibri" w:hAnsi="Calibri" w:eastAsia="Microsoft YaHei"/>
          <w:b/>
          <w:color w:val="17233A"/>
          <w:sz w:val="21"/>
        </w:rPr>
        <w:t>提出方：</w:t>
      </w:r>
      <w:r>
        <w:rPr>
          <w:rFonts w:ascii="Calibri" w:hAnsi="Calibri" w:eastAsia="Microsoft YaHei"/>
          <w:color w:val="17233A"/>
          <w:sz w:val="21"/>
        </w:rPr>
        <w:t>Agent Memory Frontend Team</w:t>
      </w:r>
    </w:p>
    <w:p>
      <w:pPr>
        <w:spacing w:after="40"/>
      </w:pPr>
      <w:r>
        <w:rPr>
          <w:rFonts w:ascii="Calibri" w:hAnsi="Calibri" w:eastAsia="Microsoft YaHei"/>
          <w:b/>
          <w:color w:val="17233A"/>
          <w:sz w:val="21"/>
        </w:rPr>
        <w:t>目标分支：</w:t>
      </w:r>
      <w:r>
        <w:rPr>
          <w:rFonts w:ascii="Calibri" w:hAnsi="Calibri" w:eastAsia="Microsoft YaHei"/>
          <w:color w:val="17233A"/>
          <w:sz w:val="21"/>
        </w:rPr>
        <w:t>dev</w:t>
      </w:r>
    </w:p>
    <w:p>
      <w:pPr>
        <w:spacing w:after="40"/>
      </w:pPr>
      <w:r>
        <w:rPr>
          <w:rFonts w:ascii="Calibri" w:hAnsi="Calibri" w:eastAsia="Microsoft YaHei"/>
          <w:b/>
          <w:color w:val="17233A"/>
          <w:sz w:val="21"/>
        </w:rPr>
        <w:t>文档日期：</w:t>
      </w:r>
      <w:r>
        <w:rPr>
          <w:rFonts w:ascii="Calibri" w:hAnsi="Calibri" w:eastAsia="Microsoft YaHei"/>
          <w:color w:val="17233A"/>
          <w:sz w:val="21"/>
        </w:rPr>
        <w:t>2026-07-14</w:t>
      </w:r>
    </w:p>
    <w:p>
      <w:pPr>
        <w:spacing w:after="40"/>
      </w:pPr>
      <w:r>
        <w:rPr>
          <w:rFonts w:ascii="Calibri" w:hAnsi="Calibri" w:eastAsia="Microsoft YaHei"/>
          <w:b/>
          <w:color w:val="17233A"/>
          <w:sz w:val="21"/>
        </w:rPr>
        <w:t>状态：</w:t>
      </w:r>
      <w:r>
        <w:rPr>
          <w:rFonts w:ascii="Calibri" w:hAnsi="Calibri" w:eastAsia="Microsoft YaHei"/>
          <w:color w:val="17233A"/>
          <w:sz w:val="21"/>
        </w:rPr>
        <w:t>接口建议稿；以后端评审确认后的 Swagger/OpenAPI 为最终准绳</w:t>
      </w:r>
    </w:p>
    <w:p>
      <w:pPr>
        <w:spacing w:before="200" w:after="160"/>
        <w:pBdr>
          <w:bottom w:val="single" w:sz="10" w:space="1" w:color="2E74B5"/>
        </w:pBdr>
      </w:pPr>
    </w:p>
    <w:p>
      <w:pPr>
        <w:spacing w:before="120" w:after="200" w:line="264" w:lineRule="auto"/>
        <w:ind w:left="202" w:right="115"/>
        <w:shd w:fill="F4F8FC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给后端的核心诉求  </w:t>
      </w:r>
      <w:r>
        <w:rPr>
          <w:rFonts w:ascii="Calibri" w:hAnsi="Calibri" w:eastAsia="Microsoft YaHei"/>
          <w:color w:val="17233A"/>
          <w:sz w:val="22"/>
        </w:rPr>
        <w:t>请尽早提供可访问的 Base URL 与 Swagger/OpenAPI。即使接口尚未实现，也希望先确定路径、请求字段、响应字段、错误码、认证方式和 CORS，以便前端并行开发。</w:t>
      </w:r>
    </w:p>
    <w:p>
      <w:pPr>
        <w:pStyle w:val="Heading1"/>
      </w:pPr>
      <w:r>
        <w:t>1. 通用约定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前端期望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协议与格式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HTTP/HTTPS + JSON；UTF-8；Content-Type: application/json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Base URL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由环境变量或 Settings 配置，例如 http://localhost:8000；接口统一使用 /api/v1 前缀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字段命名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请求与响应统一 snake_case，例如 user_id、scene_id、session_id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时间格式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ISO 8601 字符串，建议 UTC，例如 2026-07-14T10:30:00Z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认证方式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如需要 API Key，建议请求头 X-API-Key: &lt;key&gt;；请明确哪些接口必须认证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跨域 CORS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开发环境至少允许前端 localhost/127.0.0.1 的 Vite 端口，并允许 Content-Type、X-API-Key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链路追踪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错误和成功响应建议返回 trace_id，方便前后端定位同一次请求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接口文档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请提供 Swagger UI 或 OpenAPI JSON，并附可运行请求/响应示例</w:t>
            </w:r>
          </w:p>
        </w:tc>
      </w:tr>
    </w:tbl>
    <w:p>
      <w:pPr>
        <w:spacing w:after="0"/>
      </w:pPr>
    </w:p>
    <w:p>
      <w:pPr>
        <w:pStyle w:val="Heading1"/>
      </w:pPr>
      <w:r>
        <w:t>2. 统一响应格式</w:t>
      </w:r>
    </w:p>
    <w:p>
      <w:r>
        <w:rPr>
          <w:rFonts w:ascii="Calibri" w:hAnsi="Calibri" w:eastAsia="Microsoft YaHei"/>
        </w:rPr>
        <w:t>前端当前已按统一包装格式实现 request 解包，建议所有业务接口保持一致。</w:t>
      </w:r>
    </w:p>
    <w:p>
      <w:pPr>
        <w:pStyle w:val="Heading2"/>
      </w:pPr>
      <w:r>
        <w:t>2.1 成功响应</w:t>
      </w:r>
    </w:p>
    <w:p>
      <w:pPr>
        <w:spacing w:before="80" w:after="160" w:line="240" w:lineRule="auto"/>
        <w:ind w:left="173" w:right="115"/>
        <w:shd w:fill="F2F4F7"/>
      </w:pPr>
      <w:r>
        <w:rPr>
          <w:rFonts w:ascii="Cascadia Mono" w:hAnsi="Cascadia Mono" w:eastAsia="Microsoft YaHei"/>
          <w:color w:val="17233A"/>
          <w:sz w:val="17"/>
        </w:rPr>
        <w:t>{</w:t>
        <w:br/>
        <w:t xml:space="preserve">  "code": 0,</w:t>
        <w:br/>
        <w:t xml:space="preserve">  "message": "success",</w:t>
        <w:br/>
        <w:t xml:space="preserve">  "data": { },</w:t>
        <w:br/>
        <w:t xml:space="preserve">  "trace_id": "trace_01J..."</w:t>
        <w:br/>
        <w:t>}</w:t>
      </w:r>
    </w:p>
    <w:p>
      <w:pPr>
        <w:pStyle w:val="Heading2"/>
      </w:pPr>
      <w:r>
        <w:t>2.2 失败响应</w:t>
      </w:r>
    </w:p>
    <w:p>
      <w:pPr>
        <w:spacing w:before="80" w:after="160" w:line="240" w:lineRule="auto"/>
        <w:ind w:left="173" w:right="115"/>
        <w:shd w:fill="F2F4F7"/>
      </w:pPr>
      <w:r>
        <w:rPr>
          <w:rFonts w:ascii="Cascadia Mono" w:hAnsi="Cascadia Mono" w:eastAsia="Microsoft YaHei"/>
          <w:color w:val="17233A"/>
          <w:sz w:val="17"/>
        </w:rPr>
        <w:t>{</w:t>
        <w:br/>
        <w:t xml:space="preserve">  "code": 40001,</w:t>
        <w:br/>
        <w:t xml:space="preserve">  "message": "user_id is required",</w:t>
        <w:br/>
        <w:t xml:space="preserve">  "data": null,</w:t>
        <w:br/>
        <w:t xml:space="preserve">  "error_code": "INVALID_ARGUMENT",</w:t>
        <w:br/>
        <w:t xml:space="preserve">  "trace_id": "trace_01J..."</w:t>
        <w:br/>
        <w:t>}</w:t>
      </w:r>
    </w:p>
    <w:p>
      <w:r>
        <w:rPr>
          <w:rFonts w:ascii="Calibri" w:hAnsi="Calibri" w:eastAsia="Microsoft YaHei"/>
        </w:rPr>
        <w:t>建议 HTTP 状态码表达传输层结果，code/error_code 表达业务错误；message 提供可读说明，前端默认会展示该字段。</w:t>
      </w:r>
    </w:p>
    <w:p>
      <w:pPr>
        <w:pStyle w:val="Heading2"/>
      </w:pPr>
      <w:r>
        <w:t>2.3 建议错误码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3000"/>
        <w:gridCol w:w="32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HTTP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error_code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前端处理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400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INVALID_ARGUMENT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参数缺失或格式错误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提示用户检查输入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401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UNAUTHORIZED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未认证或 API Key 无效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提示重新配置认证信息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403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FORBIDDEN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无权限操作资源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提示无权限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404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NOT_FOUND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会话、记忆或任务不存在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提示资源不存在并刷新页面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409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CONFLICT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状态冲突或重复操作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提示当前状态不可操作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429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RATE_LIMITED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请求频率过高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提示稍后重试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500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INTERNAL_ERROR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后端内部错误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显示统一错误并记录 trace_id</w:t>
            </w:r>
          </w:p>
        </w:tc>
      </w:tr>
    </w:tbl>
    <w:p>
      <w:pPr>
        <w:spacing w:after="0"/>
      </w:pPr>
    </w:p>
    <w:p>
      <w:pPr>
        <w:pStyle w:val="Heading1"/>
      </w:pPr>
      <w:r>
        <w:t>3. 接口总览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000"/>
        <w:gridCol w:w="4200"/>
        <w:gridCol w:w="3210"/>
      </w:tblGrid>
      <w:tr>
        <w:trPr>
          <w:tblHeader w:val="true"/>
        </w:trP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Method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Path</w:t>
            </w:r>
          </w:p>
        </w:tc>
        <w:tc>
          <w:tcPr>
            <w:tcW w:type="dxa" w:w="3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GET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/api/v1/health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健康检查与 Settings 测试连接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POST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/api/v1/session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创建会话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POST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/api/v1/session/{session_id}/close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关闭会话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POST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/api/v1/chat/completions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获取完整助手回复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POST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/api/v1/chat/stream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SSE 流式助手回复（如后端支持）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POST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/api/v1/memory/context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获取适合注入聊天的记忆上下文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POST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/api/v1/memory/write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写入一轮完整对话记忆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POST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/api/v1/memory/search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搜索记忆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GET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/api/v1/memory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分页获取记忆列表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PUT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/api/v1/memory/{memory_id}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编辑记忆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DELETE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/api/v1/memory/{memory_id}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删除单条记忆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DELETE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/api/v1/memory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按 user_id/scene_id 清理记忆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POST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/api/v1/task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创建任务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GET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/api/v1/task/{task_id}/progress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查询任务进度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PUT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/api/v1/task/{task_id}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更新任务状态与进度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POST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/api/v1/agent/register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注册 Agent 并返回 agent_id / api_key</w:t>
            </w:r>
          </w:p>
        </w:tc>
      </w:tr>
    </w:tbl>
    <w:p>
      <w:pPr>
        <w:spacing w:after="0"/>
      </w:pPr>
    </w:p>
    <w:p>
      <w:pPr>
        <w:spacing w:before="120" w:after="200" w:line="264" w:lineRule="auto"/>
        <w:ind w:left="202" w:right="115"/>
        <w:shd w:fill="FFF8E8"/>
        <w:pBdr>
          <w:left w:val="single" w:sz="18" w:space="8" w:color="8A6500"/>
        </w:pBdr>
      </w:pPr>
      <w:r>
        <w:rPr>
          <w:rFonts w:ascii="Calibri" w:hAnsi="Calibri" w:eastAsia="Microsoft YaHei"/>
          <w:b/>
          <w:color w:val="8A6500"/>
          <w:sz w:val="22"/>
        </w:rPr>
        <w:t xml:space="preserve">兼容说明  </w:t>
      </w:r>
      <w:r>
        <w:rPr>
          <w:rFonts w:ascii="Calibri" w:hAnsi="Calibri" w:eastAsia="Microsoft YaHei"/>
          <w:color w:val="17233A"/>
          <w:sz w:val="22"/>
        </w:rPr>
        <w:t>前端现有代码中部分 Memory 接口使用 /memory/list、/memory/update、/memory/delete 等动作式路径。建议后端评审后统一为资源式 REST 路径；如果继续沿用现有路径，请在 Swagger 中明确，前端会统一调整 modules 层。</w:t>
      </w:r>
    </w:p>
    <w:p>
      <w:pPr>
        <w:pStyle w:val="Heading1"/>
      </w:pPr>
      <w:r>
        <w:t>4. 关键接口建议</w:t>
      </w:r>
    </w:p>
    <w:p>
      <w:pPr>
        <w:pStyle w:val="Heading2"/>
      </w:pPr>
      <w:r>
        <w:t>4.1 健康检查</w:t>
      </w:r>
    </w:p>
    <w:p>
      <w:r>
        <w:rPr>
          <w:rFonts w:ascii="Calibri" w:hAnsi="Calibri" w:eastAsia="Microsoft YaHei"/>
        </w:rPr>
        <w:t>GET /api/v1/health</w:t>
      </w:r>
    </w:p>
    <w:p>
      <w:pPr>
        <w:spacing w:before="80" w:after="160" w:line="240" w:lineRule="auto"/>
        <w:ind w:left="173" w:right="115"/>
        <w:shd w:fill="F2F4F7"/>
      </w:pPr>
      <w:r>
        <w:rPr>
          <w:rFonts w:ascii="Cascadia Mono" w:hAnsi="Cascadia Mono" w:eastAsia="Microsoft YaHei"/>
          <w:color w:val="17233A"/>
          <w:sz w:val="17"/>
        </w:rPr>
        <w:t>{</w:t>
        <w:br/>
        <w:t xml:space="preserve">  "code": 0,</w:t>
        <w:br/>
        <w:t xml:space="preserve">  "message": "success",</w:t>
        <w:br/>
        <w:t xml:space="preserve">  "data": { "status": "ok", "version": "0.1.0" }</w:t>
        <w:br/>
        <w:t>}</w:t>
      </w:r>
    </w:p>
    <w:p>
      <w:pPr>
        <w:pStyle w:val="Heading2"/>
      </w:pPr>
      <w:r>
        <w:t>4.2 创建会话</w:t>
      </w:r>
    </w:p>
    <w:p>
      <w:r>
        <w:rPr>
          <w:rFonts w:ascii="Calibri" w:hAnsi="Calibri" w:eastAsia="Microsoft YaHei"/>
        </w:rPr>
        <w:t>POST /api/v1/session</w:t>
      </w:r>
    </w:p>
    <w:p>
      <w:pPr>
        <w:spacing w:before="80" w:after="160" w:line="240" w:lineRule="auto"/>
        <w:ind w:left="173" w:right="115"/>
        <w:shd w:fill="F2F4F7"/>
      </w:pPr>
      <w:r>
        <w:rPr>
          <w:rFonts w:ascii="Cascadia Mono" w:hAnsi="Cascadia Mono" w:eastAsia="Microsoft YaHei"/>
          <w:color w:val="17233A"/>
          <w:sz w:val="17"/>
        </w:rPr>
        <w:t>// request</w:t>
        <w:br/>
        <w:t>{</w:t>
        <w:br/>
        <w:t xml:space="preserve">  "user_id": "user_001",</w:t>
        <w:br/>
        <w:t xml:space="preserve">  "agent_id": "agent_001",</w:t>
        <w:br/>
        <w:t xml:space="preserve">  "scene_id": "chat",</w:t>
        <w:br/>
        <w:t xml:space="preserve">  "task_id": null</w:t>
        <w:br/>
        <w:t>}</w:t>
        <w:br/>
        <w:br/>
        <w:t>// data</w:t>
        <w:br/>
        <w:t>{</w:t>
        <w:br/>
        <w:t xml:space="preserve">  "session_id": "session_001",</w:t>
        <w:br/>
        <w:t xml:space="preserve">  "status": "active",</w:t>
        <w:br/>
        <w:t xml:space="preserve">  "created_at": "2026-07-14T10:30:00Z"</w:t>
        <w:br/>
        <w:t>}</w:t>
      </w:r>
    </w:p>
    <w:p>
      <w:pPr>
        <w:pStyle w:val="Heading2"/>
      </w:pPr>
      <w:r>
        <w:t>4.3 非流式聊天回复</w:t>
      </w:r>
    </w:p>
    <w:p>
      <w:r>
        <w:rPr>
          <w:rFonts w:ascii="Calibri" w:hAnsi="Calibri" w:eastAsia="Microsoft YaHei"/>
        </w:rPr>
        <w:t>POST /api/v1/chat/completions</w:t>
      </w:r>
    </w:p>
    <w:p>
      <w:pPr>
        <w:spacing w:before="80" w:after="160" w:line="240" w:lineRule="auto"/>
        <w:ind w:left="173" w:right="115"/>
        <w:shd w:fill="F2F4F7"/>
      </w:pPr>
      <w:r>
        <w:rPr>
          <w:rFonts w:ascii="Cascadia Mono" w:hAnsi="Cascadia Mono" w:eastAsia="Microsoft YaHei"/>
          <w:color w:val="17233A"/>
          <w:sz w:val="17"/>
        </w:rPr>
        <w:t>// request</w:t>
        <w:br/>
        <w:t>{</w:t>
        <w:br/>
        <w:t xml:space="preserve">  "session_id": "session_001",</w:t>
        <w:br/>
        <w:t xml:space="preserve">  "user_id": "user_001",</w:t>
        <w:br/>
        <w:t xml:space="preserve">  "scene_id": "chat",</w:t>
        <w:br/>
        <w:t xml:space="preserve">  "task_id": null,</w:t>
        <w:br/>
        <w:t xml:space="preserve">  "messages": [</w:t>
        <w:br/>
        <w:t xml:space="preserve">    { "role": "user", "content": "请帮我总结当前任务" }</w:t>
        <w:br/>
        <w:t xml:space="preserve">  ],</w:t>
        <w:br/>
        <w:t xml:space="preserve">  "use_memory": true</w:t>
        <w:br/>
        <w:t>}</w:t>
        <w:br/>
        <w:br/>
        <w:t>// data</w:t>
        <w:br/>
        <w:t>{</w:t>
        <w:br/>
        <w:t xml:space="preserve">  "message": { "role": "assistant", "content": "当前任务包括……" },</w:t>
        <w:br/>
        <w:t xml:space="preserve">  "memory_count": 3,</w:t>
        <w:br/>
        <w:t xml:space="preserve">  "finish_reason": "stop",</w:t>
        <w:br/>
        <w:t xml:space="preserve">  "usage": { "prompt_tokens": 120, "completion_tokens": 46 }</w:t>
        <w:br/>
        <w:t>}</w:t>
      </w:r>
    </w:p>
    <w:p>
      <w:r>
        <w:rPr>
          <w:rFonts w:ascii="Calibri" w:hAnsi="Calibri" w:eastAsia="Microsoft YaHei"/>
        </w:rPr>
        <w:t>如后端负责自动检索并写入记忆，请明确 chat 接口是否已经包含 memory/context 与 memory/write，避免前端重复调用。</w:t>
      </w:r>
    </w:p>
    <w:p>
      <w:pPr>
        <w:pStyle w:val="Heading2"/>
      </w:pPr>
      <w:r>
        <w:t>4.4 流式聊天回复（可选）</w:t>
      </w:r>
    </w:p>
    <w:p>
      <w:r>
        <w:rPr>
          <w:rFonts w:ascii="Calibri" w:hAnsi="Calibri" w:eastAsia="Microsoft YaHei"/>
        </w:rPr>
        <w:t>POST /api/v1/chat/stream，响应 Content-Type: text/event-stream。建议事件类型：message.delta、message.completed、error。</w:t>
      </w:r>
    </w:p>
    <w:p>
      <w:pPr>
        <w:spacing w:before="80" w:after="160" w:line="240" w:lineRule="auto"/>
        <w:ind w:left="173" w:right="115"/>
        <w:shd w:fill="F2F4F7"/>
      </w:pPr>
      <w:r>
        <w:rPr>
          <w:rFonts w:ascii="Cascadia Mono" w:hAnsi="Cascadia Mono" w:eastAsia="Microsoft YaHei"/>
          <w:color w:val="17233A"/>
          <w:sz w:val="17"/>
        </w:rPr>
        <w:t>event: message.delta</w:t>
        <w:br/>
        <w:t>data: {"delta":"当前"}</w:t>
        <w:br/>
        <w:br/>
        <w:t>event: message.delta</w:t>
        <w:br/>
        <w:t>data: {"delta":"任务包括……"}</w:t>
        <w:br/>
        <w:br/>
        <w:t>event: message.completed</w:t>
        <w:br/>
        <w:t>data: {"finish_reason":"stop","memory_count":3}</w:t>
      </w:r>
    </w:p>
    <w:p>
      <w:pPr>
        <w:pStyle w:val="Heading2"/>
      </w:pPr>
      <w:r>
        <w:t>4.5 获取记忆上下文</w:t>
      </w:r>
    </w:p>
    <w:p>
      <w:r>
        <w:rPr>
          <w:rFonts w:ascii="Calibri" w:hAnsi="Calibri" w:eastAsia="Microsoft YaHei"/>
        </w:rPr>
        <w:t>POST /api/v1/memory/context</w:t>
      </w:r>
    </w:p>
    <w:p>
      <w:pPr>
        <w:spacing w:before="80" w:after="160" w:line="240" w:lineRule="auto"/>
        <w:ind w:left="173" w:right="115"/>
        <w:shd w:fill="F2F4F7"/>
      </w:pPr>
      <w:r>
        <w:rPr>
          <w:rFonts w:ascii="Cascadia Mono" w:hAnsi="Cascadia Mono" w:eastAsia="Microsoft YaHei"/>
          <w:color w:val="17233A"/>
          <w:sz w:val="17"/>
        </w:rPr>
        <w:t>// request</w:t>
        <w:br/>
        <w:t>{</w:t>
        <w:br/>
        <w:t xml:space="preserve">  "query": "请帮我总结当前任务",</w:t>
        <w:br/>
        <w:t xml:space="preserve">  "user_id": "user_001",</w:t>
        <w:br/>
        <w:t xml:space="preserve">  "scene_id": "chat",</w:t>
        <w:br/>
        <w:t xml:space="preserve">  "task_id": null,</w:t>
        <w:br/>
        <w:t xml:space="preserve">  "max_tokens": 1200,</w:t>
        <w:br/>
        <w:t xml:space="preserve">  "group_by_type": true</w:t>
        <w:br/>
        <w:t>}</w:t>
        <w:br/>
        <w:br/>
        <w:t>// data</w:t>
        <w:br/>
        <w:t>{</w:t>
        <w:br/>
        <w:t xml:space="preserve">  "formatted_text": "用户偏好……\n当前任务……",</w:t>
        <w:br/>
        <w:t xml:space="preserve">  "memory_count": 3,</w:t>
        <w:br/>
        <w:t xml:space="preserve">  "memory_ids": ["mem_001", "mem_002", "mem_003"]</w:t>
        <w:br/>
        <w:t>}</w:t>
      </w:r>
    </w:p>
    <w:p>
      <w:pPr>
        <w:pStyle w:val="Heading2"/>
      </w:pPr>
      <w:r>
        <w:t>4.6 写入记忆</w:t>
      </w:r>
    </w:p>
    <w:p>
      <w:r>
        <w:rPr>
          <w:rFonts w:ascii="Calibri" w:hAnsi="Calibri" w:eastAsia="Microsoft YaHei"/>
        </w:rPr>
        <w:t>POST /api/v1/memory/write。建议一次提交完整用户消息和助手回复。</w:t>
      </w:r>
    </w:p>
    <w:p>
      <w:pPr>
        <w:spacing w:before="80" w:after="160" w:line="240" w:lineRule="auto"/>
        <w:ind w:left="173" w:right="115"/>
        <w:shd w:fill="F2F4F7"/>
      </w:pPr>
      <w:r>
        <w:rPr>
          <w:rFonts w:ascii="Cascadia Mono" w:hAnsi="Cascadia Mono" w:eastAsia="Microsoft YaHei"/>
          <w:color w:val="17233A"/>
          <w:sz w:val="17"/>
        </w:rPr>
        <w:t>// request</w:t>
        <w:br/>
        <w:t>{</w:t>
        <w:br/>
        <w:t xml:space="preserve">  "user_id": "user_001",</w:t>
        <w:br/>
        <w:t xml:space="preserve">  "scene_id": "chat",</w:t>
        <w:br/>
        <w:t xml:space="preserve">  "session_id": "session_001",</w:t>
        <w:br/>
        <w:t xml:space="preserve">  "task_id": null,</w:t>
        <w:br/>
        <w:t xml:space="preserve">  "messages": [</w:t>
        <w:br/>
        <w:t xml:space="preserve">    { "role": "user", "content": "请帮我总结当前任务" },</w:t>
        <w:br/>
        <w:t xml:space="preserve">    { "role": "assistant", "content": "当前任务包括……" }</w:t>
        <w:br/>
        <w:t xml:space="preserve">  ]</w:t>
        <w:br/>
        <w:t>}</w:t>
        <w:br/>
        <w:br/>
        <w:t>// data</w:t>
        <w:br/>
        <w:t>{</w:t>
        <w:br/>
        <w:t xml:space="preserve">  "results": [</w:t>
        <w:br/>
        <w:t xml:space="preserve">    { "id": "mem_010", "memory": "……", "event": "ADD" }</w:t>
        <w:br/>
        <w:t xml:space="preserve">  ]</w:t>
        <w:br/>
        <w:t>}</w:t>
      </w:r>
    </w:p>
    <w:p>
      <w:pPr>
        <w:pStyle w:val="Heading2"/>
      </w:pPr>
      <w:r>
        <w:t>4.7 搜索记忆</w:t>
      </w:r>
    </w:p>
    <w:p>
      <w:r>
        <w:rPr>
          <w:rFonts w:ascii="Calibri" w:hAnsi="Calibri" w:eastAsia="Microsoft YaHei"/>
        </w:rPr>
        <w:t>POST /api/v1/memory/search</w:t>
      </w:r>
    </w:p>
    <w:p>
      <w:pPr>
        <w:spacing w:before="80" w:after="160" w:line="240" w:lineRule="auto"/>
        <w:ind w:left="173" w:right="115"/>
        <w:shd w:fill="F2F4F7"/>
      </w:pPr>
      <w:r>
        <w:rPr>
          <w:rFonts w:ascii="Cascadia Mono" w:hAnsi="Cascadia Mono" w:eastAsia="Microsoft YaHei"/>
          <w:color w:val="17233A"/>
          <w:sz w:val="17"/>
        </w:rPr>
        <w:t>// request</w:t>
        <w:br/>
        <w:t>{</w:t>
        <w:br/>
        <w:t xml:space="preserve">  "query": "Python 偏好",</w:t>
        <w:br/>
        <w:t xml:space="preserve">  "user_id": "user_001",</w:t>
        <w:br/>
        <w:t xml:space="preserve">  "scene_id": "chat",</w:t>
        <w:br/>
        <w:t xml:space="preserve">  "memory_types": ["preference", "fact"],</w:t>
        <w:br/>
        <w:t xml:space="preserve">  "page": 1,</w:t>
        <w:br/>
        <w:t xml:space="preserve">  "page_size": 20,</w:t>
        <w:br/>
        <w:t xml:space="preserve">  "rerank": true</w:t>
        <w:br/>
        <w:t>}</w:t>
        <w:br/>
        <w:br/>
        <w:t>// data</w:t>
        <w:br/>
        <w:t>{</w:t>
        <w:br/>
        <w:t xml:space="preserve">  "query": "Python 偏好",</w:t>
        <w:br/>
        <w:t xml:space="preserve">  "items": [</w:t>
        <w:br/>
        <w:t xml:space="preserve">    {</w:t>
        <w:br/>
        <w:t xml:space="preserve">      "memory_id": "mem_001",</w:t>
        <w:br/>
        <w:t xml:space="preserve">      "content": "用户偏好 Python 后端开发",</w:t>
        <w:br/>
        <w:t xml:space="preserve">      "memory_type": "preference",</w:t>
        <w:br/>
        <w:t xml:space="preserve">      "scene_id": "chat",</w:t>
        <w:br/>
        <w:t xml:space="preserve">      "relevance_score": 0.93,</w:t>
        <w:br/>
        <w:t xml:space="preserve">      "created_at": "2026-07-08T10:00:00Z",</w:t>
        <w:br/>
        <w:t xml:space="preserve">      "updated_at": "2026-07-14T10:00:00Z"</w:t>
        <w:br/>
        <w:t xml:space="preserve">    }</w:t>
        <w:br/>
        <w:t xml:space="preserve">  ],</w:t>
        <w:br/>
        <w:t xml:space="preserve">  "page": 1,</w:t>
        <w:br/>
        <w:t xml:space="preserve">  "page_size": 20,</w:t>
        <w:br/>
        <w:t xml:space="preserve">  "total": 1,</w:t>
        <w:br/>
        <w:t xml:space="preserve">  "elapsed_ms": 18</w:t>
        <w:br/>
        <w:t>}</w:t>
      </w:r>
    </w:p>
    <w:p>
      <w:pPr>
        <w:pStyle w:val="Heading2"/>
      </w:pPr>
      <w:r>
        <w:t>4.8 创建任务与查询进度</w:t>
      </w:r>
    </w:p>
    <w:p>
      <w:pPr>
        <w:spacing w:before="80" w:after="160" w:line="240" w:lineRule="auto"/>
        <w:ind w:left="173" w:right="115"/>
        <w:shd w:fill="F2F4F7"/>
      </w:pPr>
      <w:r>
        <w:rPr>
          <w:rFonts w:ascii="Cascadia Mono" w:hAnsi="Cascadia Mono" w:eastAsia="Microsoft YaHei"/>
          <w:color w:val="17233A"/>
          <w:sz w:val="17"/>
        </w:rPr>
        <w:t>// POST /api/v1/task request</w:t>
        <w:br/>
        <w:t>{</w:t>
        <w:br/>
        <w:t xml:space="preserve">  "user_id": "user_001",</w:t>
        <w:br/>
        <w:t xml:space="preserve">  "scene_id": "chat",</w:t>
        <w:br/>
        <w:t xml:space="preserve">  "title": "完成暑期实训前端",</w:t>
        <w:br/>
        <w:t xml:space="preserve">  "goal": "完成前后端联调并准备演示"</w:t>
        <w:br/>
        <w:t>}</w:t>
        <w:br/>
        <w:br/>
        <w:t>// POST data</w:t>
        <w:br/>
        <w:t>{ "task_id": "task_001", "status": "pending" }</w:t>
        <w:br/>
        <w:br/>
        <w:t>// GET /api/v1/task/task_001/progress data</w:t>
        <w:br/>
        <w:t>{</w:t>
        <w:br/>
        <w:t xml:space="preserve">  "task_id": "task_001",</w:t>
        <w:br/>
        <w:t xml:space="preserve">  "status": "in_progress",</w:t>
        <w:br/>
        <w:t xml:space="preserve">  "completed_count": 2,</w:t>
        <w:br/>
        <w:t xml:space="preserve">  "pending_count": 3,</w:t>
        <w:br/>
        <w:t xml:space="preserve">  "related_memory_count": 6,</w:t>
        <w:br/>
        <w:t xml:space="preserve">  "completed_items": ["项目骨架", "接口封装"],</w:t>
        <w:br/>
        <w:t xml:space="preserve">  "pending_items": ["真实聊天", "记忆管理", "演示测试"]</w:t>
        <w:br/>
        <w:t>}</w:t>
      </w:r>
    </w:p>
    <w:p>
      <w:pPr>
        <w:pStyle w:val="Heading1"/>
      </w:pPr>
      <w:r>
        <w:t>5. 分页、过滤与删除约定</w:t>
      </w:r>
    </w:p>
    <w:p>
      <w:pPr>
        <w:pStyle w:val="ListBullet"/>
      </w:pPr>
      <w:r>
        <w:rPr>
          <w:rFonts w:ascii="Calibri" w:hAnsi="Calibri" w:eastAsia="Microsoft YaHei"/>
        </w:rPr>
        <w:t>列表接口统一使用 page、page_size，并返回 items、page、page_size、total。</w:t>
      </w:r>
    </w:p>
    <w:p>
      <w:pPr>
        <w:pStyle w:val="ListBullet"/>
      </w:pPr>
      <w:r>
        <w:rPr>
          <w:rFonts w:ascii="Calibri" w:hAnsi="Calibri" w:eastAsia="Microsoft YaHei"/>
        </w:rPr>
        <w:t>过滤参数建议包含 user_id、scene_id、task_id、memory_types、keyword；未传字段表示不过滤。</w:t>
      </w:r>
    </w:p>
    <w:p>
      <w:pPr>
        <w:pStyle w:val="ListBullet"/>
      </w:pPr>
      <w:r>
        <w:rPr>
          <w:rFonts w:ascii="Calibri" w:hAnsi="Calibri" w:eastAsia="Microsoft YaHei"/>
        </w:rPr>
        <w:t>删除接口成功后 data 至少返回 deleted: true 与被删除资源 ID。</w:t>
      </w:r>
    </w:p>
    <w:p>
      <w:pPr>
        <w:pStyle w:val="ListBullet"/>
      </w:pPr>
      <w:r>
        <w:rPr>
          <w:rFonts w:ascii="Calibri" w:hAnsi="Calibri" w:eastAsia="Microsoft YaHei"/>
        </w:rPr>
        <w:t>全部清理属于高风险操作，建议后端要求 user_id，并支持 scene_id 限定，避免误删其他场景数据。</w:t>
      </w:r>
    </w:p>
    <w:p>
      <w:pPr>
        <w:pStyle w:val="ListBullet"/>
      </w:pPr>
      <w:r>
        <w:rPr>
          <w:rFonts w:ascii="Calibri" w:hAnsi="Calibri" w:eastAsia="Microsoft YaHei"/>
        </w:rPr>
        <w:t>更新接口建议返回更新后的完整资源，而不是只返回字符串，便于前端立即刷新局部状态。</w:t>
      </w:r>
    </w:p>
    <w:p>
      <w:pPr>
        <w:pStyle w:val="Heading1"/>
      </w:pPr>
      <w:r>
        <w:t>6. 联调前希望后端提供的材料</w:t>
      </w:r>
    </w:p>
    <w:p>
      <w:pPr>
        <w:pStyle w:val="ListBullet"/>
      </w:pPr>
      <w:r>
        <w:rPr>
          <w:rFonts w:ascii="Calibri" w:hAnsi="Calibri" w:eastAsia="Microsoft YaHei"/>
        </w:rPr>
        <w:t>开发环境 Base URL 与启动方式。</w:t>
      </w:r>
    </w:p>
    <w:p>
      <w:pPr>
        <w:pStyle w:val="ListBullet"/>
      </w:pPr>
      <w:r>
        <w:rPr>
          <w:rFonts w:ascii="Calibri" w:hAnsi="Calibri" w:eastAsia="Microsoft YaHei"/>
        </w:rPr>
        <w:t>Swagger UI 地址或 OpenAPI JSON 文件。</w:t>
      </w:r>
    </w:p>
    <w:p>
      <w:pPr>
        <w:pStyle w:val="ListBullet"/>
      </w:pPr>
      <w:r>
        <w:rPr>
          <w:rFonts w:ascii="Calibri" w:hAnsi="Calibri" w:eastAsia="Microsoft YaHei"/>
        </w:rPr>
        <w:t>每个接口至少一组成功示例和一组失败示例。</w:t>
      </w:r>
    </w:p>
    <w:p>
      <w:pPr>
        <w:pStyle w:val="ListBullet"/>
      </w:pPr>
      <w:r>
        <w:rPr>
          <w:rFonts w:ascii="Calibri" w:hAnsi="Calibri" w:eastAsia="Microsoft YaHei"/>
        </w:rPr>
        <w:t>认证规则、测试 API Key 或免认证开发模式。</w:t>
      </w:r>
    </w:p>
    <w:p>
      <w:pPr>
        <w:pStyle w:val="ListBullet"/>
      </w:pPr>
      <w:r>
        <w:rPr>
          <w:rFonts w:ascii="Calibri" w:hAnsi="Calibri" w:eastAsia="Microsoft YaHei"/>
        </w:rPr>
        <w:t>CORS 允许来源、允许请求头和预检 OPTIONS 配置。</w:t>
      </w:r>
    </w:p>
    <w:p>
      <w:pPr>
        <w:pStyle w:val="ListBullet"/>
      </w:pPr>
      <w:r>
        <w:rPr>
          <w:rFonts w:ascii="Calibri" w:hAnsi="Calibri" w:eastAsia="Microsoft YaHei"/>
        </w:rPr>
        <w:t>可用于联调的 user_id、agent_id、scene_id、session_id、task_id 示例数据。</w:t>
      </w:r>
    </w:p>
    <w:p>
      <w:pPr>
        <w:pStyle w:val="ListBullet"/>
      </w:pPr>
      <w:r>
        <w:rPr>
          <w:rFonts w:ascii="Calibri" w:hAnsi="Calibri" w:eastAsia="Microsoft YaHei"/>
        </w:rPr>
        <w:t>聊天接口是否自动完成记忆检索/写入，以及是否支持 SSE 流式输出。</w:t>
      </w:r>
    </w:p>
    <w:p>
      <w:pPr>
        <w:pStyle w:val="Heading1"/>
      </w:pPr>
      <w:r>
        <w:t>7. 联调验收清单</w:t>
      </w:r>
    </w:p>
    <w:p>
      <w:pPr>
        <w:pStyle w:val="ListBullet"/>
      </w:pPr>
      <w:r>
        <w:rPr>
          <w:rFonts w:ascii="Calibri" w:hAnsi="Calibri" w:eastAsia="Microsoft YaHei"/>
        </w:rPr>
        <w:t>Settings 中配置 Base URL 后，健康检查可成功返回。</w:t>
      </w:r>
    </w:p>
    <w:p>
      <w:pPr>
        <w:pStyle w:val="ListBullet"/>
      </w:pPr>
      <w:r>
        <w:rPr>
          <w:rFonts w:ascii="Calibri" w:hAnsi="Calibri" w:eastAsia="Microsoft YaHei"/>
        </w:rPr>
        <w:t>前端可创建、关闭会话，并正确显示后端返回的 session_id 和 status。</w:t>
      </w:r>
    </w:p>
    <w:p>
      <w:pPr>
        <w:pStyle w:val="ListBullet"/>
      </w:pPr>
      <w:r>
        <w:rPr>
          <w:rFonts w:ascii="Calibri" w:hAnsi="Calibri" w:eastAsia="Microsoft YaHei"/>
        </w:rPr>
        <w:t>发送一条消息后可获得真实助手回复；失败时返回统一错误结构和 trace_id。</w:t>
      </w:r>
    </w:p>
    <w:p>
      <w:pPr>
        <w:pStyle w:val="ListBullet"/>
      </w:pPr>
      <w:r>
        <w:rPr>
          <w:rFonts w:ascii="Calibri" w:hAnsi="Calibri" w:eastAsia="Microsoft YaHei"/>
        </w:rPr>
        <w:t>同一轮用户与助手消息可以写入记忆，并能通过搜索接口查回。</w:t>
      </w:r>
    </w:p>
    <w:p>
      <w:pPr>
        <w:pStyle w:val="ListBullet"/>
      </w:pPr>
      <w:r>
        <w:rPr>
          <w:rFonts w:ascii="Calibri" w:hAnsi="Calibri" w:eastAsia="Microsoft YaHei"/>
        </w:rPr>
        <w:t>Memory 可以分页查询、编辑、删除；Task 可以创建并查询进度。</w:t>
      </w:r>
    </w:p>
    <w:p>
      <w:pPr>
        <w:pStyle w:val="ListBullet"/>
      </w:pPr>
      <w:r>
        <w:rPr>
          <w:rFonts w:ascii="Calibri" w:hAnsi="Calibri" w:eastAsia="Microsoft YaHei"/>
        </w:rPr>
        <w:t>API Key 请求头、CORS、超时、空数据、404、500 和限流场景均有明确行为。</w:t>
      </w:r>
    </w:p>
    <w:p>
      <w:pPr>
        <w:spacing w:before="120" w:after="200" w:line="264" w:lineRule="auto"/>
        <w:ind w:left="202" w:right="115"/>
        <w:shd w:fill="F4F8FC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接口变更流程  </w:t>
      </w:r>
      <w:r>
        <w:rPr>
          <w:rFonts w:ascii="Calibri" w:hAnsi="Calibri" w:eastAsia="Microsoft YaHei"/>
          <w:color w:val="17233A"/>
          <w:sz w:val="22"/>
        </w:rPr>
        <w:t>后端接口字段或路径发生变更时，请先更新 Swagger/OpenAPI 并通知 A。A 统一修改 src/api/types.ts、client/request 与 modules 层，B/C 页面尽量不直接适配底层协议差异。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573"/>
        <w:sz w:val="18"/>
      </w:rPr>
      <w:t>Agent Memory | 前后端 API 接口协作约定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723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Agent Memory | 前后端 API 接口协作约定</dc:subject>
  <dc:creator>Agent Memory Frontend Team</dc:creator>
  <cp:keywords>agent memory, frontend, API, collaboration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