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JavaScript &amp; TypeScript Syllabus</w:t>
      </w:r>
    </w:p>
    <w:p>
      <w:pPr>
        <w:jc w:val="center"/>
      </w:pPr>
      <w:r>
        <w:rPr>
          <w:b/>
          <w:color w:val="2E74B5"/>
          <w:sz w:val="24"/>
        </w:rPr>
        <w:t>For Playwright Test Automation • SDET Interview Preparation</w:t>
      </w:r>
    </w:p>
    <w:p>
      <w:pPr>
        <w:jc w:val="center"/>
      </w:pPr>
      <w:r>
        <w:rPr>
          <w:color w:val="595959"/>
          <w:sz w:val="20"/>
        </w:rPr>
        <w:t>Clean • Structured • A4 Printable • Beginner to Interview Level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325"/>
            <w:shd w:fill="EAF2F8"/>
            <w:tcBorders>
              <w:top w:val="single" w:sz="7" w:color="9CC2E5"/>
              <w:left w:val="single" w:sz="7" w:color="9CC2E5"/>
              <w:bottom w:val="single" w:sz="7" w:color="9CC2E5"/>
              <w:right w:val="single" w:sz="7" w:color="9CC2E5"/>
              <w:insideH w:val="single" w:sz="7" w:color="9CC2E5"/>
              <w:insideV w:val="single" w:sz="7" w:color="9CC2E5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How to use this syllabus: </w:t>
            </w:r>
            <w:r>
              <w:t>Study JavaScript first, then TypeScript, then apply each concept in Playwright test scripts, page objects, API utilities, fixtures and test data.</w:t>
            </w:r>
          </w:p>
        </w:tc>
      </w:tr>
    </w:tbl>
    <w:p/>
    <w:p>
      <w:pPr>
        <w:pStyle w:val="Heading1"/>
      </w:pPr>
      <w:r>
        <w:t>PART A — JAVASCRIPT FOR TEST AUTOMATION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648"/>
            <w:shd w:fill="1F4E79"/>
            <w:tcBorders>
              <w:top w:val="single" w:sz="5" w:color="1F4E79"/>
              <w:left w:val="single" w:sz="5" w:color="1F4E79"/>
              <w:bottom w:val="single" w:sz="5" w:color="1F4E79"/>
              <w:right w:val="single" w:sz="5" w:color="1F4E79"/>
              <w:insideH w:val="single" w:sz="5" w:color="1F4E79"/>
              <w:insideV w:val="single" w:sz="5" w:color="1F4E79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1944"/>
            <w:shd w:fill="1F4E79"/>
            <w:tcBorders>
              <w:top w:val="single" w:sz="5" w:color="1F4E79"/>
              <w:left w:val="single" w:sz="5" w:color="1F4E79"/>
              <w:bottom w:val="single" w:sz="5" w:color="1F4E79"/>
              <w:right w:val="single" w:sz="5" w:color="1F4E79"/>
              <w:insideH w:val="single" w:sz="5" w:color="1F4E79"/>
              <w:insideV w:val="single" w:sz="5" w:color="1F4E79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2232"/>
            <w:shd w:fill="1F4E79"/>
            <w:tcBorders>
              <w:top w:val="single" w:sz="5" w:color="1F4E79"/>
              <w:left w:val="single" w:sz="5" w:color="1F4E79"/>
              <w:bottom w:val="single" w:sz="5" w:color="1F4E79"/>
              <w:right w:val="single" w:sz="5" w:color="1F4E79"/>
              <w:insideH w:val="single" w:sz="5" w:color="1F4E79"/>
              <w:insideV w:val="single" w:sz="5" w:color="1F4E79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type="dxa" w:w="5357"/>
            <w:shd w:fill="1F4E79"/>
            <w:tcBorders>
              <w:top w:val="single" w:sz="5" w:color="1F4E79"/>
              <w:left w:val="single" w:sz="5" w:color="1F4E79"/>
              <w:bottom w:val="single" w:sz="5" w:color="1F4E79"/>
              <w:right w:val="single" w:sz="5" w:color="1F4E79"/>
              <w:insideH w:val="single" w:sz="5" w:color="1F4E79"/>
              <w:insideV w:val="single" w:sz="5" w:color="1F4E79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Points to Cover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Core JavaScript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Variables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let, const, var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Core JavaScript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Data Types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Number, String, Boolean, Array, Object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Core JavaScript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Operators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Arithmetic, comparison, logical and assignment operators; expressions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Core JavaScript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Conditional Statements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if, else if, else, switch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Core JavaScript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Loops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for, while, forEach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Core JavaScript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Functions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Normal functions and arrow functions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Arrays &amp; Objects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Arrays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Create arrays, access/update elements and iterate values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Arrays &amp; Objects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Objects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Create objects; access/update properties; use test-data objects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Arrays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Array Methods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push(), pop(), map(), filter() and related methods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Automation Usage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Test Data Objects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Use objects for test data and automation logic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ES6+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Modules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export and import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ES6+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Template Literals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Backticks and ${variable} interpolation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ES6+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Default Parameters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Default values in function parameters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ES6+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Destructuring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Array and object destructuring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ES6+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Spread Operator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Use ... to copy/merge/expand arrays and objects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ES6+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Rest Operator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Use ... to collect remaining function arguments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OOP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Classes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Create JavaScript classes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OOP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Objects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Create objects/instances from classes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Async JavaScript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Synchronous Programming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Understand sequential execution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Async JavaScript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Asynchronous Programming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Understand non-blocking operations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Async JavaScript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Promises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Native asynchronous handling; resolve/reject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Async JavaScript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Callbacks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Callback functions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Async JavaScript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Callback Hell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Understand nested callbacks / pyramid problem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Async JavaScript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Async/Await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Use async and await with Promises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Automation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Async Operations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Handle asynchronous browser/API actions in automation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Collections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Map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Store key-value pairs using Map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Collections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Set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Store unique values using Set</w:t>
            </w:r>
          </w:p>
        </w:tc>
      </w:tr>
    </w:tbl>
    <w:p>
      <w:pPr>
        <w:spacing w:after="40"/>
      </w:pPr>
    </w:p>
    <w:p>
      <w:pPr>
        <w:pageBreakBefore/>
      </w:pPr>
    </w:p>
    <w:p>
      <w:pPr>
        <w:pStyle w:val="Heading1"/>
      </w:pPr>
      <w:r>
        <w:t>PART B — TYPESCRIPT FOR TEST AUTOMATION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648"/>
            <w:shd w:fill="1F4E79"/>
            <w:tcBorders>
              <w:top w:val="single" w:sz="5" w:color="1F4E79"/>
              <w:left w:val="single" w:sz="5" w:color="1F4E79"/>
              <w:bottom w:val="single" w:sz="5" w:color="1F4E79"/>
              <w:right w:val="single" w:sz="5" w:color="1F4E79"/>
              <w:insideH w:val="single" w:sz="5" w:color="1F4E79"/>
              <w:insideV w:val="single" w:sz="5" w:color="1F4E79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1944"/>
            <w:shd w:fill="1F4E79"/>
            <w:tcBorders>
              <w:top w:val="single" w:sz="5" w:color="1F4E79"/>
              <w:left w:val="single" w:sz="5" w:color="1F4E79"/>
              <w:bottom w:val="single" w:sz="5" w:color="1F4E79"/>
              <w:right w:val="single" w:sz="5" w:color="1F4E79"/>
              <w:insideH w:val="single" w:sz="5" w:color="1F4E79"/>
              <w:insideV w:val="single" w:sz="5" w:color="1F4E79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2232"/>
            <w:shd w:fill="1F4E79"/>
            <w:tcBorders>
              <w:top w:val="single" w:sz="5" w:color="1F4E79"/>
              <w:left w:val="single" w:sz="5" w:color="1F4E79"/>
              <w:bottom w:val="single" w:sz="5" w:color="1F4E79"/>
              <w:right w:val="single" w:sz="5" w:color="1F4E79"/>
              <w:insideH w:val="single" w:sz="5" w:color="1F4E79"/>
              <w:insideV w:val="single" w:sz="5" w:color="1F4E79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type="dxa" w:w="5357"/>
            <w:shd w:fill="1F4E79"/>
            <w:tcBorders>
              <w:top w:val="single" w:sz="5" w:color="1F4E79"/>
              <w:left w:val="single" w:sz="5" w:color="1F4E79"/>
              <w:bottom w:val="single" w:sz="5" w:color="1F4E79"/>
              <w:right w:val="single" w:sz="5" w:color="1F4E79"/>
              <w:insideH w:val="single" w:sz="5" w:color="1F4E79"/>
              <w:insideV w:val="single" w:sz="5" w:color="1F4E79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Points to Cover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Introduction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What is TypeScript?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Understand TypeScript and how it extends JavaScript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Introduction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Why TypeScript?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Benefits for test automation: typing, maintainability and IDE support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Project Setup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TypeScript + Playwright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Set up a TypeScript project with Playwright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Type System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Type Annotations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Explicitly define variable, parameter and return types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Type System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Type Inference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Understand automatic type detection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Type System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Type Aliases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Create custom types using type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Type System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Interfaces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Create and use interface definitions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Type System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Types vs Interfaces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Understand similarities and differences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Type System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Enums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Create and use enum values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Type System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Union Types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Use multiple accepted types such as string | number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OOP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Classes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Create TypeScript classes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OOP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Objects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Create typed class instances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OOP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Access Modifiers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public, private, protected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OOP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Constructors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Constructor functions and dependency initialization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OOP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Inheritance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Parent-child class relationships and reuse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Language Features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Optional Chaining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Use ?. for safe property access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Async TypeScript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Promises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Typed Promise handling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Async TypeScript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Async/Await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Use async/await pattern in TypeScript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Automation Usage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Typed Test Data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Use types/interfaces for Playwright test data and payloads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Automation Usage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Page Objects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shd w:fill="F3F7FB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Apply TypeScript in Page Object Model classes</w:t>
            </w:r>
          </w:p>
        </w:tc>
      </w:tr>
      <w:tr>
        <w:tc>
          <w:tcPr>
            <w:tcW w:type="dxa" w:w="648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Automation Usage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Utilities</w:t>
            </w:r>
          </w:p>
        </w:tc>
        <w:tc>
          <w:tcPr>
            <w:tcW w:type="dxa" w:w="5357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Apply types to utilities, helpers and framework functions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RECOMMENDED PREPARATION 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100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914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Study Sequence</w:t>
            </w:r>
          </w:p>
        </w:tc>
      </w:tr>
      <w:tr>
        <w:tc>
          <w:tcPr>
            <w:tcW w:type="dxa" w:w="100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914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Variables → Data Types → Operators</w:t>
            </w:r>
          </w:p>
        </w:tc>
      </w:tr>
      <w:tr>
        <w:tc>
          <w:tcPr>
            <w:tcW w:type="dxa" w:w="100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3F7FB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914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3F7FB"/>
          </w:tcPr>
          <w:p>
            <w:r>
              <w:t>Conditions → Loops</w:t>
            </w:r>
          </w:p>
        </w:tc>
      </w:tr>
      <w:tr>
        <w:tc>
          <w:tcPr>
            <w:tcW w:type="dxa" w:w="100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914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Functions → Arrow Functions</w:t>
            </w:r>
          </w:p>
        </w:tc>
      </w:tr>
      <w:tr>
        <w:tc>
          <w:tcPr>
            <w:tcW w:type="dxa" w:w="100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3F7FB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914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3F7FB"/>
          </w:tcPr>
          <w:p>
            <w:r>
              <w:t>Arrays → Objects → Array Methods</w:t>
            </w:r>
          </w:p>
        </w:tc>
      </w:tr>
      <w:tr>
        <w:tc>
          <w:tcPr>
            <w:tcW w:type="dxa" w:w="100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914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Modules → Template Literals → Default Parameters</w:t>
            </w:r>
          </w:p>
        </w:tc>
      </w:tr>
      <w:tr>
        <w:tc>
          <w:tcPr>
            <w:tcW w:type="dxa" w:w="100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3F7FB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914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3F7FB"/>
          </w:tcPr>
          <w:p>
            <w:r>
              <w:t>Destructuring → Spread → Rest</w:t>
            </w:r>
          </w:p>
        </w:tc>
      </w:tr>
      <w:tr>
        <w:tc>
          <w:tcPr>
            <w:tcW w:type="dxa" w:w="100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914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Classes → Objects</w:t>
            </w:r>
          </w:p>
        </w:tc>
      </w:tr>
      <w:tr>
        <w:tc>
          <w:tcPr>
            <w:tcW w:type="dxa" w:w="100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3F7FB"/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914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3F7FB"/>
          </w:tcPr>
          <w:p>
            <w:r>
              <w:t>Sync vs Async Programming</w:t>
            </w:r>
          </w:p>
        </w:tc>
      </w:tr>
      <w:tr>
        <w:tc>
          <w:tcPr>
            <w:tcW w:type="dxa" w:w="100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914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Callbacks → Promises → async/await</w:t>
            </w:r>
          </w:p>
        </w:tc>
      </w:tr>
      <w:tr>
        <w:tc>
          <w:tcPr>
            <w:tcW w:type="dxa" w:w="100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3F7FB"/>
          </w:tcPr>
          <w:p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type="dxa" w:w="914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3F7FB"/>
          </w:tcPr>
          <w:p>
            <w:r>
              <w:t>Map → Set</w:t>
            </w:r>
          </w:p>
        </w:tc>
      </w:tr>
      <w:tr>
        <w:tc>
          <w:tcPr>
            <w:tcW w:type="dxa" w:w="100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type="dxa" w:w="914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TypeScript Basics → Type Annotations → Type Inference</w:t>
            </w:r>
          </w:p>
        </w:tc>
      </w:tr>
      <w:tr>
        <w:tc>
          <w:tcPr>
            <w:tcW w:type="dxa" w:w="100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3F7FB"/>
          </w:tcPr>
          <w:p>
            <w:pPr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type="dxa" w:w="914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3F7FB"/>
          </w:tcPr>
          <w:p>
            <w:r>
              <w:t>Type Aliases → Interfaces → Types vs Interfaces</w:t>
            </w:r>
          </w:p>
        </w:tc>
      </w:tr>
      <w:tr>
        <w:tc>
          <w:tcPr>
            <w:tcW w:type="dxa" w:w="100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</w:rPr>
              <w:t>13</w:t>
            </w:r>
          </w:p>
        </w:tc>
        <w:tc>
          <w:tcPr>
            <w:tcW w:type="dxa" w:w="914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Enums → Union Types</w:t>
            </w:r>
          </w:p>
        </w:tc>
      </w:tr>
      <w:tr>
        <w:tc>
          <w:tcPr>
            <w:tcW w:type="dxa" w:w="100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3F7FB"/>
          </w:tcPr>
          <w:p>
            <w:pPr>
              <w:jc w:val="center"/>
            </w:pPr>
            <w:r>
              <w:rPr>
                <w:b/>
              </w:rPr>
              <w:t>14</w:t>
            </w:r>
          </w:p>
        </w:tc>
        <w:tc>
          <w:tcPr>
            <w:tcW w:type="dxa" w:w="914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3F7FB"/>
          </w:tcPr>
          <w:p>
            <w:r>
              <w:t>Classes → Constructors → Access Modifiers → Inheritance</w:t>
            </w:r>
          </w:p>
        </w:tc>
      </w:tr>
      <w:tr>
        <w:tc>
          <w:tcPr>
            <w:tcW w:type="dxa" w:w="100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</w:rPr>
              <w:t>15</w:t>
            </w:r>
          </w:p>
        </w:tc>
        <w:tc>
          <w:tcPr>
            <w:tcW w:type="dxa" w:w="914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Optional Chaining → Promises → async/await</w:t>
            </w:r>
          </w:p>
        </w:tc>
      </w:tr>
      <w:tr>
        <w:tc>
          <w:tcPr>
            <w:tcW w:type="dxa" w:w="1008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3F7FB"/>
          </w:tcPr>
          <w:p>
            <w:pPr>
              <w:jc w:val="center"/>
            </w:pPr>
            <w:r>
              <w:rPr>
                <w:b/>
              </w:rPr>
              <w:t>16</w:t>
            </w:r>
          </w:p>
        </w:tc>
        <w:tc>
          <w:tcPr>
            <w:tcW w:type="dxa" w:w="9144"/>
            <w:tcBorders>
              <w:top w:val="single" w:sz="4" w:color="B7C9E2"/>
              <w:left w:val="single" w:sz="4" w:color="B7C9E2"/>
              <w:bottom w:val="single" w:sz="4" w:color="B7C9E2"/>
              <w:right w:val="single" w:sz="4" w:color="B7C9E2"/>
              <w:insideH w:val="single" w:sz="4" w:color="B7C9E2"/>
              <w:insideV w:val="single" w:sz="4" w:color="B7C9E2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3F7FB"/>
          </w:tcPr>
          <w:p>
            <w:r>
              <w:t>Apply everything in Playwright tests, Page Objects, API utilities, fixtures and test data</w:t>
            </w:r>
          </w:p>
        </w:tc>
      </w:tr>
    </w:tbl>
    <w:p>
      <w:pPr>
        <w:pStyle w:val="Heading1"/>
      </w:pPr>
      <w:r>
        <w:t>SDET INTERVIEW — ADDITIONAL PRACTICE AREAS</w:t>
      </w:r>
    </w:p>
    <w:p>
      <w:pPr>
        <w:pStyle w:val="ListBullet"/>
        <w:spacing w:after="20"/>
      </w:pPr>
      <w:r>
        <w:t>String methods and frequently asked string programs</w:t>
      </w:r>
    </w:p>
    <w:p>
      <w:pPr>
        <w:pStyle w:val="ListBullet"/>
        <w:spacing w:after="20"/>
      </w:pPr>
      <w:r>
        <w:t>Array coding programs and logical problem solving</w:t>
      </w:r>
    </w:p>
    <w:p>
      <w:pPr>
        <w:pStyle w:val="ListBullet"/>
        <w:spacing w:after="20"/>
      </w:pPr>
      <w:r>
        <w:t>Object manipulation and JSON handling</w:t>
      </w:r>
    </w:p>
    <w:p>
      <w:pPr>
        <w:pStyle w:val="ListBullet"/>
        <w:spacing w:after="20"/>
      </w:pPr>
      <w:r>
        <w:t>Array methods: map(), filter(), find(), reduce(), some(), every()</w:t>
      </w:r>
    </w:p>
    <w:p>
      <w:pPr>
        <w:pStyle w:val="ListBullet"/>
        <w:spacing w:after="20"/>
      </w:pPr>
      <w:r>
        <w:t>Exception handling with try/catch/finally and custom errors</w:t>
      </w:r>
    </w:p>
    <w:p>
      <w:pPr>
        <w:pStyle w:val="ListBullet"/>
        <w:spacing w:after="20"/>
      </w:pPr>
      <w:r>
        <w:t>Generics and reusable typed functions/classes</w:t>
      </w:r>
    </w:p>
    <w:p>
      <w:pPr>
        <w:pStyle w:val="ListBullet"/>
        <w:spacing w:after="20"/>
      </w:pPr>
      <w:r>
        <w:t>Utility types such as Partial, Pick, Omit and Record</w:t>
      </w:r>
    </w:p>
    <w:p>
      <w:pPr>
        <w:pStyle w:val="ListBullet"/>
        <w:spacing w:after="20"/>
      </w:pPr>
      <w:r>
        <w:t>Function parameter types and return types</w:t>
      </w:r>
    </w:p>
    <w:p>
      <w:pPr>
        <w:pStyle w:val="ListBullet"/>
        <w:spacing w:after="20"/>
      </w:pPr>
      <w:r>
        <w:t>Optional parameters and readonly properties</w:t>
      </w:r>
    </w:p>
    <w:p>
      <w:pPr>
        <w:pStyle w:val="ListBullet"/>
        <w:spacing w:after="20"/>
      </w:pPr>
      <w:r>
        <w:t>Abstract classes, interfaces and framework design</w:t>
      </w:r>
    </w:p>
    <w:p>
      <w:pPr>
        <w:pStyle w:val="ListBullet"/>
        <w:spacing w:after="20"/>
      </w:pPr>
      <w:r>
        <w:t>OOP pillars: encapsulation, inheritance, polymorphism and abstraction</w:t>
      </w:r>
    </w:p>
    <w:p>
      <w:pPr>
        <w:pStyle w:val="ListBullet"/>
        <w:spacing w:after="20"/>
      </w:pPr>
      <w:r>
        <w:t>File handling for JSON, CSV and Excel test data</w:t>
      </w:r>
    </w:p>
    <w:p>
      <w:pPr>
        <w:pStyle w:val="ListBullet"/>
        <w:spacing w:after="20"/>
      </w:pPr>
      <w:r>
        <w:t>API request/response payload typing</w:t>
      </w:r>
    </w:p>
    <w:p>
      <w:pPr>
        <w:pStyle w:val="ListBullet"/>
        <w:spacing w:after="20"/>
      </w:pPr>
      <w:r>
        <w:t>tsconfig.json basics and compiler options</w:t>
      </w:r>
    </w:p>
    <w:p>
      <w:pPr>
        <w:pStyle w:val="Heading1"/>
      </w:pPr>
      <w:r>
        <w:t>QUICK REVISION CHECKLIST</w:t>
      </w:r>
    </w:p>
    <w:p>
      <w:pPr>
        <w:spacing w:after="20"/>
      </w:pPr>
      <w:r>
        <w:rPr>
          <w:b/>
        </w:rPr>
        <w:t xml:space="preserve">☐ </w:t>
      </w:r>
      <w:r>
        <w:t>I can declare variables using let, const and var.</w:t>
      </w:r>
    </w:p>
    <w:p>
      <w:pPr>
        <w:spacing w:after="20"/>
      </w:pPr>
      <w:r>
        <w:rPr>
          <w:b/>
        </w:rPr>
        <w:t xml:space="preserve">☐ </w:t>
      </w:r>
      <w:r>
        <w:t>I understand common JavaScript data types and operators.</w:t>
      </w:r>
    </w:p>
    <w:p>
      <w:pPr>
        <w:spacing w:after="20"/>
      </w:pPr>
      <w:r>
        <w:rPr>
          <w:b/>
        </w:rPr>
        <w:t xml:space="preserve">☐ </w:t>
      </w:r>
      <w:r>
        <w:t>I can write if/else, switch and loops.</w:t>
      </w:r>
    </w:p>
    <w:p>
      <w:pPr>
        <w:spacing w:after="20"/>
      </w:pPr>
      <w:r>
        <w:rPr>
          <w:b/>
        </w:rPr>
        <w:t xml:space="preserve">☐ </w:t>
      </w:r>
      <w:r>
        <w:t>I can create normal and arrow functions.</w:t>
      </w:r>
    </w:p>
    <w:p>
      <w:pPr>
        <w:spacing w:after="20"/>
      </w:pPr>
      <w:r>
        <w:rPr>
          <w:b/>
        </w:rPr>
        <w:t xml:space="preserve">☐ </w:t>
      </w:r>
      <w:r>
        <w:t>I can work with arrays, objects and common array methods.</w:t>
      </w:r>
    </w:p>
    <w:p>
      <w:pPr>
        <w:spacing w:after="20"/>
      </w:pPr>
      <w:r>
        <w:rPr>
          <w:b/>
        </w:rPr>
        <w:t xml:space="preserve">☐ </w:t>
      </w:r>
      <w:r>
        <w:t>I understand import/export and ES6+ syntax.</w:t>
      </w:r>
    </w:p>
    <w:p>
      <w:pPr>
        <w:spacing w:after="20"/>
      </w:pPr>
      <w:r>
        <w:rPr>
          <w:b/>
        </w:rPr>
        <w:t xml:space="preserve">☐ </w:t>
      </w:r>
      <w:r>
        <w:t>I understand callbacks, Promises and async/await.</w:t>
      </w:r>
    </w:p>
    <w:p>
      <w:pPr>
        <w:spacing w:after="20"/>
      </w:pPr>
      <w:r>
        <w:rPr>
          <w:b/>
        </w:rPr>
        <w:t xml:space="preserve">☐ </w:t>
      </w:r>
      <w:r>
        <w:t>I understand Map and Set.</w:t>
      </w:r>
    </w:p>
    <w:p>
      <w:pPr>
        <w:spacing w:after="20"/>
      </w:pPr>
      <w:r>
        <w:rPr>
          <w:b/>
        </w:rPr>
        <w:t xml:space="preserve">☐ </w:t>
      </w:r>
      <w:r>
        <w:t>I understand TypeScript annotations, inference, types and interfaces.</w:t>
      </w:r>
    </w:p>
    <w:p>
      <w:pPr>
        <w:spacing w:after="20"/>
      </w:pPr>
      <w:r>
        <w:rPr>
          <w:b/>
        </w:rPr>
        <w:t xml:space="preserve">☐ </w:t>
      </w:r>
      <w:r>
        <w:t>I can use enums and union types.</w:t>
      </w:r>
    </w:p>
    <w:p>
      <w:pPr>
        <w:spacing w:after="20"/>
      </w:pPr>
      <w:r>
        <w:rPr>
          <w:b/>
        </w:rPr>
        <w:t xml:space="preserve">☐ </w:t>
      </w:r>
      <w:r>
        <w:t>I understand classes, constructors, inheritance and access modifiers.</w:t>
      </w:r>
    </w:p>
    <w:p>
      <w:pPr>
        <w:spacing w:after="20"/>
      </w:pPr>
      <w:r>
        <w:rPr>
          <w:b/>
        </w:rPr>
        <w:t xml:space="preserve">☐ </w:t>
      </w:r>
      <w:r>
        <w:t>I understand optional chaining.</w:t>
      </w:r>
    </w:p>
    <w:p>
      <w:pPr>
        <w:spacing w:after="20"/>
      </w:pPr>
      <w:r>
        <w:rPr>
          <w:b/>
        </w:rPr>
        <w:t xml:space="preserve">☐ </w:t>
      </w:r>
      <w:r>
        <w:t>I can apply TypeScript concepts in Playwright automation.</w:t>
      </w:r>
    </w:p>
    <w:p>
      <w:pPr>
        <w:spacing w:before="100" w:after="0"/>
      </w:pPr>
      <w:r>
        <w:rPr>
          <w:b/>
          <w:color w:val="1F4E79"/>
        </w:rPr>
        <w:t xml:space="preserve">Source note: </w:t>
      </w:r>
      <w:r>
        <w:t>Organized from the JavaScript/TypeScript topics previously extracted from the Naveen AutomationLabs Playwright JavaScript/TypeScript training syllabus, with an additional SDET practice section for interview preparation.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JavaScript &amp; TypeScript Syllabus • A4 Printable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D81"/>
        <w:sz w:val="16"/>
      </w:rPr>
      <w:t>PLAYWRIGHT • SDET INTERVIEW PREPARATION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&amp; TypeScript Syllabus for Playwright SDET</dc:title>
  <dc:subject>A4 printable syllabus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