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33AB" w14:textId="5F6F67D9" w:rsidR="00D77584" w:rsidRPr="002B5777" w:rsidRDefault="00D77584" w:rsidP="00643ED9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1 </w:t>
      </w:r>
    </w:p>
    <w:p w14:paraId="39189202" w14:textId="3DBAA254" w:rsidR="00D77584" w:rsidRPr="002B5777" w:rsidRDefault="00D77584" w:rsidP="00643ED9">
      <w:pPr>
        <w:pStyle w:val="NoSpacing"/>
        <w:ind w:left="-567" w:right="-613"/>
        <w:rPr>
          <w:rFonts w:ascii="Times New Roman" w:hAnsi="Times New Roman" w:cs="Times New Roman"/>
        </w:rPr>
      </w:pPr>
      <w:r w:rsidRPr="002B5777">
        <w:rPr>
          <w:rFonts w:ascii="Times New Roman" w:hAnsi="Times New Roman" w:cs="Times New Roman"/>
        </w:rPr>
        <w:t xml:space="preserve">Show that in general,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+var(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θ</m:t>
            </m:r>
          </m:e>
        </m:acc>
        <m:r>
          <w:rPr>
            <w:rFonts w:ascii="Cambria Math" w:hAnsi="Cambria Math" w:cs="Times New Roman"/>
          </w:rPr>
          <m:t>)</m:t>
        </m:r>
      </m:oMath>
      <w:r w:rsidRPr="002B5777">
        <w:rPr>
          <w:rFonts w:ascii="Times New Roman" w:hAnsi="Times New Roman" w:cs="Times New Roman"/>
        </w:rPr>
        <w:t>, where var is the variance, and bias is given by</w:t>
      </w:r>
    </w:p>
    <w:p w14:paraId="5C71AC0D" w14:textId="0FE26437" w:rsidR="00D77584" w:rsidRPr="002B5777" w:rsidRDefault="00D77584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7B2B3E43" w14:textId="4A233791" w:rsidR="00D77584" w:rsidRPr="002B5777" w:rsidRDefault="00D7758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bias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Arial" w:hAnsi="Cambria Math" w:cs="Arial"/>
                    </w:rPr>
                    <m:t>θ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="Arial" w:hAnsi="Cambria Math" w:cs="Arial"/>
            </w:rPr>
            <m:t>θ-</m:t>
          </m:r>
          <m:r>
            <m:rPr>
              <m:scr m:val="double-struck"/>
              <m:sty m:val="b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eastAsia="Arial" w:hAnsi="Cambria Math" w:cs="Arial"/>
            </w:rPr>
            <m:t xml:space="preserve"> [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eastAsia="Arial" w:hAnsi="Cambria Math" w:cs="Arial"/>
                </w:rPr>
                <m:t>θ</m:t>
              </m:r>
            </m:e>
          </m:acc>
          <m:r>
            <w:rPr>
              <w:rFonts w:ascii="Cambria Math" w:eastAsia="Arial" w:hAnsi="Cambria Math" w:cs="Arial"/>
            </w:rPr>
            <m:t>]</m:t>
          </m:r>
        </m:oMath>
      </m:oMathPara>
    </w:p>
    <w:p w14:paraId="3723268A" w14:textId="5A8A3F58" w:rsidR="002B5777" w:rsidRPr="002B5777" w:rsidRDefault="002B5777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49C01F8" w14:textId="77777777" w:rsidR="002B5777" w:rsidRDefault="002B5777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4ACEA30" w14:textId="654DB36E" w:rsidR="002B5777" w:rsidRDefault="002B5777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>Answer 1</w:t>
      </w:r>
    </w:p>
    <w:p w14:paraId="70E95E85" w14:textId="43DC132C" w:rsidR="006323C5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CD84663" w14:textId="25E5269F" w:rsidR="006323C5" w:rsidRDefault="006323C5" w:rsidP="00643ED9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(known)</w:t>
      </w:r>
    </w:p>
    <w:p w14:paraId="717064F8" w14:textId="34A83B2D" w:rsidR="006323C5" w:rsidRPr="006323C5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323C5"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  <w:t>(1)</w:t>
      </w:r>
    </w:p>
    <w:p w14:paraId="7602C355" w14:textId="77777777" w:rsidR="006323C5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2095070" w14:textId="77777777" w:rsidR="006323C5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314E0753" w14:textId="197BBD2B" w:rsidR="002B5F3F" w:rsidRDefault="002B5F3F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08D3414" w14:textId="38B68A1C" w:rsidR="002B5F3F" w:rsidRDefault="002B5F3F" w:rsidP="00643ED9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θ-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6323C5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(given)</w:t>
      </w:r>
    </w:p>
    <w:p w14:paraId="5D850E03" w14:textId="5ED551F8" w:rsidR="002B5F3F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Arial" w:hAnsi="Cambria Math" w:cs="Arial"/>
                  </w:rPr>
                  <m:t xml:space="preserve">θ- </m:t>
                </m:r>
                <m:r>
                  <m:rPr>
                    <m:scr m:val="double-struck"/>
                    <m:sty m:val="b"/>
                  </m:rPr>
                  <w:rPr>
                    <w:rFonts w:ascii="Cambria Math" w:hAnsi="Cambria Math" w:cs="Cambria Math"/>
                  </w:rPr>
                  <m:t>E[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]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2B5F3F">
        <w:rPr>
          <w:rFonts w:ascii="Times New Roman" w:eastAsiaTheme="minorEastAsia" w:hAnsi="Times New Roman" w:cs="Times New Roman"/>
        </w:rPr>
        <w:tab/>
      </w:r>
      <w:r w:rsidR="002B5F3F">
        <w:rPr>
          <w:rFonts w:ascii="Times New Roman" w:eastAsiaTheme="minorEastAsia" w:hAnsi="Times New Roman" w:cs="Times New Roman"/>
        </w:rPr>
        <w:tab/>
      </w:r>
      <w:r w:rsidR="002B5F3F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2B5F3F">
        <w:rPr>
          <w:rFonts w:ascii="Times New Roman" w:eastAsiaTheme="minorEastAsia" w:hAnsi="Times New Roman" w:cs="Times New Roman"/>
        </w:rPr>
        <w:t>(squar</w:t>
      </w:r>
      <w:r>
        <w:rPr>
          <w:rFonts w:ascii="Times New Roman" w:eastAsiaTheme="minorEastAsia" w:hAnsi="Times New Roman" w:cs="Times New Roman"/>
        </w:rPr>
        <w:t>ing both sides</w:t>
      </w:r>
      <w:r w:rsidR="002B5F3F">
        <w:rPr>
          <w:rFonts w:ascii="Times New Roman" w:eastAsiaTheme="minorEastAsia" w:hAnsi="Times New Roman" w:cs="Times New Roman"/>
        </w:rPr>
        <w:t>)</w:t>
      </w:r>
    </w:p>
    <w:p w14:paraId="2D64D409" w14:textId="382FA6CA" w:rsidR="002B5F3F" w:rsidRPr="00643ED9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="Arial" w:hAnsi="Cambria Math" w:cs="Arial"/>
                <w:i/>
              </w:rPr>
            </m:ctrlPr>
          </m:sSupPr>
          <m:e>
            <m:r>
              <w:rPr>
                <w:rFonts w:ascii="Cambria Math" w:eastAsia="Arial" w:hAnsi="Cambria Math" w:cs="Arial"/>
              </w:rPr>
              <m:t>θ</m:t>
            </m:r>
          </m:e>
          <m:sup>
            <m:r>
              <w:rPr>
                <w:rFonts w:ascii="Cambria Math" w:eastAsia="Arial" w:hAnsi="Cambria Math" w:cs="Arial"/>
              </w:rPr>
              <m:t>2</m:t>
            </m:r>
          </m:sup>
        </m:sSup>
        <m:r>
          <w:rPr>
            <w:rFonts w:ascii="Cambria Math" w:eastAsia="Arial" w:hAnsi="Cambria Math" w:cs="Arial"/>
          </w:rPr>
          <m:t>- 2θ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 w:cs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b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  <w:t>(2)</w:t>
      </w:r>
    </w:p>
    <w:p w14:paraId="39078FFB" w14:textId="722B63E0" w:rsidR="002B5F3F" w:rsidRDefault="002B5F3F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5A38476" w14:textId="77777777" w:rsidR="002B5F3F" w:rsidRDefault="002B5F3F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EC33D3E" w14:textId="6119F125" w:rsidR="002B5777" w:rsidRDefault="002B5777" w:rsidP="00643ED9">
      <w:pPr>
        <w:pStyle w:val="NoSpacing"/>
        <w:ind w:left="-567" w:right="-613"/>
        <w:rPr>
          <w:rFonts w:ascii="Cambria Math" w:hAnsi="Cambria Math" w:cs="Cambria Math"/>
        </w:rPr>
      </w:pPr>
    </w:p>
    <w:p w14:paraId="076C9EF4" w14:textId="053156CE" w:rsidR="002B5F3F" w:rsidRDefault="000F1FE9" w:rsidP="00643ED9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-L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2B5F3F">
        <w:rPr>
          <w:rFonts w:ascii="Times New Roman" w:eastAsiaTheme="minorEastAsia" w:hAnsi="Times New Roman" w:cs="Times New Roman"/>
        </w:rPr>
        <w:tab/>
      </w:r>
      <w:r w:rsidR="002B5F3F">
        <w:rPr>
          <w:rFonts w:ascii="Times New Roman" w:eastAsiaTheme="minorEastAsia" w:hAnsi="Times New Roman" w:cs="Times New Roman"/>
        </w:rPr>
        <w:tab/>
      </w:r>
      <w:r w:rsidR="002B5F3F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2B5F3F">
        <w:rPr>
          <w:rFonts w:ascii="Times New Roman" w:eastAsiaTheme="minorEastAsia" w:hAnsi="Times New Roman" w:cs="Times New Roman"/>
        </w:rPr>
        <w:t>(given)</w:t>
      </w:r>
    </w:p>
    <w:p w14:paraId="467AAE84" w14:textId="62C8496B" w:rsidR="002B5F3F" w:rsidRPr="002B5F3F" w:rsidRDefault="002B5F3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</w:p>
    <w:p w14:paraId="4F57503D" w14:textId="38B56A69" w:rsidR="00E777C0" w:rsidRPr="002B5F3F" w:rsidRDefault="002B5F3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r>
              <w:rPr>
                <w:rFonts w:ascii="Cambria Math" w:eastAsia="Arial" w:hAnsi="Cambria Math" w:cs="Arial"/>
              </w:rPr>
              <m:t>θ</m:t>
            </m:r>
            <m:r>
              <w:rPr>
                <w:rFonts w:ascii="Cambria Math" w:eastAsia="Arial" w:hAnsi="Cambria Math" w:cs="Arial"/>
              </w:rPr>
              <m:t xml:space="preserve"> </m:t>
            </m:r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Arial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  <m:sup>
                <m:r>
                  <w:rPr>
                    <w:rFonts w:ascii="Cambria Math" w:eastAsia="Arial" w:hAnsi="Cambria Math" w:cs="Arial"/>
                  </w:rPr>
                  <m:t>2</m:t>
                </m:r>
              </m:sup>
            </m:sSup>
          </m:e>
        </m:d>
      </m:oMath>
    </w:p>
    <w:p w14:paraId="68DB8445" w14:textId="16895D71" w:rsidR="00E777C0" w:rsidRDefault="002B5F3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-2</m:t>
        </m:r>
        <m:r>
          <w:rPr>
            <w:rFonts w:ascii="Cambria Math" w:eastAsia="Arial" w:hAnsi="Cambria Math" w:cs="Arial"/>
          </w:rPr>
          <m:t>θ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eastAsia="Arial" w:hAnsi="Cambria Math" w:cs="Arial"/>
                <w:i/>
              </w:rPr>
            </m:ctrlPr>
          </m:sSupPr>
          <m:e>
            <m:r>
              <w:rPr>
                <w:rFonts w:ascii="Cambria Math" w:eastAsia="Arial" w:hAnsi="Cambria Math" w:cs="Arial"/>
              </w:rPr>
              <m:t>θ</m:t>
            </m:r>
          </m:e>
          <m:sup>
            <m:r>
              <w:rPr>
                <w:rFonts w:ascii="Cambria Math" w:eastAsia="Arial" w:hAnsi="Cambria Math" w:cs="Arial"/>
              </w:rPr>
              <m:t>2</m:t>
            </m:r>
          </m:sup>
        </m:sSup>
      </m:oMath>
    </w:p>
    <w:p w14:paraId="33536CEA" w14:textId="6BCB3208" w:rsidR="00643ED9" w:rsidRPr="002B5F3F" w:rsidRDefault="00643ED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="Arial" w:hAnsi="Cambria Math" w:cs="Arial"/>
                <w:i/>
              </w:rPr>
            </m:ctrlPr>
          </m:sSupPr>
          <m:e>
            <m:r>
              <w:rPr>
                <w:rFonts w:ascii="Cambria Math" w:eastAsia="Arial" w:hAnsi="Cambria Math" w:cs="Arial"/>
              </w:rPr>
              <m:t>θ</m:t>
            </m:r>
          </m:e>
          <m:sup>
            <m:r>
              <w:rPr>
                <w:rFonts w:ascii="Cambria Math" w:eastAsia="Arial" w:hAnsi="Cambria Math" w:cs="Arial"/>
              </w:rPr>
              <m:t>2</m:t>
            </m:r>
          </m:sup>
        </m:sSup>
        <m:r>
          <w:rPr>
            <w:rFonts w:ascii="Cambria Math" w:hAnsi="Cambria Math" w:cs="Times New Roman"/>
          </w:rPr>
          <m:t>-2</m:t>
        </m:r>
        <m:r>
          <w:rPr>
            <w:rFonts w:ascii="Cambria Math" w:eastAsia="Arial" w:hAnsi="Cambria Math" w:cs="Arial"/>
          </w:rPr>
          <m:t>θ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  <m:r>
          <m:rPr>
            <m:scr m:val="double-struck"/>
            <m:sty m:val="b"/>
          </m:rPr>
          <w:rPr>
            <w:rFonts w:ascii="Cambria Math" w:hAnsi="Cambria Math" w:cs="Cambria Math"/>
          </w:rPr>
          <m:t xml:space="preserve"> +E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(rearra</w:t>
      </w:r>
      <w:proofErr w:type="spellStart"/>
      <w:r>
        <w:rPr>
          <w:rFonts w:ascii="Times New Roman" w:eastAsiaTheme="minorEastAsia" w:hAnsi="Times New Roman" w:cs="Times New Roman"/>
        </w:rPr>
        <w:t>nging</w:t>
      </w:r>
      <w:proofErr w:type="spellEnd"/>
      <w:r>
        <w:rPr>
          <w:rFonts w:ascii="Times New Roman" w:eastAsiaTheme="minorEastAsia" w:hAnsi="Times New Roman" w:cs="Times New Roman"/>
        </w:rPr>
        <w:t>)</w:t>
      </w:r>
    </w:p>
    <w:p w14:paraId="73BAC399" w14:textId="35F82031" w:rsidR="00643ED9" w:rsidRDefault="00643ED9" w:rsidP="009E18A0">
      <w:pPr>
        <w:pStyle w:val="NoSpacing"/>
        <w:ind w:left="-567" w:right="-1039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Arial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  <m:sup>
                <m:r>
                  <w:rPr>
                    <w:rFonts w:ascii="Cambria Math" w:eastAsia="Arial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  <m:r>
              <w:rPr>
                <w:rFonts w:ascii="Cambria Math" w:eastAsia="Arial" w:hAnsi="Cambria Math" w:cs="Arial"/>
              </w:rPr>
              <m:t>θ</m:t>
            </m:r>
            <m:r>
              <m:rPr>
                <m:scr m:val="double-struck"/>
                <m:sty m:val="b"/>
              </m:rPr>
              <w:rPr>
                <w:rFonts w:ascii="Cambria Math" w:hAnsi="Cambria Math" w:cs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b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r>
              <m:rPr>
                <m:sty m:val="b"/>
              </m:rPr>
              <w:rPr>
                <w:rFonts w:ascii="Cambria Math" w:hAnsi="Cambria Math" w:cs="Cambria Math"/>
              </w:rPr>
              <m:t xml:space="preserve"> 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cr m:val="double-struck"/>
                    <m:sty m:val="b"/>
                  </m:rPr>
                  <w:rPr>
                    <w:rFonts w:ascii="Cambria Math" w:hAnsi="Cambria Math" w:cs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b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b/>
              </w:rPr>
            </m:ctrlPr>
          </m:dPr>
          <m:e>
            <m:r>
              <m:rPr>
                <m:scr m:val="double-struck"/>
                <m:sty m:val="b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θ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cr m:val="double-struck"/>
                    <m:sty m:val="b"/>
                  </m:rPr>
                  <w:rPr>
                    <w:rFonts w:ascii="Cambria Math" w:hAnsi="Cambria Math" w:cs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b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(adding</w:t>
      </w:r>
      <w:r w:rsidR="009E18A0">
        <w:rPr>
          <w:rFonts w:ascii="Times New Roman" w:eastAsiaTheme="minorEastAsia" w:hAnsi="Times New Roman" w:cs="Times New Roman"/>
        </w:rPr>
        <w:t xml:space="preserve"> and subtracting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 w:cs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b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9E18A0">
        <w:rPr>
          <w:rFonts w:ascii="Times New Roman" w:eastAsiaTheme="minorEastAsia" w:hAnsi="Times New Roman" w:cs="Times New Roman"/>
        </w:rPr>
        <w:t>)</w:t>
      </w:r>
    </w:p>
    <w:p w14:paraId="2ED286F4" w14:textId="606EC2FE" w:rsidR="00643ED9" w:rsidRPr="002B5F3F" w:rsidRDefault="00643ED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highlight w:val="green"/>
          </w:rPr>
          <m:t>=</m:t>
        </m:r>
        <m:r>
          <w:rPr>
            <w:rFonts w:ascii="Cambria Math" w:eastAsia="Arial" w:hAnsi="Cambria Math" w:cs="Arial"/>
            <w:highlight w:val="green"/>
          </w:rPr>
          <m:t xml:space="preserve"> </m:t>
        </m:r>
        <m:r>
          <w:rPr>
            <w:rFonts w:ascii="Cambria Math" w:hAnsi="Cambria Math" w:cs="Times New Roman"/>
            <w:highlight w:val="gree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highlight w:val="green"/>
              </w:rPr>
              <m:t>2</m:t>
            </m:r>
          </m:sup>
        </m:sSup>
        <m:r>
          <w:rPr>
            <w:rFonts w:ascii="Cambria Math" w:hAnsi="Cambria Math" w:cs="Times New Roman"/>
            <w:highlight w:val="green"/>
          </w:rPr>
          <m:t>+ var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θ</m:t>
                </m:r>
              </m:e>
            </m:acc>
          </m:e>
        </m:d>
      </m:oMath>
      <w:r w:rsidR="009E18A0">
        <w:rPr>
          <w:rFonts w:ascii="Times New Roman" w:eastAsiaTheme="minorEastAsia" w:hAnsi="Times New Roman" w:cs="Times New Roman"/>
        </w:rPr>
        <w:tab/>
      </w:r>
      <w:r w:rsidR="009E18A0">
        <w:rPr>
          <w:rFonts w:ascii="Times New Roman" w:eastAsiaTheme="minorEastAsia" w:hAnsi="Times New Roman" w:cs="Times New Roman"/>
        </w:rPr>
        <w:tab/>
      </w:r>
      <w:r w:rsidR="009E18A0">
        <w:rPr>
          <w:rFonts w:ascii="Times New Roman" w:eastAsiaTheme="minorEastAsia" w:hAnsi="Times New Roman" w:cs="Times New Roman"/>
        </w:rPr>
        <w:tab/>
      </w:r>
      <w:r w:rsidR="009E18A0">
        <w:rPr>
          <w:rFonts w:ascii="Times New Roman" w:eastAsiaTheme="minorEastAsia" w:hAnsi="Times New Roman" w:cs="Times New Roman"/>
        </w:rPr>
        <w:tab/>
      </w:r>
      <w:r w:rsidR="009E18A0">
        <w:rPr>
          <w:rFonts w:ascii="Times New Roman" w:eastAsiaTheme="minorEastAsia" w:hAnsi="Times New Roman" w:cs="Times New Roman"/>
        </w:rPr>
        <w:tab/>
        <w:t>(from 2 and 1)</w:t>
      </w:r>
    </w:p>
    <w:p w14:paraId="55CE4165" w14:textId="26F8716A" w:rsidR="00E777C0" w:rsidRDefault="00E777C0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2423AE60" w14:textId="07E55B91" w:rsidR="009E18A0" w:rsidRDefault="009E18A0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hAnsi="Times New Roman" w:cs="Times New Roman"/>
        </w:rPr>
      </w:pPr>
    </w:p>
    <w:p w14:paraId="3A607A9D" w14:textId="5F87822A" w:rsidR="009E18A0" w:rsidRDefault="009E18A0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6C997952" w14:textId="56D0267D" w:rsidR="003041F3" w:rsidRDefault="003041F3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3F5E8B0D" w14:textId="65A75958" w:rsidR="003041F3" w:rsidRDefault="003041F3" w:rsidP="003041F3">
      <w:pPr>
        <w:pStyle w:val="NoSpacing"/>
        <w:ind w:left="-567" w:right="-613"/>
        <w:rPr>
          <w:rFonts w:ascii="Times New Roman" w:hAnsi="Times New Roman" w:cs="Times New Roman"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2</w:t>
      </w:r>
    </w:p>
    <w:p w14:paraId="5998346D" w14:textId="3C787424" w:rsidR="003041F3" w:rsidRPr="003041F3" w:rsidRDefault="003041F3" w:rsidP="003041F3">
      <w:pPr>
        <w:pStyle w:val="NoSpacing"/>
        <w:ind w:left="-567" w:right="-613"/>
        <w:rPr>
          <w:rFonts w:ascii="Times New Roman" w:hAnsi="Times New Roman" w:cs="Times New Roman"/>
        </w:rPr>
      </w:pPr>
      <w:r w:rsidRPr="003041F3">
        <w:rPr>
          <w:rFonts w:ascii="Times New Roman" w:hAnsi="Times New Roman" w:cs="Times New Roman"/>
        </w:rPr>
        <w:t xml:space="preserve">Compute the bias of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</m:oMath>
      <w:r w:rsidRPr="003041F3">
        <w:rPr>
          <w:rFonts w:ascii="Times New Roman" w:hAnsi="Times New Roman" w:cs="Times New Roman"/>
          <w:vertAlign w:val="subscript"/>
        </w:rPr>
        <w:t>MOM</w:t>
      </w:r>
      <w:r w:rsidRPr="003041F3">
        <w:rPr>
          <w:rFonts w:ascii="Times New Roman" w:hAnsi="Times New Roman" w:cs="Times New Roman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</m:oMath>
      <w:r w:rsidRPr="003041F3">
        <w:rPr>
          <w:rFonts w:ascii="Times New Roman" w:hAnsi="Times New Roman" w:cs="Times New Roman"/>
          <w:vertAlign w:val="subscript"/>
        </w:rPr>
        <w:t>MLE</w:t>
      </w:r>
      <w:r w:rsidRPr="003041F3">
        <w:rPr>
          <w:rFonts w:ascii="Times New Roman" w:hAnsi="Times New Roman" w:cs="Times New Roman"/>
        </w:rPr>
        <w:t xml:space="preserve">. In general,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</m:oMath>
      <w:r w:rsidRPr="003041F3">
        <w:rPr>
          <w:rFonts w:ascii="Times New Roman" w:hAnsi="Times New Roman" w:cs="Times New Roman"/>
          <w:vertAlign w:val="subscript"/>
        </w:rPr>
        <w:t>MLE</w:t>
      </w:r>
      <w:r w:rsidRPr="003041F3">
        <w:rPr>
          <w:rFonts w:ascii="Times New Roman" w:hAnsi="Times New Roman" w:cs="Times New Roman"/>
        </w:rPr>
        <w:t xml:space="preserve"> consistently underestimates </w:t>
      </w:r>
      <w:r w:rsidRPr="003041F3">
        <w:rPr>
          <w:rFonts w:ascii="Times New Roman" w:hAnsi="Times New Roman" w:cs="Times New Roman"/>
          <w:i/>
        </w:rPr>
        <w:t xml:space="preserve">L </w:t>
      </w:r>
      <w:r w:rsidRPr="003041F3">
        <w:rPr>
          <w:rFonts w:ascii="Times New Roman" w:hAnsi="Times New Roman" w:cs="Times New Roman"/>
        </w:rPr>
        <w:t xml:space="preserve">- why? </w:t>
      </w:r>
      <w:r w:rsidRPr="003041F3">
        <w:rPr>
          <w:rFonts w:ascii="Times New Roman" w:hAnsi="Times New Roman" w:cs="Times New Roman"/>
          <w:i/>
        </w:rPr>
        <w:t xml:space="preserve">Hint: What is the pdf for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</m:oMath>
      <w:r w:rsidRPr="003041F3">
        <w:rPr>
          <w:rFonts w:ascii="Times New Roman" w:hAnsi="Times New Roman" w:cs="Times New Roman"/>
          <w:i/>
          <w:vertAlign w:val="subscript"/>
        </w:rPr>
        <w:t>MLE</w:t>
      </w:r>
      <w:r w:rsidRPr="003041F3">
        <w:rPr>
          <w:rFonts w:ascii="Times New Roman" w:hAnsi="Times New Roman" w:cs="Times New Roman"/>
          <w:i/>
        </w:rPr>
        <w:t>?</w:t>
      </w:r>
    </w:p>
    <w:p w14:paraId="719422C5" w14:textId="0E3664C1" w:rsidR="009E18A0" w:rsidRDefault="009E18A0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57C3F982" w14:textId="2590F2C6" w:rsidR="003041F3" w:rsidRDefault="003041F3" w:rsidP="003041F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2</w:t>
      </w:r>
    </w:p>
    <w:p w14:paraId="44BE6128" w14:textId="77777777" w:rsidR="00C5510B" w:rsidRDefault="00C5510B" w:rsidP="003041F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E52C682" w14:textId="30EA3F73" w:rsidR="00C5510B" w:rsidRPr="00C5510B" w:rsidRDefault="00C5510B" w:rsidP="00C5510B">
      <w:pPr>
        <w:pStyle w:val="NoSpacing"/>
        <w:ind w:right="-613" w:firstLine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MOM</m:t>
            </m:r>
          </m:sub>
        </m:sSub>
        <m:r>
          <w:rPr>
            <w:rFonts w:ascii="Cambria Math" w:hAnsi="Cambria Math" w:cs="Times New Roman"/>
          </w:rPr>
          <m:t>=2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(given)</w:t>
      </w:r>
    </w:p>
    <w:p w14:paraId="1295EA37" w14:textId="3ABD24AD" w:rsidR="00C5510B" w:rsidRDefault="00C5510B" w:rsidP="00C551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θ-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  <w:t>(given)</w:t>
      </w:r>
    </w:p>
    <w:p w14:paraId="45B9A8C5" w14:textId="7E8C7710" w:rsidR="00C5510B" w:rsidRDefault="00C5510B" w:rsidP="00C5510B">
      <w:pPr>
        <w:pStyle w:val="NoSpacing"/>
        <w:ind w:right="-613" w:firstLine="720"/>
        <w:rPr>
          <w:rFonts w:ascii="Times New Roman" w:eastAsiaTheme="minorEastAsia" w:hAnsi="Times New Roman" w:cs="Times New Roman"/>
        </w:rPr>
      </w:pPr>
    </w:p>
    <w:p w14:paraId="52EA08AB" w14:textId="77777777" w:rsidR="00C5510B" w:rsidRDefault="00C5510B" w:rsidP="00C5510B">
      <w:pPr>
        <w:pStyle w:val="NoSpacing"/>
        <w:ind w:right="-613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>L</m:t>
        </m:r>
        <m:r>
          <w:rPr>
            <w:rFonts w:ascii="Cambria Math" w:eastAsia="Arial" w:hAnsi="Cambria Math" w:cs="Arial"/>
          </w:rPr>
          <m:t xml:space="preserve">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r>
              <w:rPr>
                <w:rFonts w:ascii="Cambria Math" w:hAnsi="Cambria Math" w:cs="Cambria Math"/>
              </w:rPr>
              <m:t>2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</w:p>
    <w:p w14:paraId="3F85FB4C" w14:textId="63CF41F4" w:rsidR="003041F3" w:rsidRPr="00C5510B" w:rsidRDefault="00C5510B" w:rsidP="00C5510B">
      <w:pPr>
        <w:pStyle w:val="NoSpacing"/>
        <w:ind w:left="720" w:right="-613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bias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 w:cs="Arial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MOM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="Arial" w:hAnsi="Cambria Math" w:cs="Arial"/>
            </w:rPr>
            <m:t>L- 2</m:t>
          </m:r>
          <m:r>
            <m:rPr>
              <m:scr m:val="double-struck"/>
              <m:sty m:val="b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Arial" w:hAnsi="Cambria Math" w:cs="Arial"/>
                    </w:rPr>
                    <m:t>L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7F9F8D53" w14:textId="1939B6DD" w:rsidR="00C5510B" w:rsidRPr="00C5510B" w:rsidRDefault="00C5510B" w:rsidP="008F3F81">
      <w:pPr>
        <w:pStyle w:val="NoSpacing"/>
        <w:ind w:right="-613" w:firstLine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>L- 2</m:t>
        </m:r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L</m:t>
            </m:r>
          </m:num>
          <m:den>
            <m:r>
              <w:rPr>
                <w:rFonts w:ascii="Cambria Math" w:eastAsia="Arial" w:hAnsi="Cambria Math" w:cs="Arial"/>
              </w:rPr>
              <m:t>2</m:t>
            </m:r>
          </m:den>
        </m:f>
      </m:oMath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  <w:t>(from Estimation notes 13)</w:t>
      </w:r>
    </w:p>
    <w:p w14:paraId="21220D2D" w14:textId="10E9F36C" w:rsidR="00C5510B" w:rsidRPr="00C5510B" w:rsidRDefault="00C5510B" w:rsidP="00C5510B">
      <w:pPr>
        <w:pStyle w:val="NoSpacing"/>
        <w:ind w:left="720" w:right="-613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green"/>
            </w:rPr>
            <m:t>bias</m:t>
          </m:r>
          <m:d>
            <m:d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gree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 w:cs="Arial"/>
                          <w:highlight w:val="gree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highlight w:val="green"/>
                    </w:rPr>
                    <m:t>MOM</m:t>
                  </m:r>
                </m:sub>
              </m:sSub>
            </m:e>
          </m:d>
          <m:r>
            <w:rPr>
              <w:rFonts w:ascii="Cambria Math" w:hAnsi="Cambria Math" w:cs="Times New Roman"/>
              <w:highlight w:val="green"/>
            </w:rPr>
            <m:t>=0</m:t>
          </m:r>
        </m:oMath>
      </m:oMathPara>
    </w:p>
    <w:p w14:paraId="7A2C2164" w14:textId="0A09EB26" w:rsidR="00C5510B" w:rsidRDefault="00C5510B" w:rsidP="00C5510B">
      <w:pPr>
        <w:pStyle w:val="NoSpacing"/>
        <w:ind w:left="720" w:right="-613" w:firstLine="720"/>
        <w:rPr>
          <w:rFonts w:ascii="Times New Roman" w:eastAsiaTheme="minorEastAsia" w:hAnsi="Times New Roman" w:cs="Times New Roman"/>
        </w:rPr>
      </w:pPr>
    </w:p>
    <w:p w14:paraId="53739E37" w14:textId="4A20AFAB" w:rsidR="00C5510B" w:rsidRPr="008F3F81" w:rsidRDefault="00C5510B" w:rsidP="00C5510B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8F3F81">
        <w:rPr>
          <w:rFonts w:ascii="Times New Roman" w:eastAsiaTheme="minorEastAsia" w:hAnsi="Times New Roman" w:cs="Times New Roman"/>
          <w:b/>
          <w:bCs/>
        </w:rPr>
        <w:t xml:space="preserve">Therefore,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MOM</m:t>
            </m:r>
          </m:sub>
        </m:sSub>
      </m:oMath>
      <w:r w:rsidRPr="008F3F81">
        <w:rPr>
          <w:rFonts w:ascii="Times New Roman" w:eastAsiaTheme="minorEastAsia" w:hAnsi="Times New Roman" w:cs="Times New Roman"/>
          <w:b/>
          <w:bCs/>
        </w:rPr>
        <w:t xml:space="preserve"> is unbiased.</w:t>
      </w:r>
    </w:p>
    <w:p w14:paraId="1361FB8C" w14:textId="63001B0B" w:rsidR="00C5510B" w:rsidRDefault="00C5510B" w:rsidP="00C551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61A72BB" w14:textId="77777777" w:rsidR="008F3F81" w:rsidRDefault="008F3F81" w:rsidP="00C551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B627976" w14:textId="77777777" w:rsidR="00126924" w:rsidRDefault="00126924" w:rsidP="008F3F81">
      <w:pPr>
        <w:pStyle w:val="NoSpacing"/>
        <w:ind w:right="-613" w:firstLine="720"/>
        <w:rPr>
          <w:rFonts w:ascii="Times New Roman" w:eastAsiaTheme="minorEastAsia" w:hAnsi="Times New Roman" w:cs="Times New Roman"/>
        </w:rPr>
      </w:pPr>
    </w:p>
    <w:p w14:paraId="10E2552F" w14:textId="12302294" w:rsidR="008F3F81" w:rsidRDefault="008F3F81" w:rsidP="008F3F81">
      <w:pPr>
        <w:pStyle w:val="NoSpacing"/>
        <w:ind w:right="-613" w:firstLine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i=1, …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(given)</w:t>
      </w:r>
    </w:p>
    <w:p w14:paraId="5B4A5028" w14:textId="2DDB7287" w:rsidR="00F641A4" w:rsidRDefault="00F641A4" w:rsidP="008F3F8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</w:rPr>
        <w:t>c.d.f.</w:t>
      </w:r>
      <w:proofErr w:type="spellEnd"/>
      <w:r>
        <w:rPr>
          <w:rFonts w:ascii="Times New Roman" w:eastAsiaTheme="minorEastAsia" w:hAnsi="Times New Roman" w:cs="Times New Roman"/>
        </w:rPr>
        <w:t xml:space="preserve"> is:</w:t>
      </w:r>
    </w:p>
    <w:p w14:paraId="721A9286" w14:textId="3D51D61C" w:rsidR="008F3F81" w:rsidRDefault="008F3F81" w:rsidP="00F641A4">
      <w:pPr>
        <w:pStyle w:val="NoSpacing"/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 xml:space="preserve"> ≤x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</m:e>
        </m:d>
      </m:oMath>
    </w:p>
    <w:p w14:paraId="308E68B8" w14:textId="088C2B43" w:rsidR="008F3F81" w:rsidRPr="00F641A4" w:rsidRDefault="008F3F81" w:rsidP="008F3F8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≤x,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≤x, …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≤x</m:t>
            </m:r>
          </m:e>
        </m:d>
      </m:oMath>
    </w:p>
    <w:p w14:paraId="57BB2DE6" w14:textId="676E2B9E" w:rsidR="00F641A4" w:rsidRDefault="00F641A4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≤x,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≤x, …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,X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≤x</m:t>
            </m:r>
          </m:e>
        </m:d>
      </m:oMath>
    </w:p>
    <w:p w14:paraId="0E50980C" w14:textId="431A2AC7" w:rsidR="00F641A4" w:rsidRDefault="00F641A4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≤x) P(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≤x) …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P(X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≤x</m:t>
            </m:r>
          </m:e>
        </m:d>
      </m:oMath>
    </w:p>
    <w:p w14:paraId="5C194B95" w14:textId="55CB15BF" w:rsidR="00F641A4" w:rsidRDefault="00F641A4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=P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(X≤x)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6EB51FE3" w14:textId="715CB1EE" w:rsidR="00F641A4" w:rsidRDefault="00F641A4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  <w:t>(1)</w:t>
      </w:r>
    </w:p>
    <w:p w14:paraId="2F37EDDB" w14:textId="0FACB0C5" w:rsidR="00947B48" w:rsidRDefault="00947B48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F06309B" w14:textId="5B83AF9B" w:rsidR="00947B48" w:rsidRDefault="00947B48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5F4AC8A" w14:textId="36D0CB3C" w:rsidR="00947B48" w:rsidRDefault="00947B48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Calculating the </w:t>
      </w:r>
      <w:proofErr w:type="spellStart"/>
      <w:r>
        <w:rPr>
          <w:rFonts w:ascii="Times New Roman" w:eastAsiaTheme="minorEastAsia" w:hAnsi="Times New Roman" w:cs="Times New Roman"/>
        </w:rPr>
        <w:t>p.d.f.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109AC789" w14:textId="77777777" w:rsidR="00947B48" w:rsidRDefault="00947B48" w:rsidP="00947B48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6B0E16ED" w14:textId="2B1A3880" w:rsidR="00F641A4" w:rsidRPr="00947B48" w:rsidRDefault="00947B48" w:rsidP="00947B48">
      <w:pPr>
        <w:pStyle w:val="NoSpacing"/>
        <w:ind w:left="720" w:right="-613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</m:oMath>
      </m:oMathPara>
    </w:p>
    <w:p w14:paraId="2BBE88D5" w14:textId="7B60F4D4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1)</w:t>
      </w:r>
    </w:p>
    <w:p w14:paraId="7D5F8335" w14:textId="65F3018A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L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4D7E64A7" w14:textId="157E8FCF" w:rsidR="00D11E58" w:rsidRPr="00947B48" w:rsidRDefault="00D11E58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(2)</w:t>
      </w:r>
    </w:p>
    <w:p w14:paraId="0A2196ED" w14:textId="77777777" w:rsidR="00D11E58" w:rsidRPr="00947B48" w:rsidRDefault="00D11E58" w:rsidP="00D11E58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519D67F2" w14:textId="458C5460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38DB553" w14:textId="5E7211CF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922182D" w14:textId="55ED721F" w:rsidR="00947B48" w:rsidRP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Calculating the expectation:</w:t>
      </w:r>
    </w:p>
    <w:p w14:paraId="5DE7FED7" w14:textId="77777777" w:rsidR="00F641A4" w:rsidRPr="00F641A4" w:rsidRDefault="00F641A4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6947F38" w14:textId="77777777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A8F1098" w14:textId="0BE2FD8C" w:rsidR="00C5510B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r>
              <w:rPr>
                <w:rFonts w:ascii="Cambria Math" w:hAnsi="Cambria Math" w:cs="Times New Roman"/>
              </w:rPr>
              <m:t>xf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4FC92051" w14:textId="68C81C8A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r>
              <w:rPr>
                <w:rFonts w:ascii="Cambria Math" w:hAnsi="Cambria Math" w:cs="Times New Roman"/>
              </w:rPr>
              <m:t>x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n-1</m:t>
                </m:r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2)</w:t>
      </w:r>
    </w:p>
    <w:p w14:paraId="3E0B0D81" w14:textId="7765B3C9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46482510" w14:textId="562FDEDF" w:rsidR="00C71F68" w:rsidRPr="00C71F68" w:rsidRDefault="00C71F68" w:rsidP="00C71F6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31F51B4D" w14:textId="21010E45" w:rsidR="00C71F68" w:rsidRPr="00255617" w:rsidRDefault="00C71F68" w:rsidP="00C71F6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|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n+1</m:t>
                </m:r>
              </m:den>
            </m:f>
            <m:r>
              <w:rPr>
                <w:rFonts w:ascii="Cambria Math" w:hAnsi="Cambria Math" w:cs="Times New Roman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</m:sSubSup>
      </m:oMath>
    </w:p>
    <w:p w14:paraId="61BAAC53" w14:textId="78988A70" w:rsidR="00255617" w:rsidRP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n+1</m:t>
            </m:r>
          </m:den>
        </m:f>
      </m:oMath>
    </w:p>
    <w:p w14:paraId="483B2FAB" w14:textId="5E224FD4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nL</m:t>
            </m:r>
          </m:num>
          <m:den>
            <m:r>
              <w:rPr>
                <w:rFonts w:ascii="Cambria Math" w:hAnsi="Cambria Math" w:cs="Times New Roman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(3)</w:t>
      </w:r>
    </w:p>
    <w:p w14:paraId="2809A6C0" w14:textId="77777777" w:rsidR="00255617" w:rsidRDefault="00255617" w:rsidP="00C534EA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0F03F648" w14:textId="77777777" w:rsidR="00255617" w:rsidRP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AF82C6C" w14:textId="75EA01AC" w:rsidR="00C71F68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θ-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(given)</w:t>
      </w:r>
    </w:p>
    <w:p w14:paraId="7491946E" w14:textId="2C4B7521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65D93F43" w14:textId="533CCDE9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nL</m:t>
            </m:r>
          </m:num>
          <m:den>
            <m:r>
              <w:rPr>
                <w:rFonts w:ascii="Cambria Math" w:hAnsi="Cambria Math" w:cs="Times New Roman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3)</w:t>
      </w:r>
    </w:p>
    <w:p w14:paraId="4288A000" w14:textId="722B4F96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nL+L- nL</m:t>
            </m:r>
          </m:num>
          <m:den>
            <m:r>
              <w:rPr>
                <w:rFonts w:ascii="Cambria Math" w:hAnsi="Cambria Math" w:cs="Times New Roman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30EC7EE7" w14:textId="66A84684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  <w:highlight w:val="green"/>
          </w:rPr>
          <m:t>bias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  <w:highlight w:val="green"/>
          </w:rPr>
          <m:t>=</m:t>
        </m:r>
        <m:f>
          <m:fPr>
            <m:ctrlPr>
              <w:rPr>
                <w:rFonts w:ascii="Cambria Math" w:hAnsi="Cambria Math" w:cs="Times New Roman"/>
                <w:i/>
                <w:highlight w:val="green"/>
              </w:rPr>
            </m:ctrlPr>
          </m:fPr>
          <m:num>
            <m:r>
              <w:rPr>
                <w:rFonts w:ascii="Cambria Math" w:hAnsi="Cambria Math" w:cs="Times New Roman"/>
                <w:highlight w:val="green"/>
              </w:rPr>
              <m:t>L</m:t>
            </m:r>
          </m:num>
          <m:den>
            <m:r>
              <w:rPr>
                <w:rFonts w:ascii="Cambria Math" w:hAnsi="Cambria Math" w:cs="Times New Roman"/>
                <w:highlight w:val="green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02991B44" w14:textId="77777777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2158092" w14:textId="508C5667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8F3F81">
        <w:rPr>
          <w:rFonts w:ascii="Times New Roman" w:eastAsiaTheme="minorEastAsia" w:hAnsi="Times New Roman" w:cs="Times New Roman"/>
          <w:b/>
          <w:bCs/>
        </w:rPr>
        <w:t xml:space="preserve">Therefore,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LE</m:t>
            </m:r>
          </m:sub>
        </m:sSub>
      </m:oMath>
      <w:r w:rsidRPr="008F3F81">
        <w:rPr>
          <w:rFonts w:ascii="Times New Roman" w:eastAsiaTheme="minorEastAsia" w:hAnsi="Times New Roman" w:cs="Times New Roman"/>
          <w:b/>
          <w:bCs/>
        </w:rPr>
        <w:t xml:space="preserve"> is </w:t>
      </w:r>
      <w:r>
        <w:rPr>
          <w:rFonts w:ascii="Times New Roman" w:eastAsiaTheme="minorEastAsia" w:hAnsi="Times New Roman" w:cs="Times New Roman"/>
          <w:b/>
          <w:bCs/>
        </w:rPr>
        <w:t>b</w:t>
      </w:r>
      <w:r w:rsidRPr="008F3F81">
        <w:rPr>
          <w:rFonts w:ascii="Times New Roman" w:eastAsiaTheme="minorEastAsia" w:hAnsi="Times New Roman" w:cs="Times New Roman"/>
          <w:b/>
          <w:bCs/>
        </w:rPr>
        <w:t>iased.</w:t>
      </w:r>
    </w:p>
    <w:p w14:paraId="32DB96B1" w14:textId="2D30E602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7F4AF2C" w14:textId="77777777" w:rsidR="00255617" w:rsidRPr="008F3F81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E25AC18" w14:textId="17C54883" w:rsidR="00947B48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126924">
        <w:rPr>
          <w:rFonts w:ascii="Times New Roman" w:eastAsiaTheme="minorEastAsia" w:hAnsi="Times New Roman" w:cs="Times New Roman"/>
          <w:highlight w:val="green"/>
        </w:rPr>
        <w:t xml:space="preserve">The denominator is always more than 1 (actually more than 2) because n ≥ 1, </w:t>
      </w:r>
      <m:oMath>
        <m:sSub>
          <m:sSubPr>
            <m:ctrlPr>
              <w:rPr>
                <w:rFonts w:ascii="Cambria Math" w:hAnsi="Cambria Math" w:cs="Times New Roman"/>
                <w:i/>
                <w:highlight w:val="gree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highlight w:val="green"/>
              </w:rPr>
              <m:t>MLE</m:t>
            </m:r>
          </m:sub>
        </m:sSub>
      </m:oMath>
      <w:r w:rsidRPr="00126924">
        <w:rPr>
          <w:rFonts w:ascii="Times New Roman" w:eastAsiaTheme="minorEastAsia" w:hAnsi="Times New Roman" w:cs="Times New Roman"/>
          <w:highlight w:val="green"/>
        </w:rPr>
        <w:t xml:space="preserve"> will always be less than L. Therefore </w:t>
      </w:r>
      <m:oMath>
        <m:sSub>
          <m:sSubPr>
            <m:ctrlPr>
              <w:rPr>
                <w:rFonts w:ascii="Cambria Math" w:hAnsi="Cambria Math" w:cs="Times New Roman"/>
                <w:i/>
                <w:highlight w:val="gree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highlight w:val="green"/>
              </w:rPr>
              <m:t>MLE</m:t>
            </m:r>
          </m:sub>
        </m:sSub>
      </m:oMath>
      <w:r w:rsidRPr="00126924">
        <w:rPr>
          <w:rFonts w:ascii="Times New Roman" w:eastAsiaTheme="minorEastAsia" w:hAnsi="Times New Roman" w:cs="Times New Roman"/>
          <w:highlight w:val="green"/>
        </w:rPr>
        <w:t xml:space="preserve"> consistently underestimates L.</w:t>
      </w:r>
    </w:p>
    <w:p w14:paraId="067B9618" w14:textId="4E39DBA7" w:rsidR="00126924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CAC73B5" w14:textId="1EDF98A9" w:rsidR="00126924" w:rsidRDefault="00126924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4FD063C0" w14:textId="77777777" w:rsidR="00875835" w:rsidRDefault="00126924" w:rsidP="00875835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3</w:t>
      </w:r>
    </w:p>
    <w:p w14:paraId="6FEF6BBC" w14:textId="25D74DCC" w:rsidR="00126924" w:rsidRPr="00875835" w:rsidRDefault="00126924" w:rsidP="00875835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126924">
        <w:rPr>
          <w:rFonts w:ascii="Times New Roman" w:eastAsiaTheme="minorEastAsia" w:hAnsi="Times New Roman" w:cs="Times New Roman"/>
        </w:rPr>
        <w:t xml:space="preserve">Compute the variance of </w:t>
      </w:r>
      <m:oMath>
        <m:acc>
          <m:accPr>
            <m:ctrlPr>
              <w:rPr>
                <w:rFonts w:ascii="Cambria Math" w:eastAsiaTheme="minorEastAsia" w:hAnsi="Cambria Math" w:cs="Times New Roman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</m:acc>
      </m:oMath>
      <w:r w:rsidRPr="00126924">
        <w:rPr>
          <w:rFonts w:ascii="Times New Roman" w:eastAsiaTheme="minorEastAsia" w:hAnsi="Times New Roman" w:cs="Times New Roman"/>
          <w:vertAlign w:val="subscript"/>
        </w:rPr>
        <w:t>MOM</w:t>
      </w:r>
      <w:r w:rsidRPr="00126924"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</m:acc>
      </m:oMath>
      <w:r w:rsidRPr="00126924">
        <w:rPr>
          <w:rFonts w:ascii="Times New Roman" w:eastAsiaTheme="minorEastAsia" w:hAnsi="Times New Roman" w:cs="Times New Roman"/>
          <w:vertAlign w:val="subscript"/>
        </w:rPr>
        <w:t>MLE</w:t>
      </w:r>
      <w:r>
        <w:rPr>
          <w:rFonts w:ascii="Times New Roman" w:eastAsiaTheme="minorEastAsia" w:hAnsi="Times New Roman" w:cs="Times New Roman"/>
        </w:rPr>
        <w:t>.</w:t>
      </w:r>
    </w:p>
    <w:p w14:paraId="6D90E4B1" w14:textId="6AA25D33" w:rsidR="00126924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1DE53F4" w14:textId="4CC808D0" w:rsidR="00126924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3</w:t>
      </w:r>
    </w:p>
    <w:p w14:paraId="3106EB9B" w14:textId="71895D31" w:rsidR="00C63500" w:rsidRDefault="00C63500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3B6E825D" w14:textId="7ECF857E" w:rsidR="00126924" w:rsidRDefault="00C63500" w:rsidP="00C63500">
      <w:pPr>
        <w:pStyle w:val="NoSpacing"/>
        <w:ind w:right="-613" w:firstLine="720"/>
        <w:rPr>
          <w:rFonts w:ascii="Times New Roman" w:eastAsiaTheme="minorEastAsia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MOM</m:t>
            </m:r>
          </m:sub>
        </m:sSub>
        <m:r>
          <w:rPr>
            <w:rFonts w:ascii="Cambria Math" w:hAnsi="Cambria Math" w:cs="Times New Roman"/>
          </w:rPr>
          <m:t>=2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(given)</w:t>
      </w:r>
    </w:p>
    <w:p w14:paraId="4522C6CD" w14:textId="765EC1E7" w:rsidR="00C63500" w:rsidRPr="00C63500" w:rsidRDefault="00C63500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</w:p>
    <w:p w14:paraId="2C41A89D" w14:textId="408CABC5" w:rsidR="00C63500" w:rsidRPr="00A54273" w:rsidRDefault="00C63500" w:rsidP="00C6350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(2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</w:p>
    <w:p w14:paraId="05DB84EA" w14:textId="4B583659" w:rsidR="00A54273" w:rsidRPr="00CD7E89" w:rsidRDefault="00A54273" w:rsidP="00A5427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</w:p>
    <w:p w14:paraId="2FCFF106" w14:textId="41042B5E" w:rsidR="00CD7E89" w:rsidRPr="00CD7E89" w:rsidRDefault="00CD7E89" w:rsidP="00CD7E8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</m:e>
        </m:d>
      </m:oMath>
    </w:p>
    <w:p w14:paraId="3F5AB259" w14:textId="6734160F" w:rsidR="00CD7E89" w:rsidRPr="00CD7E89" w:rsidRDefault="00CD7E89" w:rsidP="00CD7E8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</m:e>
        </m:d>
      </m:oMath>
    </w:p>
    <w:p w14:paraId="5653622A" w14:textId="77777777" w:rsidR="00B01A47" w:rsidRDefault="00CD7E89" w:rsidP="00CD7E8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CB59BF">
        <w:rPr>
          <w:rFonts w:ascii="Times New Roman" w:eastAsiaTheme="minorEastAsia" w:hAnsi="Times New Roman" w:cs="Times New Roman"/>
        </w:rPr>
        <w:t>or,</w:t>
      </w:r>
      <w:r w:rsidRPr="00CB59BF">
        <w:rPr>
          <w:rFonts w:ascii="Times New Roman" w:eastAsiaTheme="minorEastAsia" w:hAnsi="Times New Roman" w:cs="Times New Roman"/>
        </w:rPr>
        <w:tab/>
      </w:r>
      <w:r w:rsidRPr="00CB59B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L-0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12</m:t>
                </m:r>
              </m:den>
            </m:f>
          </m:e>
        </m:d>
      </m:oMath>
      <w:r w:rsidR="00B01A47">
        <w:rPr>
          <w:rFonts w:ascii="Times New Roman" w:eastAsiaTheme="minorEastAsia" w:hAnsi="Times New Roman" w:cs="Times New Roman"/>
        </w:rPr>
        <w:tab/>
      </w:r>
      <w:r w:rsidR="00B01A47">
        <w:rPr>
          <w:rFonts w:ascii="Times New Roman" w:eastAsiaTheme="minorEastAsia" w:hAnsi="Times New Roman" w:cs="Times New Roman"/>
        </w:rPr>
        <w:tab/>
      </w:r>
      <w:r w:rsidR="00B01A47">
        <w:rPr>
          <w:rFonts w:ascii="Times New Roman" w:eastAsiaTheme="minorEastAsia" w:hAnsi="Times New Roman" w:cs="Times New Roman"/>
        </w:rPr>
        <w:tab/>
      </w:r>
      <w:r w:rsidR="00B01A47">
        <w:rPr>
          <w:rFonts w:ascii="Times New Roman" w:eastAsiaTheme="minorEastAsia" w:hAnsi="Times New Roman" w:cs="Times New Roman"/>
        </w:rPr>
        <w:tab/>
      </w:r>
      <w:r w:rsidR="00B01A47">
        <w:rPr>
          <w:rFonts w:ascii="Times New Roman" w:eastAsiaTheme="minorEastAsia" w:hAnsi="Times New Roman" w:cs="Times New Roman"/>
        </w:rPr>
        <w:tab/>
      </w:r>
      <w:r w:rsidR="00B01A47">
        <w:rPr>
          <w:rFonts w:ascii="Times New Roman" w:eastAsiaTheme="minorEastAsia" w:hAnsi="Times New Roman" w:cs="Times New Roman"/>
        </w:rPr>
        <w:tab/>
        <w:t>(</w:t>
      </w:r>
      <w:r w:rsidR="00B01A47" w:rsidRPr="00B01A47">
        <w:rPr>
          <w:rFonts w:ascii="Times New Roman" w:eastAsiaTheme="minorEastAsia" w:hAnsi="Times New Roman" w:cs="Times New Roman"/>
        </w:rPr>
        <w:t>uniform distribution on</w:t>
      </w:r>
    </w:p>
    <w:p w14:paraId="40D53778" w14:textId="57E9B821" w:rsidR="00CD7E89" w:rsidRPr="00B01A47" w:rsidRDefault="00B01A47" w:rsidP="00B01A47">
      <w:pPr>
        <w:pStyle w:val="NoSpacing"/>
        <w:ind w:left="5913" w:right="-613" w:firstLine="1287"/>
        <w:rPr>
          <w:rFonts w:ascii="Times New Roman" w:eastAsiaTheme="minorEastAsia" w:hAnsi="Times New Roman" w:cs="Times New Roman"/>
        </w:rPr>
      </w:pPr>
      <w:r w:rsidRPr="00B01A47">
        <w:rPr>
          <w:rFonts w:ascii="Times New Roman" w:eastAsiaTheme="minorEastAsia" w:hAnsi="Times New Roman" w:cs="Times New Roman"/>
        </w:rPr>
        <w:t xml:space="preserve">the interval </w:t>
      </w:r>
      <w:r w:rsidRPr="00B01A47">
        <w:rPr>
          <w:rFonts w:ascii="Times New Roman" w:eastAsiaTheme="minorEastAsia" w:hAnsi="Times New Roman" w:cs="Times New Roman"/>
          <w:i/>
          <w:iCs/>
        </w:rPr>
        <w:t>[</w:t>
      </w:r>
      <w:r w:rsidRPr="00B01A47">
        <w:rPr>
          <w:rFonts w:ascii="Times New Roman" w:eastAsiaTheme="minorEastAsia" w:hAnsi="Times New Roman" w:cs="Times New Roman"/>
          <w:i/>
          <w:iCs/>
        </w:rPr>
        <w:t>0, L</w:t>
      </w:r>
      <w:r w:rsidRPr="00B01A47">
        <w:rPr>
          <w:rFonts w:ascii="Times New Roman" w:eastAsiaTheme="minorEastAsia" w:hAnsi="Times New Roman" w:cs="Times New Roman"/>
          <w:i/>
          <w:iCs/>
        </w:rPr>
        <w:t>]</w:t>
      </w:r>
      <w:r>
        <w:rPr>
          <w:rFonts w:ascii="Times New Roman" w:eastAsiaTheme="minorEastAsia" w:hAnsi="Times New Roman" w:cs="Times New Roman"/>
        </w:rPr>
        <w:t>)</w:t>
      </w:r>
    </w:p>
    <w:p w14:paraId="75A9F906" w14:textId="469AF805" w:rsidR="00B01A47" w:rsidRPr="00B01A47" w:rsidRDefault="00B01A47" w:rsidP="00B01A4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CB59BF">
        <w:rPr>
          <w:rFonts w:ascii="Times New Roman" w:eastAsiaTheme="minorEastAsia" w:hAnsi="Times New Roman" w:cs="Times New Roman"/>
        </w:rPr>
        <w:t>or,</w:t>
      </w:r>
      <w:r w:rsidRPr="00CB59BF">
        <w:rPr>
          <w:rFonts w:ascii="Times New Roman" w:eastAsiaTheme="minorEastAsia" w:hAnsi="Times New Roman" w:cs="Times New Roman"/>
        </w:rPr>
        <w:tab/>
      </w:r>
      <w:r w:rsidRPr="00CB59B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e>
        </m:d>
      </m:oMath>
    </w:p>
    <w:p w14:paraId="74FBE274" w14:textId="259BD2C8" w:rsidR="00CD7E89" w:rsidRPr="00CD7E89" w:rsidRDefault="00CD7E89" w:rsidP="00CD7E8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CB59BF">
        <w:rPr>
          <w:rFonts w:ascii="Times New Roman" w:eastAsiaTheme="minorEastAsia" w:hAnsi="Times New Roman" w:cs="Times New Roman"/>
        </w:rPr>
        <w:t>or,</w:t>
      </w:r>
      <w:r w:rsidRPr="00CB59BF">
        <w:rPr>
          <w:rFonts w:ascii="Times New Roman" w:eastAsiaTheme="minorEastAsia" w:hAnsi="Times New Roman" w:cs="Times New Roman"/>
        </w:rPr>
        <w:tab/>
      </w:r>
      <w:r w:rsidRPr="00CB59B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3n</m:t>
            </m:r>
          </m:den>
        </m:f>
      </m:oMath>
    </w:p>
    <w:p w14:paraId="7AF9B669" w14:textId="13A931A2" w:rsidR="00D11E58" w:rsidRDefault="00D11E58" w:rsidP="00C534EA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6A004F99" w14:textId="77777777" w:rsidR="00D11E58" w:rsidRDefault="00D11E58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1472C40" w14:textId="5607CAE4" w:rsidR="00D11E58" w:rsidRPr="00D11E58" w:rsidRDefault="00D11E58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</w:rPr>
                      <m:t>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</m:oMath>
    </w:p>
    <w:p w14:paraId="565B6A4E" w14:textId="030B0A9D" w:rsidR="00D11E58" w:rsidRDefault="00D11E58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 w:rsidRPr="00D11E58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</w:rPr>
                      <m:t>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Answer 2 … 2)</w:t>
      </w:r>
    </w:p>
    <w:p w14:paraId="1535D317" w14:textId="19107B29" w:rsidR="00D11E58" w:rsidRDefault="00D11E58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 w:rsidRPr="00D11E58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</w:rPr>
                      <m:t>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n+1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25ED2A82" w14:textId="5CBE12DF" w:rsidR="00D11E58" w:rsidRDefault="00D11E58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 w:rsidRPr="00D11E58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</w:rPr>
                      <m:t>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|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n+2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n+2</m:t>
                </m:r>
              </m:den>
            </m:f>
            <m:r>
              <w:rPr>
                <w:rFonts w:ascii="Cambria Math" w:hAnsi="Cambria Math" w:cs="Times New Roman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</m:sSub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3280DB16" w14:textId="699EC146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 w:rsidRPr="00D11E58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</w:rPr>
                      <m:t>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n+2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n+2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3C834CAF" w14:textId="502E94D0" w:rsidR="00CE682C" w:rsidRPr="00D11E58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 w:rsidRPr="00D11E58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</w:rPr>
                      <m:t>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n+2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(1)</w:t>
      </w:r>
      <w:r>
        <w:rPr>
          <w:rFonts w:ascii="Times New Roman" w:eastAsiaTheme="minorEastAsia" w:hAnsi="Times New Roman" w:cs="Times New Roman"/>
        </w:rPr>
        <w:tab/>
      </w:r>
    </w:p>
    <w:p w14:paraId="0A698B80" w14:textId="77777777" w:rsidR="00CE682C" w:rsidRPr="00D11E58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2E6E5A2" w14:textId="74381FF3" w:rsidR="00CE682C" w:rsidRDefault="00CE682C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82EA251" w14:textId="2015CCC7" w:rsidR="00CE682C" w:rsidRDefault="00CE682C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CE9FFC4" w14:textId="158441F8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nL</m:t>
            </m:r>
          </m:num>
          <m:den>
            <m:r>
              <w:rPr>
                <w:rFonts w:ascii="Cambria Math" w:hAnsi="Cambria Math" w:cs="Times New Roman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Answer 2 … 3)</w:t>
      </w:r>
    </w:p>
    <w:p w14:paraId="5CD9C2CD" w14:textId="65BCAD95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sSup>
          <m:sSupPr>
            <m:ctrlPr>
              <w:rPr>
                <w:rFonts w:ascii="Cambria Math" w:hAnsi="Cambria Math" w:cs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MLE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(2)</w:t>
      </w:r>
    </w:p>
    <w:p w14:paraId="0DE386F0" w14:textId="77777777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F5DAF7A" w14:textId="77777777" w:rsidR="00CE682C" w:rsidRPr="00D11E58" w:rsidRDefault="00CE682C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851A618" w14:textId="77777777" w:rsidR="00D11E58" w:rsidRPr="00D11E58" w:rsidRDefault="00D11E58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9A2E234" w14:textId="77777777" w:rsidR="00D11E58" w:rsidRPr="00D11E58" w:rsidRDefault="00D11E58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607AAEB" w14:textId="77777777" w:rsidR="00CE682C" w:rsidRDefault="00CE682C" w:rsidP="00CE682C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(known)</w:t>
      </w:r>
    </w:p>
    <w:p w14:paraId="03FF7881" w14:textId="1322B822" w:rsidR="00D11E58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or,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</w:rPr>
                      <m:t>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</w:rPr>
                      <m:t>LE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</w:p>
    <w:p w14:paraId="1CE12FCF" w14:textId="67D7A72F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or,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n+2</m:t>
            </m:r>
          </m:den>
        </m:f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1 and 2)</w:t>
      </w:r>
    </w:p>
    <w:p w14:paraId="36DB3437" w14:textId="52F525A9" w:rsidR="00CE682C" w:rsidRPr="00D11E58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or,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nL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(n+2)</m:t>
            </m:r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6E09AE64" w14:textId="59A6DF97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or,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+1)-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nL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(n+2)</m:t>
            </m:r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46521984" w14:textId="02DB76EE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or,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  <m:r>
              <w:rPr>
                <w:rFonts w:ascii="Cambria Math" w:hAnsi="Cambria Math" w:cs="Times New Roman"/>
              </w:rPr>
              <m:t>-(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(2n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386E436E" w14:textId="2400D913" w:rsidR="00875835" w:rsidRPr="00D11E58" w:rsidRDefault="00875835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or,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  <w:highlight w:val="green"/>
          </w:rPr>
          <m:t>var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  <w:highlight w:val="green"/>
          </w:rPr>
          <m:t>=</m:t>
        </m:r>
        <m:f>
          <m:fPr>
            <m:ctrlPr>
              <w:rPr>
                <w:rFonts w:ascii="Cambria Math" w:hAnsi="Cambria Math" w:cs="Times New Roman"/>
                <w:i/>
                <w:highlight w:val="green"/>
              </w:rPr>
            </m:ctrlPr>
          </m:fPr>
          <m:num>
            <m:r>
              <w:rPr>
                <w:rFonts w:ascii="Cambria Math" w:hAnsi="Cambria Math" w:cs="Times New Roman"/>
                <w:highlight w:val="green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gree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highlight w:val="gree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highlight w:val="gree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gree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  <w:highlight w:val="gree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  <w:t>(3)</w:t>
      </w:r>
    </w:p>
    <w:p w14:paraId="18321CA7" w14:textId="77777777" w:rsidR="00CE682C" w:rsidRPr="00D11E58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735B560" w14:textId="77777777" w:rsidR="00CE682C" w:rsidRPr="00D11E58" w:rsidRDefault="00CE682C" w:rsidP="00CE682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A8CE37F" w14:textId="2A002F51" w:rsidR="00875835" w:rsidRDefault="00875835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8727ABA" w14:textId="7F353976" w:rsidR="00875835" w:rsidRDefault="00875835" w:rsidP="00875835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4</w:t>
      </w:r>
    </w:p>
    <w:p w14:paraId="255C32C0" w14:textId="13BC9736" w:rsidR="00875835" w:rsidRDefault="00875835" w:rsidP="008758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875835">
        <w:rPr>
          <w:rFonts w:ascii="Times New Roman" w:eastAsiaTheme="minorEastAsia" w:hAnsi="Times New Roman" w:cs="Times New Roman"/>
        </w:rPr>
        <w:t>Which one is the better estimator, i.e., which one has the smaller mean squared error?</w:t>
      </w:r>
    </w:p>
    <w:p w14:paraId="252C8EBF" w14:textId="77777777" w:rsidR="00875835" w:rsidRDefault="00875835" w:rsidP="008758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D13C039" w14:textId="33CEF227" w:rsidR="00875835" w:rsidRDefault="00875835" w:rsidP="008758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4</w:t>
      </w:r>
    </w:p>
    <w:p w14:paraId="64240865" w14:textId="088F9206" w:rsidR="00875835" w:rsidRDefault="00875835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6E1986C" w14:textId="74DDB4C3" w:rsidR="00875835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(proven in Answer 1)</w:t>
      </w:r>
    </w:p>
    <w:p w14:paraId="786C8C08" w14:textId="2029780E" w:rsidR="00254E33" w:rsidRP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MOM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</w:p>
    <w:p w14:paraId="4326BB91" w14:textId="5465F874" w:rsid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3n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(proven in Answer 2 and 3)</w:t>
      </w:r>
    </w:p>
    <w:p w14:paraId="66F9551A" w14:textId="158B4B07" w:rsidR="00254E33" w:rsidRP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MOM</m:t>
                </m:r>
              </m:sub>
            </m:sSub>
          </m:e>
        </m:d>
        <m:r>
          <w:rPr>
            <w:rFonts w:ascii="Cambria Math" w:hAnsi="Cambria Math" w:cs="Times New Roman"/>
            <w:highlight w:val="green"/>
          </w:rPr>
          <m:t>=</m:t>
        </m:r>
        <m:r>
          <w:rPr>
            <w:rFonts w:ascii="Cambria Math" w:eastAsia="Arial" w:hAnsi="Cambria Math" w:cs="Arial"/>
            <w:highlight w:val="gree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gree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highlight w:val="gree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highlight w:val="green"/>
              </w:rPr>
              <m:t>3n</m:t>
            </m:r>
          </m:den>
        </m:f>
      </m:oMath>
      <w:r w:rsidR="006E726A">
        <w:rPr>
          <w:rFonts w:ascii="Times New Roman" w:eastAsiaTheme="minorEastAsia" w:hAnsi="Times New Roman" w:cs="Times New Roman"/>
        </w:rPr>
        <w:tab/>
      </w:r>
      <w:r w:rsidR="006E726A">
        <w:rPr>
          <w:rFonts w:ascii="Times New Roman" w:eastAsiaTheme="minorEastAsia" w:hAnsi="Times New Roman" w:cs="Times New Roman"/>
        </w:rPr>
        <w:tab/>
      </w:r>
      <w:r w:rsidR="006E726A">
        <w:rPr>
          <w:rFonts w:ascii="Times New Roman" w:eastAsiaTheme="minorEastAsia" w:hAnsi="Times New Roman" w:cs="Times New Roman"/>
        </w:rPr>
        <w:tab/>
      </w:r>
      <w:r w:rsidR="006E726A">
        <w:rPr>
          <w:rFonts w:ascii="Times New Roman" w:eastAsiaTheme="minorEastAsia" w:hAnsi="Times New Roman" w:cs="Times New Roman"/>
        </w:rPr>
        <w:tab/>
      </w:r>
      <w:r w:rsidR="006E726A">
        <w:rPr>
          <w:rFonts w:ascii="Times New Roman" w:eastAsiaTheme="minorEastAsia" w:hAnsi="Times New Roman" w:cs="Times New Roman"/>
        </w:rPr>
        <w:tab/>
      </w:r>
      <w:r w:rsidR="006E726A">
        <w:rPr>
          <w:rFonts w:ascii="Times New Roman" w:eastAsiaTheme="minorEastAsia" w:hAnsi="Times New Roman" w:cs="Times New Roman"/>
        </w:rPr>
        <w:tab/>
      </w:r>
      <w:r w:rsidR="006E726A">
        <w:rPr>
          <w:rFonts w:ascii="Times New Roman" w:eastAsiaTheme="minorEastAsia" w:hAnsi="Times New Roman" w:cs="Times New Roman"/>
        </w:rPr>
        <w:tab/>
        <w:t>(1)</w:t>
      </w:r>
    </w:p>
    <w:p w14:paraId="71EF6EE6" w14:textId="2F1B9E2E" w:rsid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BD3A340" w14:textId="412A9223" w:rsidR="00254E33" w:rsidRDefault="00254E33" w:rsidP="00C534EA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23FD4FF8" w14:textId="77777777" w:rsid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(proven in Answer 1)</w:t>
      </w:r>
    </w:p>
    <w:p w14:paraId="47F1B0A3" w14:textId="041A7448" w:rsidR="00254E33" w:rsidRP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MLE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</w:p>
    <w:p w14:paraId="191D8D78" w14:textId="56B2E554" w:rsid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(proven in Answer 2 and 3)</w:t>
      </w:r>
    </w:p>
    <w:p w14:paraId="3E522A0A" w14:textId="2B81EB9B" w:rsidR="00254E33" w:rsidRP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n+2</m:t>
                </m:r>
              </m:e>
            </m:d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2814A6D4" w14:textId="7FA75D97" w:rsidR="00254E33" w:rsidRP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2A2B3F34" w14:textId="77A8EBAC" w:rsidR="006E726A" w:rsidRPr="00254E33" w:rsidRDefault="006E726A" w:rsidP="006E726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4B0A9805" w14:textId="7FFB683A" w:rsidR="006E726A" w:rsidRPr="006E726A" w:rsidRDefault="006E726A" w:rsidP="006E726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n+2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533DD8B2" w14:textId="2E81C275" w:rsidR="006E726A" w:rsidRPr="00254E33" w:rsidRDefault="006E726A" w:rsidP="006E726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  <w:highlight w:val="green"/>
          </w:rPr>
          <m:t>=</m:t>
        </m:r>
        <m:f>
          <m:fPr>
            <m:ctrlPr>
              <w:rPr>
                <w:rFonts w:ascii="Cambria Math" w:hAnsi="Cambria Math" w:cs="Times New Roman"/>
                <w:i/>
                <w:highlight w:val="green"/>
              </w:rPr>
            </m:ctrlPr>
          </m:fPr>
          <m:num>
            <m:r>
              <w:rPr>
                <w:rFonts w:ascii="Cambria Math" w:hAnsi="Cambria Math" w:cs="Times New Roman"/>
                <w:highlight w:val="gree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gree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highlight w:val="gree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highlight w:val="green"/>
              </w:rPr>
              <m:t>(n+2)(n+1)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(2)</w:t>
      </w:r>
    </w:p>
    <w:p w14:paraId="6ADA63FE" w14:textId="62C034CE" w:rsidR="006E726A" w:rsidRDefault="006E726A" w:rsidP="006E726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93511EC" w14:textId="430DC14B" w:rsidR="00254E33" w:rsidRDefault="00254E33" w:rsidP="00EB513D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01BD3C55" w14:textId="00F03AF2" w:rsidR="006E726A" w:rsidRPr="006E726A" w:rsidRDefault="006E726A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</w:p>
    <w:p w14:paraId="1F08C0C0" w14:textId="6F69F5A0" w:rsidR="006E726A" w:rsidRDefault="006E726A" w:rsidP="006E726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3n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(n+2)(n+1)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1 and 2)</w:t>
      </w:r>
    </w:p>
    <w:p w14:paraId="4F00F376" w14:textId="0D54DBC1" w:rsidR="006E726A" w:rsidRPr="00254E33" w:rsidRDefault="006E726A" w:rsidP="006E726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)(3n)</m:t>
            </m:r>
          </m:num>
          <m:den>
            <m:r>
              <w:rPr>
                <w:rFonts w:ascii="Cambria Math" w:hAnsi="Cambria Math" w:cs="Times New Roman"/>
              </w:rPr>
              <m:t>(3n)</m:t>
            </m:r>
            <m:r>
              <w:rPr>
                <w:rFonts w:ascii="Cambria Math" w:hAnsi="Cambria Math" w:cs="Times New Roman"/>
              </w:rPr>
              <m:t>(n+2)(n+1)</m:t>
            </m:r>
          </m:den>
        </m:f>
      </m:oMath>
    </w:p>
    <w:p w14:paraId="5433BE79" w14:textId="37CEBE45" w:rsidR="005D0E8D" w:rsidRPr="00254E33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+3n+2</m:t>
                </m:r>
              </m:e>
            </m:d>
            <m:r>
              <w:rPr>
                <w:rFonts w:ascii="Cambria Math" w:hAnsi="Cambria Math" w:cs="Times New Roman"/>
              </w:rPr>
              <m:t>-(</m:t>
            </m:r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)(3n)</m:t>
            </m:r>
          </m:num>
          <m:den>
            <m:r>
              <w:rPr>
                <w:rFonts w:ascii="Cambria Math" w:hAnsi="Cambria Math" w:cs="Times New Roman"/>
              </w:rPr>
              <m:t>(3n)</m:t>
            </m:r>
            <m:r>
              <w:rPr>
                <w:rFonts w:ascii="Cambria Math" w:hAnsi="Cambria Math" w:cs="Times New Roman"/>
              </w:rPr>
              <m:t>(n+2)(n+1)</m:t>
            </m:r>
          </m:den>
        </m:f>
      </m:oMath>
    </w:p>
    <w:p w14:paraId="6F66DF97" w14:textId="4ACE9031" w:rsidR="005D0E8D" w:rsidRPr="00254E33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+3n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-(6n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(3n)</m:t>
            </m:r>
            <m:r>
              <w:rPr>
                <w:rFonts w:ascii="Cambria Math" w:hAnsi="Cambria Math" w:cs="Times New Roman"/>
              </w:rPr>
              <m:t>(n+2)(n+1)</m:t>
            </m:r>
          </m:den>
        </m:f>
      </m:oMath>
    </w:p>
    <w:p w14:paraId="16CE4F07" w14:textId="258AFDF0" w:rsidR="005D0E8D" w:rsidRPr="005D0E8D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-3n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3n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den>
        </m:f>
      </m:oMath>
    </w:p>
    <w:p w14:paraId="2CA20ED6" w14:textId="4294AABD" w:rsidR="005D0E8D" w:rsidRPr="005D0E8D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-3n+2)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3n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den>
        </m:f>
      </m:oMath>
    </w:p>
    <w:p w14:paraId="14F0118A" w14:textId="0A241938" w:rsidR="005D0E8D" w:rsidRPr="00254E33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(n</m:t>
            </m:r>
            <m:r>
              <w:rPr>
                <w:rFonts w:ascii="Cambria Math" w:hAnsi="Cambria Math" w:cs="Times New Roman"/>
              </w:rPr>
              <m:t>-1</m:t>
            </m:r>
            <m:r>
              <w:rPr>
                <w:rFonts w:ascii="Cambria Math" w:hAnsi="Cambria Math" w:cs="Times New Roman"/>
              </w:rPr>
              <m:t>)(n</m:t>
            </m:r>
            <m:r>
              <w:rPr>
                <w:rFonts w:ascii="Cambria Math" w:hAnsi="Cambria Math" w:cs="Times New Roman"/>
              </w:rPr>
              <m:t>-2</m:t>
            </m:r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(3n)</m:t>
            </m:r>
            <m:r>
              <w:rPr>
                <w:rFonts w:ascii="Cambria Math" w:hAnsi="Cambria Math" w:cs="Times New Roman"/>
              </w:rPr>
              <m:t>(n+2)(n+1)</m:t>
            </m:r>
          </m:den>
        </m:f>
      </m:oMath>
    </w:p>
    <w:p w14:paraId="5C66F04C" w14:textId="77777777" w:rsidR="005D0E8D" w:rsidRPr="005D0E8D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03C9E60" w14:textId="77777777" w:rsidR="005D0E8D" w:rsidRPr="005D0E8D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5CCDFF4" w14:textId="77777777" w:rsidR="004F5BE6" w:rsidRDefault="005D0E8D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positive for n </w:t>
      </w:r>
      <w:r w:rsidR="004F5BE6">
        <w:rPr>
          <w:rFonts w:ascii="Times New Roman" w:eastAsiaTheme="minorEastAsia" w:hAnsi="Times New Roman" w:cs="Times New Roman"/>
        </w:rPr>
        <w:t>&lt; 1</w:t>
      </w:r>
      <w:r>
        <w:rPr>
          <w:rFonts w:ascii="Times New Roman" w:eastAsiaTheme="minorEastAsia" w:hAnsi="Times New Roman" w:cs="Times New Roman"/>
        </w:rPr>
        <w:t xml:space="preserve"> and n </w:t>
      </w:r>
      <w:r w:rsidR="004F5BE6">
        <w:rPr>
          <w:rFonts w:ascii="Times New Roman" w:eastAsiaTheme="minorEastAsia" w:hAnsi="Times New Roman" w:cs="Times New Roman"/>
        </w:rPr>
        <w:t>&gt; 2</w:t>
      </w:r>
    </w:p>
    <w:p w14:paraId="1B12154E" w14:textId="7104ED42" w:rsidR="006E726A" w:rsidRDefault="005D0E8D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negative</w:t>
      </w:r>
      <w:r w:rsidR="004F5BE6">
        <w:rPr>
          <w:rFonts w:ascii="Times New Roman" w:eastAsiaTheme="minorEastAsia" w:hAnsi="Times New Roman" w:cs="Times New Roman"/>
        </w:rPr>
        <w:t xml:space="preserve"> for n between 1 and 2 (exclusive).</w:t>
      </w:r>
    </w:p>
    <w:p w14:paraId="1B09DDEC" w14:textId="1128B370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0 for n=1 and n=2</w:t>
      </w:r>
    </w:p>
    <w:p w14:paraId="61788410" w14:textId="676F3260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FEC818A" w14:textId="4C86BF06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But n ≥ 1, 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negative for n &lt; 2 and positive for n &gt; 2.</w:t>
      </w:r>
    </w:p>
    <w:p w14:paraId="685B148E" w14:textId="24D1F15A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general n &gt;&gt;&gt; 1, 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positive.</w:t>
      </w:r>
    </w:p>
    <w:p w14:paraId="2524CF15" w14:textId="102913C0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77F2B4B" w14:textId="387488A4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as positive, we can say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is less than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OM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. Therefore, </w:t>
      </w:r>
      <m:oMath>
        <m:sSub>
          <m:sSubPr>
            <m:ctrlPr>
              <w:rPr>
                <w:rFonts w:ascii="Cambria Math" w:hAnsi="Cambria Math" w:cs="Times New Roman"/>
                <w:i/>
                <w:highlight w:val="gree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highlight w:val="green"/>
              </w:rPr>
              <m:t>MLE</m:t>
            </m:r>
          </m:sub>
        </m:sSub>
      </m:oMath>
      <w:r w:rsidRPr="004F5BE6">
        <w:rPr>
          <w:rFonts w:ascii="Times New Roman" w:eastAsiaTheme="minorEastAsia" w:hAnsi="Times New Roman" w:cs="Times New Roman"/>
          <w:highlight w:val="green"/>
        </w:rPr>
        <w:t xml:space="preserve"> is a better estimator.</w:t>
      </w:r>
    </w:p>
    <w:p w14:paraId="69AACA7A" w14:textId="58268E6C" w:rsidR="004F5BE6" w:rsidRDefault="004F5BE6" w:rsidP="004F5BE6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94223EA" w14:textId="77777777" w:rsidR="0054468C" w:rsidRDefault="009E023F" w:rsidP="0054468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5</w:t>
      </w:r>
    </w:p>
    <w:p w14:paraId="416FCA7F" w14:textId="77777777" w:rsidR="0054468C" w:rsidRDefault="0054468C" w:rsidP="0054468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54468C">
        <w:rPr>
          <w:rFonts w:ascii="Times New Roman" w:eastAsiaTheme="minorEastAsia" w:hAnsi="Times New Roman" w:cs="Times New Roman"/>
        </w:rPr>
        <w:t>Experimentally verify your computations in the following way: Taking n = 100 and L = 10,</w:t>
      </w:r>
    </w:p>
    <w:p w14:paraId="3D419A37" w14:textId="78B8459F" w:rsidR="0054468C" w:rsidRDefault="0054468C" w:rsidP="0054468C">
      <w:pPr>
        <w:pStyle w:val="NoSpacing"/>
        <w:ind w:left="-567" w:right="-613" w:firstLine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r w:rsidRPr="0054468C">
        <w:rPr>
          <w:rFonts w:ascii="Times New Roman" w:eastAsiaTheme="minorEastAsia" w:hAnsi="Times New Roman" w:cs="Times New Roman"/>
        </w:rPr>
        <w:t xml:space="preserve">For j = 1, </w:t>
      </w:r>
      <w:proofErr w:type="gramStart"/>
      <w:r w:rsidRPr="0054468C">
        <w:rPr>
          <w:rFonts w:ascii="Times New Roman" w:eastAsiaTheme="minorEastAsia" w:hAnsi="Times New Roman" w:cs="Times New Roman"/>
        </w:rPr>
        <w:t>. . . ,</w:t>
      </w:r>
      <w:proofErr w:type="gramEnd"/>
      <w:r w:rsidRPr="0054468C">
        <w:rPr>
          <w:rFonts w:ascii="Times New Roman" w:eastAsiaTheme="minorEastAsia" w:hAnsi="Times New Roman" w:cs="Times New Roman"/>
        </w:rPr>
        <w:t xml:space="preserve"> 10</w:t>
      </w:r>
      <w:r>
        <w:rPr>
          <w:rFonts w:ascii="Times New Roman" w:eastAsiaTheme="minorEastAsia" w:hAnsi="Times New Roman" w:cs="Times New Roman"/>
        </w:rPr>
        <w:t>00:</w:t>
      </w:r>
    </w:p>
    <w:p w14:paraId="5053DCA5" w14:textId="1672938E" w:rsidR="0054468C" w:rsidRDefault="0054468C" w:rsidP="0054468C">
      <w:pPr>
        <w:pStyle w:val="NoSpacing"/>
        <w:ind w:left="-567" w:right="-613" w:firstLine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*Simulate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, …,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and compute values 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MOM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MLE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</w:p>
    <w:p w14:paraId="437A2D6F" w14:textId="173A93B7" w:rsidR="0054468C" w:rsidRDefault="0054468C" w:rsidP="0054468C">
      <w:pPr>
        <w:pStyle w:val="NoSpacing"/>
        <w:ind w:left="-567" w:right="-613" w:firstLine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r w:rsidRPr="0054468C">
        <w:rPr>
          <w:rFonts w:ascii="Times New Roman" w:eastAsiaTheme="minorEastAsia" w:hAnsi="Times New Roman" w:cs="Times New Roman"/>
        </w:rPr>
        <w:t>Estimate the mean squared error for each population of estimator values.</w:t>
      </w:r>
    </w:p>
    <w:p w14:paraId="60F10A68" w14:textId="253027F8" w:rsidR="0054468C" w:rsidRPr="0054468C" w:rsidRDefault="0054468C" w:rsidP="0054468C">
      <w:pPr>
        <w:spacing w:before="6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r w:rsidRPr="0054468C">
        <w:rPr>
          <w:rFonts w:ascii="Times New Roman" w:eastAsiaTheme="minorEastAsia" w:hAnsi="Times New Roman" w:cs="Times New Roman"/>
        </w:rPr>
        <w:t>How do these estimated MSEs compare to your theoretical MSEs?</w:t>
      </w:r>
    </w:p>
    <w:p w14:paraId="4C63514F" w14:textId="66D876EC" w:rsidR="009E023F" w:rsidRDefault="009E023F" w:rsidP="009E023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9573545" w14:textId="77777777" w:rsidR="0054468C" w:rsidRDefault="0054468C" w:rsidP="009E023F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9332EC6" w14:textId="1EB3713C" w:rsidR="009E023F" w:rsidRDefault="009E023F" w:rsidP="009E023F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5</w:t>
      </w:r>
    </w:p>
    <w:p w14:paraId="592409C9" w14:textId="01697A91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68FC732" w14:textId="5C33DCB4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370D40">
        <w:rPr>
          <w:rFonts w:ascii="Times New Roman" w:eastAsiaTheme="minorEastAsia" w:hAnsi="Times New Roman" w:cs="Times New Roman"/>
          <w:b/>
          <w:bCs/>
        </w:rPr>
        <w:t>Code:</w:t>
      </w:r>
    </w:p>
    <w:p w14:paraId="22D39AE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spellStart"/>
      <w:proofErr w:type="gramStart"/>
      <w:r>
        <w:rPr>
          <w:b/>
          <w:bCs/>
          <w:color w:val="E66170"/>
        </w:rPr>
        <w:t>chr</w:t>
      </w:r>
      <w:proofErr w:type="spellEnd"/>
      <w:r>
        <w:rPr>
          <w:color w:val="D2CD86"/>
        </w:rPr>
        <w:t>(</w:t>
      </w:r>
      <w:proofErr w:type="gramEnd"/>
      <w:r>
        <w:rPr>
          <w:color w:val="00A800"/>
        </w:rPr>
        <w:t>27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00DDDD"/>
        </w:rPr>
        <w:t>+</w:t>
      </w:r>
      <w:r>
        <w:rPr>
          <w:color w:val="D1D1D1"/>
        </w:rPr>
        <w:t xml:space="preserve"> </w:t>
      </w:r>
      <w:r>
        <w:rPr>
          <w:color w:val="00C4C4"/>
        </w:rPr>
        <w:t>"[2J"</w:t>
      </w:r>
      <w:r>
        <w:rPr>
          <w:color w:val="D2CD86"/>
        </w:rPr>
        <w:t>)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#clear terminal</w:t>
      </w:r>
    </w:p>
    <w:p w14:paraId="2AE9E43D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69E5AF9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import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numpy</w:t>
      </w:r>
      <w:proofErr w:type="spellEnd"/>
      <w:r>
        <w:rPr>
          <w:color w:val="D1D1D1"/>
        </w:rPr>
        <w:t xml:space="preserve"> </w:t>
      </w:r>
      <w:r>
        <w:rPr>
          <w:b/>
          <w:bCs/>
          <w:color w:val="E66170"/>
        </w:rPr>
        <w:t>as</w:t>
      </w:r>
      <w:r>
        <w:rPr>
          <w:color w:val="D1D1D1"/>
        </w:rPr>
        <w:t xml:space="preserve"> np</w:t>
      </w:r>
    </w:p>
    <w:p w14:paraId="2B8EB709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1D109310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n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100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#features</w:t>
      </w:r>
    </w:p>
    <w:p w14:paraId="1FE68888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L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10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#dist. between 0 to L</w:t>
      </w:r>
    </w:p>
    <w:p w14:paraId="6A109A5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MAX_ITER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1000</w:t>
      </w:r>
    </w:p>
    <w:p w14:paraId="19FD68F3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29B0035A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proofErr w:type="gramStart"/>
      <w:r>
        <w:rPr>
          <w:color w:val="D1D1D1"/>
        </w:rPr>
        <w:t>np</w:t>
      </w:r>
      <w:r>
        <w:rPr>
          <w:color w:val="D2CD86"/>
        </w:rPr>
        <w:t>.</w:t>
      </w:r>
      <w:r>
        <w:rPr>
          <w:color w:val="D1D1D1"/>
        </w:rPr>
        <w:t>random</w:t>
      </w:r>
      <w:proofErr w:type="gramEnd"/>
      <w:r>
        <w:rPr>
          <w:color w:val="D2CD86"/>
        </w:rPr>
        <w:t>.</w:t>
      </w:r>
      <w:r>
        <w:rPr>
          <w:color w:val="D1D1D1"/>
        </w:rPr>
        <w:t>seed</w:t>
      </w:r>
      <w:proofErr w:type="spellEnd"/>
      <w:r>
        <w:rPr>
          <w:color w:val="D2CD86"/>
        </w:rPr>
        <w:t>(</w:t>
      </w:r>
      <w:r>
        <w:rPr>
          <w:color w:val="00A800"/>
        </w:rPr>
        <w:t>0</w:t>
      </w:r>
      <w:r>
        <w:rPr>
          <w:color w:val="D2CD86"/>
        </w:rPr>
        <w:t>)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#keeping results same</w:t>
      </w:r>
    </w:p>
    <w:p w14:paraId="607D5BB3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4433D139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#Generating the (pseudo) random data (uniform distribution)</w:t>
      </w:r>
    </w:p>
    <w:p w14:paraId="12EE4077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data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[]</w:t>
      </w:r>
    </w:p>
    <w:p w14:paraId="592BD70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for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b/>
          <w:bCs/>
          <w:color w:val="E66170"/>
        </w:rPr>
        <w:t>in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range</w:t>
      </w:r>
      <w:r>
        <w:rPr>
          <w:color w:val="D2CD86"/>
        </w:rPr>
        <w:t>(</w:t>
      </w:r>
      <w:proofErr w:type="gramEnd"/>
      <w:r>
        <w:rPr>
          <w:color w:val="D1D1D1"/>
        </w:rPr>
        <w:t>MAX_ITER</w:t>
      </w:r>
      <w:r>
        <w:rPr>
          <w:color w:val="D2CD86"/>
        </w:rPr>
        <w:t>):</w:t>
      </w:r>
    </w:p>
    <w:p w14:paraId="01E4A0B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color w:val="D1D1D1"/>
        </w:rPr>
        <w:t>data</w:t>
      </w:r>
      <w:r>
        <w:rPr>
          <w:color w:val="D2CD86"/>
        </w:rPr>
        <w:t>.</w:t>
      </w:r>
      <w:r>
        <w:rPr>
          <w:color w:val="D1D1D1"/>
        </w:rPr>
        <w:t>append</w:t>
      </w:r>
      <w:proofErr w:type="spellEnd"/>
      <w:proofErr w:type="gramEnd"/>
      <w:r>
        <w:rPr>
          <w:color w:val="D2CD86"/>
        </w:rPr>
        <w:t>(</w:t>
      </w:r>
      <w:proofErr w:type="spellStart"/>
      <w:r>
        <w:rPr>
          <w:color w:val="D1D1D1"/>
        </w:rPr>
        <w:t>np</w:t>
      </w:r>
      <w:r>
        <w:rPr>
          <w:color w:val="D2CD86"/>
        </w:rPr>
        <w:t>.</w:t>
      </w:r>
      <w:r>
        <w:rPr>
          <w:color w:val="D1D1D1"/>
        </w:rPr>
        <w:t>random</w:t>
      </w:r>
      <w:r>
        <w:rPr>
          <w:color w:val="D2CD86"/>
        </w:rPr>
        <w:t>.</w:t>
      </w:r>
      <w:r>
        <w:rPr>
          <w:color w:val="D1D1D1"/>
        </w:rPr>
        <w:t>uniform</w:t>
      </w:r>
      <w:proofErr w:type="spellEnd"/>
      <w:r>
        <w:rPr>
          <w:color w:val="D2CD86"/>
        </w:rPr>
        <w:t>(</w:t>
      </w:r>
      <w:r>
        <w:rPr>
          <w:color w:val="00A800"/>
        </w:rPr>
        <w:t>0</w:t>
      </w:r>
      <w:r>
        <w:rPr>
          <w:color w:val="D2CD86"/>
        </w:rPr>
        <w:t>,</w:t>
      </w:r>
      <w:r>
        <w:rPr>
          <w:color w:val="D1D1D1"/>
        </w:rPr>
        <w:t xml:space="preserve"> L</w:t>
      </w:r>
      <w:r>
        <w:rPr>
          <w:color w:val="D2CD86"/>
        </w:rPr>
        <w:t>,</w:t>
      </w:r>
      <w:r>
        <w:rPr>
          <w:color w:val="D1D1D1"/>
        </w:rPr>
        <w:t xml:space="preserve"> n</w:t>
      </w:r>
      <w:r>
        <w:rPr>
          <w:color w:val="D2CD86"/>
        </w:rPr>
        <w:t>))</w:t>
      </w:r>
    </w:p>
    <w:p w14:paraId="3AF6C51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27F465DE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estd_l_mom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[]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#estimated L M.O.M. vector</w:t>
      </w:r>
    </w:p>
    <w:p w14:paraId="65F4C3F2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estd_l_mle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[]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#estimated L M.L.E. vector</w:t>
      </w:r>
    </w:p>
    <w:p w14:paraId="7A0E13FF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09220BDC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 Calculating estimated M.O.M. and M.L.E.</w:t>
      </w:r>
    </w:p>
    <w:p w14:paraId="7A2DB1E3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for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b/>
          <w:bCs/>
          <w:color w:val="E66170"/>
        </w:rPr>
        <w:t>in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range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len</w:t>
      </w:r>
      <w:proofErr w:type="spellEnd"/>
      <w:r>
        <w:rPr>
          <w:color w:val="D2CD86"/>
        </w:rPr>
        <w:t>(</w:t>
      </w:r>
      <w:r>
        <w:rPr>
          <w:color w:val="D1D1D1"/>
        </w:rPr>
        <w:t>data</w:t>
      </w:r>
      <w:r>
        <w:rPr>
          <w:color w:val="D2CD86"/>
        </w:rPr>
        <w:t>)):</w:t>
      </w:r>
    </w:p>
    <w:p w14:paraId="460E4FC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estd_l_</w:t>
      </w:r>
      <w:proofErr w:type="gramStart"/>
      <w:r>
        <w:rPr>
          <w:color w:val="D1D1D1"/>
        </w:rPr>
        <w:t>mom</w:t>
      </w:r>
      <w:r>
        <w:rPr>
          <w:color w:val="D2CD86"/>
        </w:rPr>
        <w:t>.</w:t>
      </w:r>
      <w:r>
        <w:rPr>
          <w:color w:val="D1D1D1"/>
        </w:rPr>
        <w:t>append</w:t>
      </w:r>
      <w:proofErr w:type="spellEnd"/>
      <w:proofErr w:type="gramEnd"/>
      <w:r>
        <w:rPr>
          <w:color w:val="D2CD86"/>
        </w:rPr>
        <w:t>(</w:t>
      </w:r>
      <w:r>
        <w:rPr>
          <w:color w:val="00A800"/>
        </w:rPr>
        <w:t>2</w:t>
      </w:r>
      <w:r>
        <w:rPr>
          <w:color w:val="00DDDD"/>
        </w:rPr>
        <w:t>*</w:t>
      </w:r>
      <w:proofErr w:type="spellStart"/>
      <w:r>
        <w:rPr>
          <w:color w:val="D1D1D1"/>
        </w:rPr>
        <w:t>np</w:t>
      </w:r>
      <w:r>
        <w:rPr>
          <w:color w:val="D2CD86"/>
        </w:rPr>
        <w:t>.</w:t>
      </w:r>
      <w:r>
        <w:rPr>
          <w:color w:val="D1D1D1"/>
        </w:rPr>
        <w:t>mean</w:t>
      </w:r>
      <w:proofErr w:type="spellEnd"/>
      <w:r>
        <w:rPr>
          <w:color w:val="D2CD86"/>
        </w:rPr>
        <w:t>(</w:t>
      </w:r>
      <w:r>
        <w:rPr>
          <w:color w:val="D1D1D1"/>
        </w:rPr>
        <w:t>data</w:t>
      </w:r>
      <w:r>
        <w:rPr>
          <w:color w:val="D2CD86"/>
        </w:rPr>
        <w:t>[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]))</w:t>
      </w:r>
    </w:p>
    <w:p w14:paraId="2E18022D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estd_l_</w:t>
      </w:r>
      <w:proofErr w:type="gramStart"/>
      <w:r>
        <w:rPr>
          <w:color w:val="D1D1D1"/>
        </w:rPr>
        <w:t>mle</w:t>
      </w:r>
      <w:r>
        <w:rPr>
          <w:color w:val="D2CD86"/>
        </w:rPr>
        <w:t>.</w:t>
      </w:r>
      <w:r>
        <w:rPr>
          <w:color w:val="D1D1D1"/>
        </w:rPr>
        <w:t>append</w:t>
      </w:r>
      <w:proofErr w:type="spellEnd"/>
      <w:proofErr w:type="gramEnd"/>
      <w:r>
        <w:rPr>
          <w:color w:val="D2CD86"/>
        </w:rPr>
        <w:t>(</w:t>
      </w:r>
      <w:r>
        <w:rPr>
          <w:b/>
          <w:bCs/>
          <w:color w:val="E66170"/>
        </w:rPr>
        <w:t>max</w:t>
      </w:r>
      <w:r>
        <w:rPr>
          <w:color w:val="D2CD86"/>
        </w:rPr>
        <w:t>(</w:t>
      </w:r>
      <w:r>
        <w:rPr>
          <w:color w:val="D1D1D1"/>
        </w:rPr>
        <w:t>data</w:t>
      </w:r>
      <w:r>
        <w:rPr>
          <w:color w:val="D2CD86"/>
        </w:rPr>
        <w:t>[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]))</w:t>
      </w:r>
    </w:p>
    <w:p w14:paraId="6A18539C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424C6AA7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 Calculating estimated MSEs</w:t>
      </w:r>
    </w:p>
    <w:p w14:paraId="08A4607D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estd_mse_mom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0</w:t>
      </w:r>
    </w:p>
    <w:p w14:paraId="25164A6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for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val</w:t>
      </w:r>
      <w:proofErr w:type="spellEnd"/>
      <w:r>
        <w:rPr>
          <w:color w:val="D1D1D1"/>
        </w:rPr>
        <w:t xml:space="preserve"> </w:t>
      </w:r>
      <w:r>
        <w:rPr>
          <w:b/>
          <w:bCs/>
          <w:color w:val="E66170"/>
        </w:rPr>
        <w:t>in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estd_l_mom</w:t>
      </w:r>
      <w:proofErr w:type="spellEnd"/>
      <w:r>
        <w:rPr>
          <w:color w:val="D2CD86"/>
        </w:rPr>
        <w:t>:</w:t>
      </w:r>
    </w:p>
    <w:p w14:paraId="6330B3E5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r>
        <w:rPr>
          <w:color w:val="D1D1D1"/>
        </w:rPr>
        <w:t>estd_mse_mom</w:t>
      </w:r>
      <w:proofErr w:type="spellEnd"/>
      <w:r>
        <w:rPr>
          <w:color w:val="D1D1D1"/>
        </w:rPr>
        <w:t xml:space="preserve"> </w:t>
      </w:r>
      <w:r>
        <w:rPr>
          <w:color w:val="00DDDD"/>
        </w:rPr>
        <w:t>+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pow</w:t>
      </w:r>
      <w:r>
        <w:rPr>
          <w:color w:val="D2CD86"/>
        </w:rPr>
        <w:t>(</w:t>
      </w:r>
      <w:proofErr w:type="gramEnd"/>
      <w:r>
        <w:rPr>
          <w:color w:val="D2CD86"/>
        </w:rPr>
        <w:t>(</w:t>
      </w:r>
      <w:proofErr w:type="spellStart"/>
      <w:r>
        <w:rPr>
          <w:color w:val="D1D1D1"/>
        </w:rPr>
        <w:t>val</w:t>
      </w:r>
      <w:proofErr w:type="spellEnd"/>
      <w:r>
        <w:rPr>
          <w:color w:val="D1D1D1"/>
        </w:rPr>
        <w:t xml:space="preserve"> </w:t>
      </w:r>
      <w:r>
        <w:rPr>
          <w:color w:val="00DDDD"/>
        </w:rPr>
        <w:t>-</w:t>
      </w:r>
      <w:r>
        <w:rPr>
          <w:color w:val="D1D1D1"/>
        </w:rPr>
        <w:t xml:space="preserve"> L</w:t>
      </w:r>
      <w:r>
        <w:rPr>
          <w:color w:val="D2CD86"/>
        </w:rPr>
        <w:t>),</w:t>
      </w:r>
      <w:r>
        <w:rPr>
          <w:color w:val="00A800"/>
        </w:rPr>
        <w:t>2</w:t>
      </w:r>
      <w:r>
        <w:rPr>
          <w:color w:val="D2CD86"/>
        </w:rPr>
        <w:t>)</w:t>
      </w:r>
    </w:p>
    <w:p w14:paraId="5E7242AA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estd_mse_mom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estd_mse_mom</w:t>
      </w:r>
      <w:proofErr w:type="spellEnd"/>
      <w:r>
        <w:rPr>
          <w:color w:val="00DDDD"/>
        </w:rPr>
        <w:t>/</w:t>
      </w:r>
      <w:r>
        <w:rPr>
          <w:color w:val="D1D1D1"/>
        </w:rPr>
        <w:t>MAX_ITER</w:t>
      </w:r>
    </w:p>
    <w:p w14:paraId="607451DE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697590E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estd_mse_mle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0</w:t>
      </w:r>
    </w:p>
    <w:p w14:paraId="5E4402C5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for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val</w:t>
      </w:r>
      <w:proofErr w:type="spellEnd"/>
      <w:r>
        <w:rPr>
          <w:color w:val="D1D1D1"/>
        </w:rPr>
        <w:t xml:space="preserve"> </w:t>
      </w:r>
      <w:r>
        <w:rPr>
          <w:b/>
          <w:bCs/>
          <w:color w:val="E66170"/>
        </w:rPr>
        <w:t>in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estd_l_mle</w:t>
      </w:r>
      <w:proofErr w:type="spellEnd"/>
      <w:r>
        <w:rPr>
          <w:color w:val="D2CD86"/>
        </w:rPr>
        <w:t>:</w:t>
      </w:r>
    </w:p>
    <w:p w14:paraId="722B2325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r>
        <w:rPr>
          <w:color w:val="D1D1D1"/>
        </w:rPr>
        <w:t>estd_mse_mle</w:t>
      </w:r>
      <w:proofErr w:type="spellEnd"/>
      <w:r>
        <w:rPr>
          <w:color w:val="D1D1D1"/>
        </w:rPr>
        <w:t xml:space="preserve"> </w:t>
      </w:r>
      <w:r>
        <w:rPr>
          <w:color w:val="00DDDD"/>
        </w:rPr>
        <w:t>+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pow</w:t>
      </w:r>
      <w:r>
        <w:rPr>
          <w:color w:val="D2CD86"/>
        </w:rPr>
        <w:t>(</w:t>
      </w:r>
      <w:proofErr w:type="gramEnd"/>
      <w:r>
        <w:rPr>
          <w:color w:val="D2CD86"/>
        </w:rPr>
        <w:t>(</w:t>
      </w:r>
      <w:proofErr w:type="spellStart"/>
      <w:r>
        <w:rPr>
          <w:color w:val="D1D1D1"/>
        </w:rPr>
        <w:t>val</w:t>
      </w:r>
      <w:proofErr w:type="spellEnd"/>
      <w:r>
        <w:rPr>
          <w:color w:val="D1D1D1"/>
        </w:rPr>
        <w:t xml:space="preserve"> </w:t>
      </w:r>
      <w:r>
        <w:rPr>
          <w:color w:val="00DDDD"/>
        </w:rPr>
        <w:t>-</w:t>
      </w:r>
      <w:r>
        <w:rPr>
          <w:color w:val="D1D1D1"/>
        </w:rPr>
        <w:t xml:space="preserve"> L</w:t>
      </w:r>
      <w:r>
        <w:rPr>
          <w:color w:val="D2CD86"/>
        </w:rPr>
        <w:t>),</w:t>
      </w:r>
      <w:r>
        <w:rPr>
          <w:color w:val="00A800"/>
        </w:rPr>
        <w:t>2</w:t>
      </w:r>
      <w:r>
        <w:rPr>
          <w:color w:val="D2CD86"/>
        </w:rPr>
        <w:t>)</w:t>
      </w:r>
    </w:p>
    <w:p w14:paraId="7BF02BA3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estd_mse_mle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estd_mse_mle</w:t>
      </w:r>
      <w:proofErr w:type="spellEnd"/>
      <w:r>
        <w:rPr>
          <w:color w:val="00DDDD"/>
        </w:rPr>
        <w:t>/</w:t>
      </w:r>
      <w:r>
        <w:rPr>
          <w:color w:val="D1D1D1"/>
        </w:rPr>
        <w:t>MAX_ITER</w:t>
      </w:r>
    </w:p>
    <w:p w14:paraId="47C70D5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3A56B51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"Estimated MSE MOM: "</w:t>
      </w:r>
      <w:r>
        <w:rPr>
          <w:color w:val="D2CD86"/>
        </w:rPr>
        <w:t>,</w:t>
      </w:r>
      <w:proofErr w:type="spellStart"/>
      <w:r>
        <w:rPr>
          <w:color w:val="D1D1D1"/>
        </w:rPr>
        <w:t>estd_mse_mom</w:t>
      </w:r>
      <w:proofErr w:type="spellEnd"/>
      <w:r>
        <w:rPr>
          <w:color w:val="D2CD86"/>
        </w:rPr>
        <w:t>)</w:t>
      </w:r>
    </w:p>
    <w:p w14:paraId="2B6D2272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"Estimated MSE MLE: "</w:t>
      </w:r>
      <w:r>
        <w:rPr>
          <w:color w:val="D2CD86"/>
        </w:rPr>
        <w:t>,</w:t>
      </w:r>
      <w:proofErr w:type="spellStart"/>
      <w:r>
        <w:rPr>
          <w:color w:val="D1D1D1"/>
        </w:rPr>
        <w:t>estd_mse_mle</w:t>
      </w:r>
      <w:proofErr w:type="spellEnd"/>
      <w:r>
        <w:rPr>
          <w:color w:val="D2CD86"/>
        </w:rPr>
        <w:t>)</w:t>
      </w:r>
    </w:p>
    <w:p w14:paraId="14CF3E0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6D8AE7AE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 Calculating theoretical MSEs</w:t>
      </w:r>
    </w:p>
    <w:p w14:paraId="04E70250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theoretical_mse_mom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pow</w:t>
      </w:r>
      <w:r>
        <w:rPr>
          <w:color w:val="D2CD86"/>
        </w:rPr>
        <w:t>(</w:t>
      </w:r>
      <w:r>
        <w:rPr>
          <w:color w:val="D1D1D1"/>
        </w:rPr>
        <w:t>L</w:t>
      </w:r>
      <w:r>
        <w:rPr>
          <w:color w:val="D2CD86"/>
        </w:rPr>
        <w:t>,</w:t>
      </w:r>
      <w:r>
        <w:rPr>
          <w:color w:val="00A800"/>
        </w:rPr>
        <w:t>2</w:t>
      </w:r>
      <w:r>
        <w:rPr>
          <w:color w:val="D2CD86"/>
        </w:rPr>
        <w:t>)</w:t>
      </w:r>
      <w:r>
        <w:rPr>
          <w:color w:val="00DDDD"/>
        </w:rPr>
        <w:t>/</w:t>
      </w:r>
      <w:r>
        <w:rPr>
          <w:color w:val="D2CD86"/>
        </w:rPr>
        <w:t>(</w:t>
      </w:r>
      <w:r>
        <w:rPr>
          <w:color w:val="00A800"/>
        </w:rPr>
        <w:t>3</w:t>
      </w:r>
      <w:r>
        <w:rPr>
          <w:color w:val="00DDDD"/>
        </w:rPr>
        <w:t>*</w:t>
      </w:r>
      <w:r>
        <w:rPr>
          <w:color w:val="D1D1D1"/>
        </w:rPr>
        <w:t>n</w:t>
      </w:r>
      <w:r>
        <w:rPr>
          <w:color w:val="D2CD86"/>
        </w:rPr>
        <w:t>)</w:t>
      </w:r>
    </w:p>
    <w:p w14:paraId="2D507388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theoretical_mse_mle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0A800"/>
        </w:rPr>
        <w:t>2</w:t>
      </w:r>
      <w:r>
        <w:rPr>
          <w:color w:val="00DDDD"/>
        </w:rPr>
        <w:t>*</w:t>
      </w:r>
      <w:r>
        <w:rPr>
          <w:b/>
          <w:bCs/>
          <w:color w:val="E66170"/>
        </w:rPr>
        <w:t>pow</w:t>
      </w:r>
      <w:r>
        <w:rPr>
          <w:color w:val="D2CD86"/>
        </w:rPr>
        <w:t>(</w:t>
      </w:r>
      <w:r>
        <w:rPr>
          <w:color w:val="D1D1D1"/>
        </w:rPr>
        <w:t>L</w:t>
      </w:r>
      <w:r>
        <w:rPr>
          <w:color w:val="D2CD86"/>
        </w:rPr>
        <w:t>,</w:t>
      </w:r>
      <w:r>
        <w:rPr>
          <w:color w:val="00A800"/>
        </w:rPr>
        <w:t>2</w:t>
      </w:r>
      <w:r>
        <w:rPr>
          <w:color w:val="D2CD86"/>
        </w:rPr>
        <w:t>))</w:t>
      </w:r>
      <w:r>
        <w:rPr>
          <w:color w:val="00DDDD"/>
        </w:rPr>
        <w:t>/</w:t>
      </w:r>
      <w:r>
        <w:rPr>
          <w:color w:val="D2CD86"/>
        </w:rPr>
        <w:t>((</w:t>
      </w:r>
      <w:r>
        <w:rPr>
          <w:color w:val="D1D1D1"/>
        </w:rPr>
        <w:t>n</w:t>
      </w:r>
      <w:r>
        <w:rPr>
          <w:color w:val="00DDDD"/>
        </w:rPr>
        <w:t>+</w:t>
      </w:r>
      <w:proofErr w:type="gramStart"/>
      <w:r>
        <w:rPr>
          <w:color w:val="00A800"/>
        </w:rPr>
        <w:t>2</w:t>
      </w:r>
      <w:r>
        <w:rPr>
          <w:color w:val="D2CD86"/>
        </w:rPr>
        <w:t>)</w:t>
      </w:r>
      <w:r>
        <w:rPr>
          <w:color w:val="00DDDD"/>
        </w:rPr>
        <w:t>*</w:t>
      </w:r>
      <w:proofErr w:type="gramEnd"/>
      <w:r>
        <w:rPr>
          <w:color w:val="D2CD86"/>
        </w:rPr>
        <w:t>(</w:t>
      </w:r>
      <w:r>
        <w:rPr>
          <w:color w:val="D1D1D1"/>
        </w:rPr>
        <w:t>n</w:t>
      </w:r>
      <w:r>
        <w:rPr>
          <w:color w:val="00DDDD"/>
        </w:rPr>
        <w:t>+</w:t>
      </w:r>
      <w:r>
        <w:rPr>
          <w:color w:val="00A800"/>
        </w:rPr>
        <w:t>1</w:t>
      </w:r>
      <w:r>
        <w:rPr>
          <w:color w:val="D2CD86"/>
        </w:rPr>
        <w:t>))</w:t>
      </w:r>
    </w:p>
    <w:p w14:paraId="026CF24A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2897B81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"Theoretical MSE MOM: "</w:t>
      </w:r>
      <w:r>
        <w:rPr>
          <w:color w:val="D2CD86"/>
        </w:rPr>
        <w:t>,</w:t>
      </w:r>
      <w:proofErr w:type="spellStart"/>
      <w:r>
        <w:rPr>
          <w:color w:val="D1D1D1"/>
        </w:rPr>
        <w:t>theoretical_mse_mom</w:t>
      </w:r>
      <w:proofErr w:type="spellEnd"/>
      <w:r>
        <w:rPr>
          <w:color w:val="D2CD86"/>
        </w:rPr>
        <w:t>)</w:t>
      </w:r>
    </w:p>
    <w:p w14:paraId="5F7EB8A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"Theoretical MSE MLE: "</w:t>
      </w:r>
      <w:r>
        <w:rPr>
          <w:color w:val="D2CD86"/>
        </w:rPr>
        <w:t>,</w:t>
      </w:r>
      <w:proofErr w:type="spellStart"/>
      <w:r>
        <w:rPr>
          <w:color w:val="D1D1D1"/>
        </w:rPr>
        <w:t>theoretical_mse_mle</w:t>
      </w:r>
      <w:proofErr w:type="spellEnd"/>
      <w:r>
        <w:rPr>
          <w:color w:val="D2CD86"/>
        </w:rPr>
        <w:t>)</w:t>
      </w:r>
    </w:p>
    <w:p w14:paraId="1B7DDAA6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4639C3D5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 Difference between estimated and theoretical MSEs</w:t>
      </w:r>
    </w:p>
    <w:p w14:paraId="311A9EB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 xml:space="preserve">"Absolute difference between theoretical and estimated MSE </w:t>
      </w:r>
      <w:proofErr w:type="spellStart"/>
      <w:r>
        <w:rPr>
          <w:color w:val="00C4C4"/>
        </w:rPr>
        <w:t>w.r.t.</w:t>
      </w:r>
      <w:proofErr w:type="spellEnd"/>
      <w:r>
        <w:rPr>
          <w:color w:val="00C4C4"/>
        </w:rPr>
        <w:t xml:space="preserve"> MOM: "</w:t>
      </w:r>
      <w:r>
        <w:rPr>
          <w:color w:val="D2CD86"/>
        </w:rPr>
        <w:t>,</w:t>
      </w:r>
      <w:r>
        <w:rPr>
          <w:b/>
          <w:bCs/>
          <w:color w:val="E66170"/>
        </w:rPr>
        <w:t>abs</w:t>
      </w:r>
      <w:r>
        <w:rPr>
          <w:color w:val="D2CD86"/>
        </w:rPr>
        <w:t>(</w:t>
      </w:r>
      <w:proofErr w:type="spellStart"/>
      <w:r>
        <w:rPr>
          <w:color w:val="D1D1D1"/>
        </w:rPr>
        <w:t>theoretical_mse_mom</w:t>
      </w:r>
      <w:proofErr w:type="spellEnd"/>
      <w:r>
        <w:rPr>
          <w:color w:val="D1D1D1"/>
        </w:rPr>
        <w:t xml:space="preserve"> </w:t>
      </w:r>
      <w:r>
        <w:rPr>
          <w:color w:val="00DDDD"/>
        </w:rPr>
        <w:t>-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estd_mse_mom</w:t>
      </w:r>
      <w:proofErr w:type="spellEnd"/>
      <w:r>
        <w:rPr>
          <w:color w:val="D2CD86"/>
        </w:rPr>
        <w:t>))</w:t>
      </w:r>
    </w:p>
    <w:p w14:paraId="6546BDBF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lastRenderedPageBreak/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 xml:space="preserve">"Absolute difference between theoretical and estimated MSE </w:t>
      </w:r>
      <w:proofErr w:type="spellStart"/>
      <w:r>
        <w:rPr>
          <w:color w:val="00C4C4"/>
        </w:rPr>
        <w:t>w.r.t.</w:t>
      </w:r>
      <w:proofErr w:type="spellEnd"/>
      <w:r>
        <w:rPr>
          <w:color w:val="00C4C4"/>
        </w:rPr>
        <w:t xml:space="preserve"> MLE: "</w:t>
      </w:r>
      <w:r>
        <w:rPr>
          <w:color w:val="D2CD86"/>
        </w:rPr>
        <w:t>,</w:t>
      </w:r>
      <w:r>
        <w:rPr>
          <w:b/>
          <w:bCs/>
          <w:color w:val="E66170"/>
        </w:rPr>
        <w:t>abs</w:t>
      </w:r>
      <w:r>
        <w:rPr>
          <w:color w:val="D2CD86"/>
        </w:rPr>
        <w:t>(</w:t>
      </w:r>
      <w:proofErr w:type="spellStart"/>
      <w:r>
        <w:rPr>
          <w:color w:val="D1D1D1"/>
        </w:rPr>
        <w:t>theoretical_mse_mle</w:t>
      </w:r>
      <w:proofErr w:type="spellEnd"/>
      <w:r>
        <w:rPr>
          <w:color w:val="D1D1D1"/>
        </w:rPr>
        <w:t xml:space="preserve"> </w:t>
      </w:r>
      <w:r>
        <w:rPr>
          <w:color w:val="00DDDD"/>
        </w:rPr>
        <w:t>-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estd_mse_mle</w:t>
      </w:r>
      <w:proofErr w:type="spellEnd"/>
      <w:r>
        <w:rPr>
          <w:color w:val="D2CD86"/>
        </w:rPr>
        <w:t>))</w:t>
      </w:r>
    </w:p>
    <w:p w14:paraId="2713A183" w14:textId="3727E672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0C084AD" w14:textId="44AE8B7B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729D515" w14:textId="6C038942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Output:</w:t>
      </w:r>
    </w:p>
    <w:p w14:paraId="5E5713A2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Estimated MSE MOM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0.33705516291082566</w:t>
      </w:r>
    </w:p>
    <w:p w14:paraId="4D990FC8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Estimated MSE MLE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0.017543456156631155</w:t>
      </w:r>
    </w:p>
    <w:p w14:paraId="03FF5502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Theoretical MSE MOM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0.3333333333333333</w:t>
      </w:r>
    </w:p>
    <w:p w14:paraId="756CF009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Theoretical MSE MLE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0.01941370607649</w:t>
      </w:r>
    </w:p>
    <w:p w14:paraId="6F417FF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Absolute difference between theoretical </w:t>
      </w:r>
      <w:r>
        <w:rPr>
          <w:b/>
          <w:bCs/>
          <w:color w:val="E66170"/>
        </w:rPr>
        <w:t>and</w:t>
      </w:r>
      <w:r>
        <w:rPr>
          <w:color w:val="D1D1D1"/>
        </w:rPr>
        <w:t xml:space="preserve"> estimated MSE </w:t>
      </w:r>
      <w:proofErr w:type="spellStart"/>
      <w:r>
        <w:rPr>
          <w:color w:val="D1D1D1"/>
        </w:rPr>
        <w:t>w</w:t>
      </w:r>
      <w:r>
        <w:rPr>
          <w:color w:val="D2CD86"/>
        </w:rPr>
        <w:t>.</w:t>
      </w:r>
      <w:r>
        <w:rPr>
          <w:color w:val="D1D1D1"/>
        </w:rPr>
        <w:t>r</w:t>
      </w:r>
      <w:r>
        <w:rPr>
          <w:color w:val="D2CD86"/>
        </w:rPr>
        <w:t>.</w:t>
      </w:r>
      <w:r>
        <w:rPr>
          <w:color w:val="D1D1D1"/>
        </w:rPr>
        <w:t>t</w:t>
      </w:r>
      <w:r>
        <w:rPr>
          <w:color w:val="D2CD86"/>
        </w:rPr>
        <w:t>.</w:t>
      </w:r>
      <w:proofErr w:type="spellEnd"/>
      <w:r>
        <w:rPr>
          <w:color w:val="D1D1D1"/>
        </w:rPr>
        <w:t xml:space="preserve"> MOM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0.0037218295774923416</w:t>
      </w:r>
    </w:p>
    <w:p w14:paraId="3ED6A90E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Absolute difference between theoretical </w:t>
      </w:r>
      <w:r>
        <w:rPr>
          <w:b/>
          <w:bCs/>
          <w:color w:val="E66170"/>
        </w:rPr>
        <w:t>and</w:t>
      </w:r>
      <w:r>
        <w:rPr>
          <w:color w:val="D1D1D1"/>
        </w:rPr>
        <w:t xml:space="preserve"> estimated MSE </w:t>
      </w:r>
      <w:proofErr w:type="spellStart"/>
      <w:r>
        <w:rPr>
          <w:color w:val="D1D1D1"/>
        </w:rPr>
        <w:t>w</w:t>
      </w:r>
      <w:r>
        <w:rPr>
          <w:color w:val="D2CD86"/>
        </w:rPr>
        <w:t>.</w:t>
      </w:r>
      <w:r>
        <w:rPr>
          <w:color w:val="D1D1D1"/>
        </w:rPr>
        <w:t>r</w:t>
      </w:r>
      <w:r>
        <w:rPr>
          <w:color w:val="D2CD86"/>
        </w:rPr>
        <w:t>.</w:t>
      </w:r>
      <w:r>
        <w:rPr>
          <w:color w:val="D1D1D1"/>
        </w:rPr>
        <w:t>t</w:t>
      </w:r>
      <w:r>
        <w:rPr>
          <w:color w:val="D2CD86"/>
        </w:rPr>
        <w:t>.</w:t>
      </w:r>
      <w:proofErr w:type="spellEnd"/>
      <w:r>
        <w:rPr>
          <w:color w:val="D1D1D1"/>
        </w:rPr>
        <w:t xml:space="preserve"> MLE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0.0018702499198588463</w:t>
      </w:r>
    </w:p>
    <w:p w14:paraId="34F7A49B" w14:textId="1B72ADB2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9F69793" w14:textId="5E129468" w:rsidR="00370D40" w:rsidRDefault="00370D40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370D40">
        <w:rPr>
          <w:rFonts w:ascii="Times New Roman" w:eastAsiaTheme="minorEastAsia" w:hAnsi="Times New Roman" w:cs="Times New Roman"/>
        </w:rPr>
        <w:t>The</w:t>
      </w:r>
      <w:r>
        <w:rPr>
          <w:rFonts w:ascii="Times New Roman" w:eastAsiaTheme="minorEastAsia" w:hAnsi="Times New Roman" w:cs="Times New Roman"/>
        </w:rPr>
        <w:t xml:space="preserve"> difference between the estimated and theoretical MSEs are </w:t>
      </w:r>
      <w:r w:rsidR="0087076B">
        <w:rPr>
          <w:rFonts w:ascii="Times New Roman" w:eastAsiaTheme="minorEastAsia" w:hAnsi="Times New Roman" w:cs="Times New Roman"/>
        </w:rPr>
        <w:t>quite</w:t>
      </w:r>
      <w:r>
        <w:rPr>
          <w:rFonts w:ascii="Times New Roman" w:eastAsiaTheme="minorEastAsia" w:hAnsi="Times New Roman" w:cs="Times New Roman"/>
        </w:rPr>
        <w:t xml:space="preserve"> small.</w:t>
      </w:r>
    </w:p>
    <w:p w14:paraId="5284F40C" w14:textId="20AA3E26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Also, we notice that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for both estimated and theoretical values and hence we can confirm our result from Answer 4 that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is a better estimator.</w:t>
      </w:r>
    </w:p>
    <w:p w14:paraId="59A18FF6" w14:textId="261CB599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66F7145" w14:textId="6C5930DE" w:rsidR="0087076B" w:rsidRDefault="0087076B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7F1FA46" w14:textId="191B387B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DE5A9EF" w14:textId="77777777" w:rsidR="00B3001C" w:rsidRDefault="005E160E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6</w:t>
      </w:r>
    </w:p>
    <w:p w14:paraId="31F0F854" w14:textId="622F8353" w:rsidR="00B3001C" w:rsidRP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B3001C">
        <w:rPr>
          <w:rFonts w:ascii="Times New Roman" w:eastAsiaTheme="minorEastAsia" w:hAnsi="Times New Roman" w:cs="Times New Roman"/>
        </w:rPr>
        <w:t xml:space="preserve">You should have shown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</m:oMath>
      <w:r w:rsidRPr="00B3001C">
        <w:rPr>
          <w:rFonts w:ascii="Times New Roman" w:eastAsiaTheme="minorEastAsia" w:hAnsi="Times New Roman" w:cs="Times New Roman"/>
        </w:rPr>
        <w:t>, while biased, has a smaller error over all.</w:t>
      </w:r>
      <w:r>
        <w:rPr>
          <w:rFonts w:ascii="Times New Roman" w:eastAsiaTheme="minorEastAsia" w:hAnsi="Times New Roman" w:cs="Times New Roman"/>
        </w:rPr>
        <w:t xml:space="preserve"> </w:t>
      </w:r>
      <w:r w:rsidRPr="00B3001C">
        <w:rPr>
          <w:rFonts w:ascii="Times New Roman" w:eastAsiaTheme="minorEastAsia" w:hAnsi="Times New Roman" w:cs="Times New Roman"/>
        </w:rPr>
        <w:t>Why?</w:t>
      </w:r>
      <w:r>
        <w:rPr>
          <w:rFonts w:ascii="Times New Roman" w:eastAsiaTheme="minorEastAsia" w:hAnsi="Times New Roman" w:cs="Times New Roman"/>
        </w:rPr>
        <w:t xml:space="preserve"> </w:t>
      </w:r>
      <w:r w:rsidRPr="00B3001C">
        <w:rPr>
          <w:rFonts w:ascii="Times New Roman" w:eastAsiaTheme="minorEastAsia" w:hAnsi="Times New Roman" w:cs="Times New Roman"/>
        </w:rPr>
        <w:t>The mathematical justification for it is above, but is there an explanation for this?</w:t>
      </w:r>
    </w:p>
    <w:p w14:paraId="413EE273" w14:textId="77777777" w:rsidR="005E160E" w:rsidRDefault="005E160E" w:rsidP="005E160E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4823D1B" w14:textId="0B9D2F1D" w:rsidR="005E160E" w:rsidRDefault="005E160E" w:rsidP="005E160E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6</w:t>
      </w:r>
    </w:p>
    <w:p w14:paraId="18412E6B" w14:textId="47988C5D" w:rsidR="00540D57" w:rsidRDefault="00540D57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have proved in Answer 2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biased.</w:t>
      </w:r>
    </w:p>
    <w:p w14:paraId="034060D7" w14:textId="5C17C9E7" w:rsidR="00540D57" w:rsidRDefault="00540D57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have proved in Answer 4 that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17A98620" w14:textId="5D8B3FFB" w:rsidR="00540D57" w:rsidRDefault="00540D57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039B972" w14:textId="170BB434" w:rsidR="00B3001C" w:rsidRDefault="002E3EB0" w:rsidP="00C316D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</w:t>
      </w:r>
      <w:r w:rsidR="004477AF">
        <w:rPr>
          <w:rFonts w:ascii="Times New Roman" w:eastAsiaTheme="minorEastAsia" w:hAnsi="Times New Roman" w:cs="Times New Roman"/>
        </w:rPr>
        <w:t xml:space="preserve">following: </w:t>
      </w:r>
      <m:oMath>
        <m:r>
          <m:rPr>
            <m:sty m:val="bi"/>
          </m:rP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eastAsia="Arial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</m:oMath>
      <w:r w:rsidR="004477AF">
        <w:rPr>
          <w:rFonts w:ascii="Times New Roman" w:eastAsiaTheme="minorEastAsia" w:hAnsi="Times New Roman" w:cs="Times New Roman"/>
        </w:rPr>
        <w:t xml:space="preserve">, we notice that the weightage on bias is more compared to the variance, and yet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 w:rsidR="004477AF">
        <w:rPr>
          <w:rFonts w:ascii="Times New Roman" w:eastAsiaTheme="minorEastAsia" w:hAnsi="Times New Roman" w:cs="Times New Roman"/>
        </w:rPr>
        <w:t>.</w:t>
      </w:r>
      <w:r w:rsidR="004477AF">
        <w:rPr>
          <w:rFonts w:ascii="Times New Roman" w:eastAsiaTheme="minorEastAsia" w:hAnsi="Times New Roman" w:cs="Times New Roman"/>
        </w:rPr>
        <w:t xml:space="preserve"> This implies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var(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MOM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4477AF">
        <w:rPr>
          <w:rFonts w:ascii="Times New Roman" w:eastAsiaTheme="minorEastAsia" w:hAnsi="Times New Roman" w:cs="Times New Roman"/>
        </w:rPr>
        <w:t xml:space="preserve"> is very high compared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var(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2A6BE2" w:rsidRPr="002A6BE2">
        <w:rPr>
          <w:rFonts w:ascii="Times New Roman" w:eastAsiaTheme="minorEastAsia" w:hAnsi="Times New Roman" w:cs="Times New Roman"/>
        </w:rPr>
        <w:t xml:space="preserve"> and the same was proven in Answer 3. As n increases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 w:rsidR="002A6BE2">
        <w:rPr>
          <w:rFonts w:ascii="Times New Roman" w:eastAsiaTheme="minorEastAsia" w:hAnsi="Times New Roman" w:cs="Times New Roman"/>
        </w:rPr>
        <w:t xml:space="preserve"> increases at a higher rate compared to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 w:rsidR="002A6BE2">
        <w:rPr>
          <w:rFonts w:ascii="Times New Roman" w:eastAsiaTheme="minorEastAsia" w:hAnsi="Times New Roman" w:cs="Times New Roman"/>
        </w:rPr>
        <w:t xml:space="preserve">, although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bias</m:t>
            </m:r>
            <m:r>
              <w:rPr>
                <w:rFonts w:ascii="Cambria Math" w:hAnsi="Cambria Math" w:cs="Times New Roman"/>
              </w:rPr>
              <m:t>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MOM</m:t>
            </m:r>
          </m:sub>
        </m:sSub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>=0</m:t>
        </m:r>
      </m:oMath>
      <w:r w:rsidR="002A6BE2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bias</m:t>
            </m:r>
            <m:r>
              <w:rPr>
                <w:rFonts w:ascii="Cambria Math" w:hAnsi="Cambria Math" w:cs="Times New Roman"/>
              </w:rPr>
              <m:t>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</w:rPr>
              <m:t>LE</m:t>
            </m:r>
          </m:sub>
        </m:sSub>
        <m:r>
          <w:rPr>
            <w:rFonts w:ascii="Cambria Math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&gt;0</m:t>
        </m:r>
      </m:oMath>
      <w:r w:rsidR="002A6BE2">
        <w:rPr>
          <w:rFonts w:ascii="Times New Roman" w:eastAsiaTheme="minorEastAsia" w:hAnsi="Times New Roman" w:cs="Times New Roman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MLE</m:t>
            </m:r>
          </m:sub>
        </m:sSub>
      </m:oMath>
      <w:r w:rsidR="00F148DC" w:rsidRPr="00F148DC">
        <w:rPr>
          <w:rFonts w:ascii="Times New Roman" w:eastAsiaTheme="minorEastAsia" w:hAnsi="Times New Roman" w:cs="Times New Roman"/>
          <w:b/>
          <w:bCs/>
        </w:rPr>
        <w:t xml:space="preserve"> has a better bias vs variance trade off and thus we get lower value of </w:t>
      </w:r>
      <m:oMath>
        <m:r>
          <m:rPr>
            <m:sty m:val="bi"/>
          </m:rP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 w:rsidR="00F148DC" w:rsidRPr="00F148DC">
        <w:rPr>
          <w:rFonts w:ascii="Times New Roman" w:eastAsiaTheme="minorEastAsia" w:hAnsi="Times New Roman" w:cs="Times New Roman"/>
          <w:b/>
          <w:bCs/>
        </w:rPr>
        <w:t xml:space="preserve"> compared to </w:t>
      </w:r>
      <m:oMath>
        <m:r>
          <m:rPr>
            <m:sty m:val="bi"/>
          </m:rP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 w:rsidR="00F148DC">
        <w:rPr>
          <w:rFonts w:ascii="Times New Roman" w:eastAsiaTheme="minorEastAsia" w:hAnsi="Times New Roman" w:cs="Times New Roman"/>
        </w:rPr>
        <w:t>.</w:t>
      </w:r>
      <w:r w:rsidR="00F148DC">
        <w:rPr>
          <w:rFonts w:ascii="Times New Roman" w:eastAsiaTheme="minorEastAsia" w:hAnsi="Times New Roman" w:cs="Times New Roman"/>
        </w:rPr>
        <w:t xml:space="preserve"> </w:t>
      </w:r>
    </w:p>
    <w:p w14:paraId="4569650A" w14:textId="77560B71" w:rsidR="00B3001C" w:rsidRDefault="00B3001C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3473AC5" w14:textId="3EA69020" w:rsidR="00B3001C" w:rsidRDefault="00B3001C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8F725C4" w14:textId="77777777" w:rsidR="00B3001C" w:rsidRDefault="00B3001C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35A7F6D" w14:textId="6FA0CDDF" w:rsid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7</w:t>
      </w:r>
    </w:p>
    <w:p w14:paraId="1941DF48" w14:textId="6A784956" w:rsidR="00B3001C" w:rsidRP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B3001C">
        <w:rPr>
          <w:rFonts w:ascii="Times New Roman" w:eastAsiaTheme="minorEastAsia" w:hAnsi="Times New Roman" w:cs="Times New Roman"/>
        </w:rPr>
        <w:t xml:space="preserve">Find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>&lt;L-</m:t>
            </m:r>
            <w:bookmarkStart w:id="0" w:name="_Hlk51427070"/>
            <m:r>
              <w:rPr>
                <w:rFonts w:ascii="Cambria Math" w:hAnsi="Cambria Math" w:cs="Times New Roman"/>
              </w:rPr>
              <m:t>ε</m:t>
            </m:r>
            <w:bookmarkEnd w:id="0"/>
          </m:e>
        </m:d>
      </m:oMath>
      <w:r w:rsidRPr="00B3001C">
        <w:rPr>
          <w:rFonts w:ascii="Times New Roman" w:eastAsiaTheme="minorEastAsia" w:hAnsi="Times New Roman" w:cs="Times New Roman"/>
        </w:rPr>
        <w:t xml:space="preserve"> as a function of </w:t>
      </w:r>
      <w:r w:rsidRPr="00B3001C">
        <w:rPr>
          <w:rFonts w:ascii="Times New Roman" w:eastAsiaTheme="minorEastAsia" w:hAnsi="Times New Roman" w:cs="Times New Roman"/>
          <w:i/>
        </w:rPr>
        <w:t>L,</w:t>
      </w:r>
      <w:r w:rsidRPr="00B3001C">
        <w:t xml:space="preserve"> </w:t>
      </w:r>
      <w:r w:rsidRPr="00B3001C">
        <w:rPr>
          <w:rFonts w:ascii="Times New Roman" w:eastAsiaTheme="minorEastAsia" w:hAnsi="Times New Roman" w:cs="Times New Roman"/>
          <w:i/>
        </w:rPr>
        <w:t>ε, n</w:t>
      </w:r>
      <w:r w:rsidRPr="00B3001C">
        <w:rPr>
          <w:rFonts w:ascii="Times New Roman" w:eastAsiaTheme="minorEastAsia" w:hAnsi="Times New Roman" w:cs="Times New Roman"/>
        </w:rPr>
        <w:t xml:space="preserve">. Estimate how many samples I would need to be sure that my estimate was within ε with probability at least </w:t>
      </w:r>
      <w:r w:rsidRPr="00B3001C">
        <w:rPr>
          <w:rFonts w:ascii="Times New Roman" w:eastAsiaTheme="minorEastAsia" w:hAnsi="Times New Roman" w:cs="Times New Roman"/>
          <w:i/>
        </w:rPr>
        <w:t>δ</w:t>
      </w:r>
      <w:r w:rsidRPr="00B3001C">
        <w:rPr>
          <w:rFonts w:ascii="Times New Roman" w:eastAsiaTheme="minorEastAsia" w:hAnsi="Times New Roman" w:cs="Times New Roman"/>
        </w:rPr>
        <w:t>.</w:t>
      </w:r>
    </w:p>
    <w:p w14:paraId="7AE735C1" w14:textId="71D76983" w:rsidR="00B3001C" w:rsidRDefault="00B3001C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0332013" w14:textId="77777777" w:rsidR="00B3001C" w:rsidRDefault="00B3001C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825A39A" w14:textId="77777777" w:rsidR="00705C66" w:rsidRDefault="00B3001C" w:rsidP="00705C6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7</w:t>
      </w:r>
    </w:p>
    <w:p w14:paraId="73F64FA1" w14:textId="22C3BE26" w:rsidR="00705C66" w:rsidRPr="00705C66" w:rsidRDefault="00705C66" w:rsidP="00705C6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i=1, …,n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(given)</w:t>
      </w:r>
    </w:p>
    <w:p w14:paraId="223664CC" w14:textId="36ABBD8E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Answer 2 … 1)</w:t>
      </w:r>
    </w:p>
    <w:p w14:paraId="7593BCDC" w14:textId="3FC140AE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3DB1751" w14:textId="63126F94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 xml:space="preserve"> ≤L-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32DCF966" w14:textId="27ABCE28" w:rsidR="00252EAF" w:rsidRPr="00705C66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 xml:space="preserve"> ≤L-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(1)</w:t>
      </w:r>
    </w:p>
    <w:p w14:paraId="554F7C19" w14:textId="36C5C28A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BC4EA85" w14:textId="2C65C79C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7A77699" w14:textId="6E71510F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C3FA96F" w14:textId="0153B9E8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40F9DB3" w14:textId="77777777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8EEC77D" w14:textId="5AFF4477" w:rsidR="00252EAF" w:rsidRP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δ</m:t>
        </m:r>
      </m:oMath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  <w:t>(question requirement)</w:t>
      </w:r>
    </w:p>
    <w:p w14:paraId="0C46763B" w14:textId="70302575" w:rsidR="00252EAF" w:rsidRPr="002D0A17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1-P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>&gt;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δ</m:t>
        </m:r>
      </m:oMath>
    </w:p>
    <w:p w14:paraId="0219FB22" w14:textId="1C532B28" w:rsidR="002D0A17" w:rsidRPr="002D0A17" w:rsidRDefault="002D0A17" w:rsidP="002D0A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1-</m:t>
        </m:r>
        <m: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>&gt;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46D60554" w14:textId="409FD4A9" w:rsid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&lt;1-</m:t>
        </m:r>
        <m:r>
          <w:rPr>
            <w:rFonts w:ascii="Cambria Math" w:eastAsiaTheme="minorEastAsia" w:hAnsi="Cambria Math" w:cs="Times New Roman"/>
          </w:rPr>
          <m:t>δ</m:t>
        </m:r>
      </m:oMath>
      <w:r w:rsidR="002D0A17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(2)</w:t>
      </w:r>
    </w:p>
    <w:p w14:paraId="20F602A6" w14:textId="18D06084" w:rsid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D136300" w14:textId="3BC9AF92" w:rsid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3615333" w14:textId="77777777" w:rsidR="00252EAF" w:rsidRP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D77FDDD" w14:textId="5EEA66FA" w:rsid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&lt;1-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δ</m:t>
        </m:r>
      </m:oMath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  <w:t>(from 1 and 2)</w:t>
      </w:r>
    </w:p>
    <w:p w14:paraId="617D79EE" w14:textId="0646C428" w:rsid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 ln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</w:rPr>
                  <m:t>L</m:t>
                </m:r>
              </m:den>
            </m:f>
          </m:e>
        </m:d>
        <m:r>
          <w:rPr>
            <w:rFonts w:ascii="Cambria Math" w:hAnsi="Cambria Math" w:cs="Times New Roman"/>
          </w:rPr>
          <m:t>&lt;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δ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(taking log on both side)</w:t>
      </w:r>
    </w:p>
    <w:p w14:paraId="47120A5E" w14:textId="6F785C75" w:rsid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δ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den>
        </m:f>
      </m:oMath>
    </w:p>
    <w:p w14:paraId="03C78B66" w14:textId="1A60E180" w:rsidR="002D0A17" w:rsidRPr="002D0A17" w:rsidRDefault="007E064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2D0A17">
        <w:rPr>
          <w:rFonts w:ascii="Times New Roman" w:eastAsiaTheme="minorEastAsia" w:hAnsi="Times New Roman" w:cs="Times New Roman"/>
        </w:rPr>
        <w:t xml:space="preserve"> lies between 0 and 1, this makes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δ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</m:func>
      </m:oMath>
      <w:r w:rsidR="002D0A17">
        <w:rPr>
          <w:rFonts w:ascii="Times New Roman" w:eastAsiaTheme="minorEastAsia" w:hAnsi="Times New Roman" w:cs="Times New Roman"/>
        </w:rPr>
        <w:t xml:space="preserve"> negative </w:t>
      </w:r>
      <w:r>
        <w:rPr>
          <w:rFonts w:ascii="Times New Roman" w:eastAsiaTheme="minorEastAsia" w:hAnsi="Times New Roman" w:cs="Times New Roman"/>
        </w:rPr>
        <w:t>and the inequality is reversed:</w:t>
      </w:r>
    </w:p>
    <w:p w14:paraId="2FAAE841" w14:textId="7120A7D7" w:rsidR="00F61090" w:rsidRP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&gt;-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δ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den>
        </m:f>
      </m:oMath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  <w:t xml:space="preserve"> </w:t>
      </w:r>
    </w:p>
    <w:p w14:paraId="20C8C4E1" w14:textId="14366333" w:rsidR="00F61090" w:rsidRP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δ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den>
        </m:f>
      </m:oMath>
    </w:p>
    <w:p w14:paraId="5B5C7A99" w14:textId="22F1DBBE" w:rsid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δ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den>
        </m:f>
      </m:oMath>
    </w:p>
    <w:p w14:paraId="3387D952" w14:textId="7DA8FBB2" w:rsidR="00A87ED9" w:rsidRDefault="00A87ED9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6CCE4DB" w14:textId="6DA57DB3" w:rsidR="00A87ED9" w:rsidRPr="00F61090" w:rsidRDefault="00A87ED9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Thus, we need at least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highlight w:val="green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highlight w:val="green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highlight w:val="gree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highlight w:val="gree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highlight w:val="gree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highlight w:val="gree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highlight w:val="green"/>
                          </w:rPr>
                          <m:t>1-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green"/>
                          </w:rPr>
                          <m:t xml:space="preserve"> δ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highlight w:val="green"/>
                      </w:rPr>
                    </m:ctrlPr>
                  </m:e>
                </m:d>
              </m:e>
            </m:func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highlight w:val="gree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highlight w:val="gree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highlight w:val="gree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highlight w:val="green"/>
                      </w:rPr>
                      <m:t>ε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highlight w:val="green"/>
                      </w:rPr>
                      <m:t>L</m:t>
                    </m:r>
                  </m:den>
                </m:f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highlight w:val="gree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samples to be sure that our estimate was within </w:t>
      </w:r>
      <w:r w:rsidRPr="00B3001C">
        <w:rPr>
          <w:rFonts w:ascii="Times New Roman" w:eastAsiaTheme="minorEastAsia" w:hAnsi="Times New Roman" w:cs="Times New Roman"/>
        </w:rPr>
        <w:t xml:space="preserve">ε with probability at least </w:t>
      </w:r>
      <w:r w:rsidRPr="00B3001C">
        <w:rPr>
          <w:rFonts w:ascii="Times New Roman" w:eastAsiaTheme="minorEastAsia" w:hAnsi="Times New Roman" w:cs="Times New Roman"/>
          <w:i/>
        </w:rPr>
        <w:t>δ</w:t>
      </w:r>
      <w:r>
        <w:rPr>
          <w:rFonts w:ascii="Times New Roman" w:eastAsiaTheme="minorEastAsia" w:hAnsi="Times New Roman" w:cs="Times New Roman"/>
          <w:i/>
        </w:rPr>
        <w:t>.</w:t>
      </w:r>
    </w:p>
    <w:p w14:paraId="14A0770E" w14:textId="6B041545" w:rsidR="00B3001C" w:rsidRDefault="00B3001C" w:rsidP="00F61090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16B0F952" w14:textId="1E597F01" w:rsidR="00B3001C" w:rsidRDefault="00B3001C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3B2ED789" w14:textId="0F0F77E4" w:rsidR="00B3001C" w:rsidRDefault="00B3001C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9E0809A" w14:textId="77777777" w:rsid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8</w:t>
      </w:r>
    </w:p>
    <w:p w14:paraId="1E8F4742" w14:textId="01183CC8" w:rsidR="00B3001C" w:rsidRP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B3001C">
        <w:rPr>
          <w:rFonts w:ascii="Times New Roman" w:eastAsiaTheme="minorEastAsia" w:hAnsi="Times New Roman" w:cs="Times New Roman"/>
        </w:rPr>
        <w:t>Show that</w:t>
      </w:r>
    </w:p>
    <w:p w14:paraId="17417D5F" w14:textId="2D9581D5" w:rsidR="00B3001C" w:rsidRPr="00D86261" w:rsidRDefault="00D86261" w:rsidP="00B3001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eastAsia="Arial" w:hAnsi="Cambria Math" w:cs="Arial"/>
                </w:rPr>
                <m:t>L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i=1, …,n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func>
        </m:oMath>
      </m:oMathPara>
    </w:p>
    <w:p w14:paraId="5BA28C0A" w14:textId="464BFEFA" w:rsidR="00D86261" w:rsidRDefault="00D86261" w:rsidP="00B3001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C81A5D4" w14:textId="4C749129" w:rsidR="00D86261" w:rsidRPr="00D86261" w:rsidRDefault="00D86261" w:rsidP="00D8626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86261">
        <w:rPr>
          <w:rFonts w:ascii="Times New Roman" w:eastAsiaTheme="minorEastAsia" w:hAnsi="Times New Roman" w:cs="Times New Roman"/>
        </w:rPr>
        <w:t>is an unbiased estimator, and has a smaller MSE still.</w:t>
      </w:r>
    </w:p>
    <w:p w14:paraId="46736161" w14:textId="77777777" w:rsidR="00B3001C" w:rsidRDefault="00B3001C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36BA519" w14:textId="6F3473AB" w:rsidR="00B3001C" w:rsidRDefault="00B3001C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8</w:t>
      </w:r>
    </w:p>
    <w:p w14:paraId="4A465E2F" w14:textId="0897FCAE" w:rsidR="00705C66" w:rsidRDefault="00705C66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9C55D40" w14:textId="33974960" w:rsidR="00705C66" w:rsidRDefault="00705C66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DE6BBA5" w14:textId="27B985A1" w:rsidR="00705C66" w:rsidRDefault="00705C66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3483F6B" w14:textId="72A4F7DC" w:rsidR="00705C66" w:rsidRDefault="0032563D" w:rsidP="00B3001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i=1, …,n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(given…1)</w:t>
      </w:r>
    </w:p>
    <w:p w14:paraId="6892C344" w14:textId="77777777" w:rsidR="0032563D" w:rsidRPr="0032563D" w:rsidRDefault="0032563D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F77267D" w14:textId="1DAFDCFA" w:rsidR="00B3001C" w:rsidRDefault="00B3001C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70419E1" w14:textId="77777777" w:rsidR="0032563D" w:rsidRDefault="0032563D" w:rsidP="0032563D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θ-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(given)</w:t>
      </w:r>
    </w:p>
    <w:p w14:paraId="2AD0FCBE" w14:textId="06A3B4E5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>L</m:t>
        </m:r>
        <m:r>
          <w:rPr>
            <w:rFonts w:ascii="Cambria Math" w:eastAsia="Arial" w:hAnsi="Cambria Math" w:cs="Arial"/>
          </w:rPr>
          <m:t xml:space="preserve">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2B0E2B26" w14:textId="122883FC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1)</w:t>
      </w:r>
    </w:p>
    <w:p w14:paraId="375C17C4" w14:textId="687B8765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42C3D3D3" w14:textId="2B2D0E68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840D31">
        <w:rPr>
          <w:rFonts w:ascii="Times New Roman" w:eastAsiaTheme="minorEastAsia" w:hAnsi="Times New Roman" w:cs="Times New Roman"/>
        </w:rPr>
        <w:t>or,</w:t>
      </w:r>
      <w:r w:rsidRPr="00840D31">
        <w:rPr>
          <w:rFonts w:ascii="Times New Roman" w:eastAsiaTheme="minorEastAsia" w:hAnsi="Times New Roman" w:cs="Times New Roman"/>
        </w:rPr>
        <w:tab/>
      </w:r>
      <w:r w:rsidRPr="00840D3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den>
            </m:f>
          </m:e>
        </m:d>
      </m:oMath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  <w:t>(from Answer 2 … 3)</w:t>
      </w:r>
    </w:p>
    <w:p w14:paraId="527E52C2" w14:textId="07FBA13D" w:rsidR="00297C84" w:rsidRDefault="00297C84" w:rsidP="00297C8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297C84">
        <w:rPr>
          <w:rFonts w:ascii="Times New Roman" w:eastAsiaTheme="minorEastAsia" w:hAnsi="Times New Roman" w:cs="Times New Roman"/>
          <w:highlight w:val="green"/>
        </w:rPr>
        <w:t>or,</w:t>
      </w:r>
      <w:r w:rsidRPr="00297C84">
        <w:rPr>
          <w:rFonts w:ascii="Times New Roman" w:eastAsiaTheme="minorEastAsia" w:hAnsi="Times New Roman" w:cs="Times New Roman"/>
          <w:highlight w:val="green"/>
        </w:rPr>
        <w:tab/>
      </w:r>
      <w:r w:rsidRPr="00297C84">
        <w:rPr>
          <w:rFonts w:ascii="Times New Roman" w:eastAsiaTheme="minorEastAsia" w:hAnsi="Times New Roman" w:cs="Times New Roman"/>
          <w:highlight w:val="green"/>
        </w:rPr>
        <w:tab/>
      </w:r>
      <m:oMath>
        <m:r>
          <w:rPr>
            <w:rFonts w:ascii="Cambria Math" w:hAnsi="Cambria Math" w:cs="Times New Roman"/>
            <w:highlight w:val="green"/>
          </w:rPr>
          <m:t>bias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  <w:highlight w:val="green"/>
          </w:rPr>
          <m:t>=</m:t>
        </m:r>
        <m:r>
          <w:rPr>
            <w:rFonts w:ascii="Cambria Math" w:eastAsia="Arial" w:hAnsi="Cambria Math" w:cs="Arial"/>
            <w:highlight w:val="green"/>
          </w:rPr>
          <m:t>0</m:t>
        </m:r>
      </m:oMath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  <w:t>(2)</w:t>
      </w:r>
    </w:p>
    <w:p w14:paraId="515F7A20" w14:textId="77777777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F114173" w14:textId="77777777" w:rsidR="0032563D" w:rsidRDefault="0032563D" w:rsidP="0032563D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</w:p>
    <w:p w14:paraId="7EBD1F82" w14:textId="45C2137A" w:rsidR="00705C66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97C84">
        <w:rPr>
          <w:rFonts w:ascii="Times New Roman" w:eastAsiaTheme="minorEastAsia" w:hAnsi="Times New Roman" w:cs="Times New Roman"/>
          <w:b/>
          <w:bCs/>
        </w:rPr>
        <w:t xml:space="preserve">Thus,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Arial" w:hAnsi="Cambria Math" w:cs="Arial"/>
              </w:rPr>
              <m:t>L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i=1, …,n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 w:rsidRPr="00297C84">
        <w:rPr>
          <w:rFonts w:ascii="Times New Roman" w:eastAsiaTheme="minorEastAsia" w:hAnsi="Times New Roman" w:cs="Times New Roman"/>
          <w:b/>
          <w:bCs/>
        </w:rPr>
        <w:t xml:space="preserve"> is an unbiased estimat</w:t>
      </w:r>
      <w:r>
        <w:rPr>
          <w:rFonts w:ascii="Times New Roman" w:eastAsiaTheme="minorEastAsia" w:hAnsi="Times New Roman" w:cs="Times New Roman"/>
          <w:b/>
          <w:bCs/>
        </w:rPr>
        <w:t>o</w:t>
      </w:r>
      <w:r w:rsidRPr="00297C84">
        <w:rPr>
          <w:rFonts w:ascii="Times New Roman" w:eastAsiaTheme="minorEastAsia" w:hAnsi="Times New Roman" w:cs="Times New Roman"/>
          <w:b/>
          <w:bCs/>
        </w:rPr>
        <w:t>r.</w:t>
      </w:r>
    </w:p>
    <w:p w14:paraId="417207BC" w14:textId="4E9F9E06" w:rsidR="00297C84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C7E2724" w14:textId="6EB07D8C" w:rsidR="00297C84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3CD4C2A" w14:textId="77777777" w:rsidR="00297C84" w:rsidRPr="00297C84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C4A0B2D" w14:textId="602F14A3" w:rsidR="00705C66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72F934DD" w14:textId="197C5115" w:rsidR="00297C84" w:rsidRPr="00297C84" w:rsidRDefault="00297C84" w:rsidP="00297C8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00295DDB" w14:textId="7FA9A158" w:rsidR="00DF1D3E" w:rsidRPr="00297C84" w:rsidRDefault="00DF1D3E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C7F7F">
        <w:rPr>
          <w:rFonts w:ascii="Times New Roman" w:eastAsiaTheme="minorEastAsia" w:hAnsi="Times New Roman" w:cs="Times New Roman"/>
        </w:rPr>
        <w:t>or,</w:t>
      </w:r>
      <w:r w:rsidRPr="00FC7F7F">
        <w:rPr>
          <w:rFonts w:ascii="Times New Roman" w:eastAsiaTheme="minorEastAsia" w:hAnsi="Times New Roman" w:cs="Times New Roman"/>
        </w:rPr>
        <w:tab/>
      </w:r>
      <w:r w:rsidRPr="00FC7F7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(n+2)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(n+1)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  <w:t>(from Answer 3 … 3)</w:t>
      </w:r>
    </w:p>
    <w:p w14:paraId="3A84D7B4" w14:textId="693218DF" w:rsidR="00DF1D3E" w:rsidRPr="00297C84" w:rsidRDefault="00DF1D3E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n(n+2)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(3)</w:t>
      </w:r>
    </w:p>
    <w:p w14:paraId="09378FC7" w14:textId="77777777" w:rsidR="00297C84" w:rsidRPr="00297C84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9B9FB05" w14:textId="4EDFDF0F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7D2008" w14:textId="4442CE17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667E43A" w14:textId="77777777" w:rsidR="00B24ABA" w:rsidRPr="00B24ABA" w:rsidRDefault="00DF1D3E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</m:oMath>
      <w:r w:rsidRPr="00DF1D3E">
        <w:rPr>
          <w:rFonts w:ascii="Times New Roman" w:eastAsiaTheme="minorEastAsia" w:hAnsi="Times New Roman" w:cs="Times New Roman"/>
        </w:rPr>
        <w:tab/>
      </w:r>
      <w:r w:rsidRPr="00DF1D3E">
        <w:rPr>
          <w:rFonts w:ascii="Times New Roman" w:eastAsiaTheme="minorEastAsia" w:hAnsi="Times New Roman" w:cs="Times New Roman"/>
        </w:rPr>
        <w:tab/>
      </w:r>
      <w:r w:rsidRPr="00DF1D3E">
        <w:rPr>
          <w:rFonts w:ascii="Times New Roman" w:eastAsiaTheme="minorEastAsia" w:hAnsi="Times New Roman" w:cs="Times New Roman"/>
        </w:rPr>
        <w:tab/>
      </w:r>
      <w:r w:rsidRPr="00DF1D3E">
        <w:rPr>
          <w:rFonts w:ascii="Times New Roman" w:eastAsiaTheme="minorEastAsia" w:hAnsi="Times New Roman" w:cs="Times New Roman"/>
        </w:rPr>
        <w:tab/>
      </w:r>
      <w:r w:rsidRPr="00DF1D3E">
        <w:rPr>
          <w:rFonts w:ascii="Times New Roman" w:eastAsiaTheme="minorEastAsia" w:hAnsi="Times New Roman" w:cs="Times New Roman"/>
        </w:rPr>
        <w:tab/>
        <w:t>(</w:t>
      </w:r>
      <w:r>
        <w:rPr>
          <w:rFonts w:ascii="Times New Roman" w:eastAsiaTheme="minorEastAsia" w:hAnsi="Times New Roman" w:cs="Times New Roman"/>
        </w:rPr>
        <w:t xml:space="preserve">proven in Answer </w:t>
      </w:r>
      <w:r w:rsidR="00B24ABA">
        <w:rPr>
          <w:rFonts w:ascii="Times New Roman" w:eastAsiaTheme="minorEastAsia" w:hAnsi="Times New Roman" w:cs="Times New Roman"/>
        </w:rPr>
        <w:t>1)</w:t>
      </w:r>
    </w:p>
    <w:p w14:paraId="48895311" w14:textId="3BA15076" w:rsidR="00705C66" w:rsidRDefault="00B24ABA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bias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+var(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</w:p>
    <w:p w14:paraId="36988021" w14:textId="652859B1" w:rsidR="00B24ABA" w:rsidRPr="00B24ABA" w:rsidRDefault="00B24ABA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n(n+2)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2 and 3)</w:t>
      </w:r>
    </w:p>
    <w:p w14:paraId="552C50FD" w14:textId="4E62BEF8" w:rsidR="00705C66" w:rsidRDefault="00B24ABA" w:rsidP="00B24AB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n(n+2)</m:t>
            </m:r>
          </m:den>
        </m:f>
      </m:oMath>
    </w:p>
    <w:p w14:paraId="3D4514F3" w14:textId="1E41747D" w:rsidR="00B24ABA" w:rsidRDefault="00B24ABA" w:rsidP="00B24AB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01E9A74" w14:textId="41183313" w:rsidR="00B24ABA" w:rsidRDefault="00B24ABA" w:rsidP="00B24AB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BBC1683" w14:textId="019E04D3" w:rsidR="00B24ABA" w:rsidRPr="00254E33" w:rsidRDefault="00B24ABA" w:rsidP="00B24AB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(n+2)(n+1)</m:t>
            </m:r>
          </m:den>
        </m:f>
      </m:oMath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  <w:t>(</w:t>
      </w:r>
      <w:r w:rsidRPr="00B24ABA">
        <w:rPr>
          <w:rFonts w:ascii="Times New Roman" w:eastAsiaTheme="minorEastAsia" w:hAnsi="Times New Roman" w:cs="Times New Roman"/>
        </w:rPr>
        <w:t>from Answer 2…2)</w:t>
      </w:r>
    </w:p>
    <w:p w14:paraId="4295B15F" w14:textId="03C2618E" w:rsidR="00705C66" w:rsidRDefault="00705C66" w:rsidP="00CD4A3E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53254878" w14:textId="585A1329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29DF77F" w14:textId="1E48F92C" w:rsidR="00705C66" w:rsidRDefault="00752F2C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need to prove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0DDC192" w14:textId="4657D854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312E3A3" w14:textId="3AE18AC1" w:rsidR="00705C66" w:rsidRDefault="00752F2C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</w:p>
    <w:p w14:paraId="35E85504" w14:textId="4684DF5D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n(n+2)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(n+2)(n+1)</m:t>
            </m:r>
          </m:den>
        </m:f>
      </m:oMath>
    </w:p>
    <w:p w14:paraId="1C341182" w14:textId="49CD5D92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(n+2)(n+1)</m:t>
            </m:r>
          </m:den>
        </m:f>
      </m:oMath>
    </w:p>
    <w:p w14:paraId="0B83E52F" w14:textId="77777777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(n+2)(n+1)</m:t>
            </m:r>
          </m:den>
        </m:f>
      </m:oMath>
    </w:p>
    <w:p w14:paraId="5B772412" w14:textId="2801A4CA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(n+2)(n+1)</m:t>
            </m:r>
          </m:den>
        </m:f>
      </m:oMath>
    </w:p>
    <w:p w14:paraId="0C28D97D" w14:textId="4FE3B765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(1-n)</m:t>
                </m:r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(n+2)(n+1)</m:t>
            </m:r>
          </m:den>
        </m:f>
      </m:oMath>
    </w:p>
    <w:p w14:paraId="6DFF7A3A" w14:textId="77777777" w:rsidR="005E7720" w:rsidRDefault="005E7720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39FFCE" w14:textId="52ADDEA4" w:rsidR="00705C66" w:rsidRPr="005E7720" w:rsidRDefault="00752F2C" w:rsidP="0087076B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  <w:r w:rsidRPr="005E7720">
        <w:rPr>
          <w:rFonts w:ascii="Times New Roman" w:eastAsiaTheme="minorEastAsia" w:hAnsi="Times New Roman" w:cs="Times New Roman"/>
          <w:highlight w:val="green"/>
        </w:rPr>
        <w:t xml:space="preserve">Since n ≥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gree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  <w:highlight w:val="green"/>
              </w:rPr>
              <m:t>diff</m:t>
            </m:r>
          </m:sub>
        </m:sSub>
      </m:oMath>
      <w:r w:rsidRPr="005E7720">
        <w:rPr>
          <w:rFonts w:ascii="Times New Roman" w:eastAsiaTheme="minorEastAsia" w:hAnsi="Times New Roman" w:cs="Times New Roman"/>
          <w:highlight w:val="green"/>
        </w:rPr>
        <w:t xml:space="preserve"> ≤ 0</w:t>
      </w:r>
      <w:r w:rsidR="00363B0E" w:rsidRPr="005E7720">
        <w:rPr>
          <w:rFonts w:ascii="Times New Roman" w:eastAsiaTheme="minorEastAsia" w:hAnsi="Times New Roman" w:cs="Times New Roman"/>
          <w:highlight w:val="green"/>
        </w:rPr>
        <w:t xml:space="preserve">, therefore </w:t>
      </w:r>
      <m:oMath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  <w:highlight w:val="green"/>
          </w:rPr>
          <m:t>≤</m:t>
        </m:r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MLE</m:t>
                </m:r>
              </m:sub>
            </m:sSub>
          </m:e>
        </m:d>
      </m:oMath>
      <w:r w:rsidR="00363B0E" w:rsidRPr="005E7720">
        <w:rPr>
          <w:rFonts w:ascii="Times New Roman" w:eastAsiaTheme="minorEastAsia" w:hAnsi="Times New Roman" w:cs="Times New Roman"/>
          <w:highlight w:val="green"/>
        </w:rPr>
        <w:t>.</w:t>
      </w:r>
    </w:p>
    <w:p w14:paraId="734318BC" w14:textId="11F66DA7" w:rsidR="00363B0E" w:rsidRDefault="00363B0E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5E7720">
        <w:rPr>
          <w:rFonts w:ascii="Times New Roman" w:eastAsiaTheme="minorEastAsia" w:hAnsi="Times New Roman" w:cs="Times New Roman"/>
          <w:highlight w:val="green"/>
        </w:rPr>
        <w:t xml:space="preserve">In </w:t>
      </w:r>
      <w:r w:rsidR="005E7720" w:rsidRPr="005E7720">
        <w:rPr>
          <w:rFonts w:ascii="Times New Roman" w:eastAsiaTheme="minorEastAsia" w:hAnsi="Times New Roman" w:cs="Times New Roman"/>
          <w:highlight w:val="green"/>
        </w:rPr>
        <w:t>general n has larger values than 1, hence</w:t>
      </w:r>
      <w:r w:rsidRPr="005E7720">
        <w:rPr>
          <w:rFonts w:ascii="Times New Roman" w:eastAsiaTheme="minorEastAsia" w:hAnsi="Times New Roman" w:cs="Times New Roman"/>
          <w:highlight w:val="green"/>
        </w:rPr>
        <w:t xml:space="preserve"> </w:t>
      </w:r>
      <m:oMath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  <w:highlight w:val="green"/>
          </w:rPr>
          <m:t>&lt;MSE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MLE</m:t>
                </m:r>
              </m:sub>
            </m:sSub>
          </m:e>
        </m:d>
      </m:oMath>
      <w:r w:rsidRPr="005E7720">
        <w:rPr>
          <w:rFonts w:ascii="Times New Roman" w:eastAsiaTheme="minorEastAsia" w:hAnsi="Times New Roman" w:cs="Times New Roman"/>
          <w:highlight w:val="green"/>
        </w:rPr>
        <w:t xml:space="preserve"> and the difference is more for larger values of n.</w:t>
      </w:r>
    </w:p>
    <w:p w14:paraId="5F8EA647" w14:textId="7E8DDF56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3BDD583" w14:textId="44B4D263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7F80AF6" w14:textId="31C967E5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5EB164C" w14:textId="270B2F7F" w:rsidR="00705C66" w:rsidRPr="00370D40" w:rsidRDefault="003D5665" w:rsidP="003D5665">
      <w:pPr>
        <w:pStyle w:val="NoSpacing"/>
        <w:ind w:left="-567" w:right="-613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***</w:t>
      </w:r>
    </w:p>
    <w:sectPr w:rsidR="00705C66" w:rsidRPr="00370D4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612E6" w14:textId="77777777" w:rsidR="00572D2C" w:rsidRDefault="00572D2C" w:rsidP="00EB513D">
      <w:r>
        <w:separator/>
      </w:r>
    </w:p>
  </w:endnote>
  <w:endnote w:type="continuationSeparator" w:id="0">
    <w:p w14:paraId="517CE6CC" w14:textId="77777777" w:rsidR="00572D2C" w:rsidRDefault="00572D2C" w:rsidP="00EB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0047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2F319A" w14:textId="0561710D" w:rsidR="00EB513D" w:rsidRDefault="00EB513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48EF3A" w14:textId="77777777" w:rsidR="00EB513D" w:rsidRDefault="00EB5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F823A" w14:textId="77777777" w:rsidR="00572D2C" w:rsidRDefault="00572D2C" w:rsidP="00EB513D">
      <w:r>
        <w:separator/>
      </w:r>
    </w:p>
  </w:footnote>
  <w:footnote w:type="continuationSeparator" w:id="0">
    <w:p w14:paraId="177B1EE0" w14:textId="77777777" w:rsidR="00572D2C" w:rsidRDefault="00572D2C" w:rsidP="00EB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4920" w14:textId="7DBC6362" w:rsidR="00EB513D" w:rsidRDefault="00EB513D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11743DDCE5464B36BBB47CB5FA4FBB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Tathagata Dutta (td425)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5BC1652EEEAD4A4FAD3428A90A272B7D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Fall 2020</w:t>
        </w:r>
      </w:sdtContent>
    </w:sdt>
  </w:p>
  <w:p w14:paraId="1701F5CF" w14:textId="1A2AAFF0" w:rsidR="00EB513D" w:rsidRDefault="00EB5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E5D13"/>
    <w:multiLevelType w:val="hybridMultilevel"/>
    <w:tmpl w:val="E9142928"/>
    <w:lvl w:ilvl="0" w:tplc="572A47CA">
      <w:start w:val="1"/>
      <w:numFmt w:val="decimal"/>
      <w:lvlText w:val="%1)"/>
      <w:lvlJc w:val="left"/>
      <w:pPr>
        <w:ind w:left="606" w:hanging="277"/>
      </w:pPr>
      <w:rPr>
        <w:rFonts w:ascii="Georgia" w:eastAsia="Georgia" w:hAnsi="Georgia" w:hint="default"/>
        <w:w w:val="109"/>
        <w:sz w:val="20"/>
        <w:szCs w:val="20"/>
      </w:rPr>
    </w:lvl>
    <w:lvl w:ilvl="1" w:tplc="A24A6950">
      <w:start w:val="1"/>
      <w:numFmt w:val="bullet"/>
      <w:lvlText w:val="·"/>
      <w:lvlJc w:val="left"/>
      <w:pPr>
        <w:ind w:left="1417" w:hanging="200"/>
      </w:pPr>
      <w:rPr>
        <w:rFonts w:ascii="Lucida Sans Unicode" w:eastAsia="Lucida Sans Unicode" w:hAnsi="Lucida Sans Unicode" w:hint="default"/>
        <w:w w:val="78"/>
        <w:sz w:val="20"/>
        <w:szCs w:val="20"/>
      </w:rPr>
    </w:lvl>
    <w:lvl w:ilvl="2" w:tplc="B4349C00">
      <w:start w:val="1"/>
      <w:numFmt w:val="bullet"/>
      <w:lvlText w:val="•"/>
      <w:lvlJc w:val="left"/>
      <w:pPr>
        <w:ind w:left="1880" w:hanging="200"/>
      </w:pPr>
      <w:rPr>
        <w:rFonts w:hint="default"/>
      </w:rPr>
    </w:lvl>
    <w:lvl w:ilvl="3" w:tplc="4F62E8FA">
      <w:start w:val="1"/>
      <w:numFmt w:val="bullet"/>
      <w:lvlText w:val="•"/>
      <w:lvlJc w:val="left"/>
      <w:pPr>
        <w:ind w:left="2343" w:hanging="200"/>
      </w:pPr>
      <w:rPr>
        <w:rFonts w:hint="default"/>
      </w:rPr>
    </w:lvl>
    <w:lvl w:ilvl="4" w:tplc="5B4CFBC8">
      <w:start w:val="1"/>
      <w:numFmt w:val="bullet"/>
      <w:lvlText w:val="•"/>
      <w:lvlJc w:val="left"/>
      <w:pPr>
        <w:ind w:left="2806" w:hanging="200"/>
      </w:pPr>
      <w:rPr>
        <w:rFonts w:hint="default"/>
      </w:rPr>
    </w:lvl>
    <w:lvl w:ilvl="5" w:tplc="E7FAE446">
      <w:start w:val="1"/>
      <w:numFmt w:val="bullet"/>
      <w:lvlText w:val="•"/>
      <w:lvlJc w:val="left"/>
      <w:pPr>
        <w:ind w:left="3269" w:hanging="200"/>
      </w:pPr>
      <w:rPr>
        <w:rFonts w:hint="default"/>
      </w:rPr>
    </w:lvl>
    <w:lvl w:ilvl="6" w:tplc="E47AE1E0">
      <w:start w:val="1"/>
      <w:numFmt w:val="bullet"/>
      <w:lvlText w:val="•"/>
      <w:lvlJc w:val="left"/>
      <w:pPr>
        <w:ind w:left="3732" w:hanging="200"/>
      </w:pPr>
      <w:rPr>
        <w:rFonts w:hint="default"/>
      </w:rPr>
    </w:lvl>
    <w:lvl w:ilvl="7" w:tplc="E20C7ED2">
      <w:start w:val="1"/>
      <w:numFmt w:val="bullet"/>
      <w:lvlText w:val="•"/>
      <w:lvlJc w:val="left"/>
      <w:pPr>
        <w:ind w:left="4195" w:hanging="200"/>
      </w:pPr>
      <w:rPr>
        <w:rFonts w:hint="default"/>
      </w:rPr>
    </w:lvl>
    <w:lvl w:ilvl="8" w:tplc="CCF66FE2">
      <w:start w:val="1"/>
      <w:numFmt w:val="bullet"/>
      <w:lvlText w:val="•"/>
      <w:lvlJc w:val="left"/>
      <w:pPr>
        <w:ind w:left="4658" w:hanging="200"/>
      </w:pPr>
      <w:rPr>
        <w:rFonts w:hint="default"/>
      </w:rPr>
    </w:lvl>
  </w:abstractNum>
  <w:abstractNum w:abstractNumId="1" w15:restartNumberingAfterBreak="0">
    <w:nsid w:val="40C92589"/>
    <w:multiLevelType w:val="hybridMultilevel"/>
    <w:tmpl w:val="58A6506A"/>
    <w:lvl w:ilvl="0" w:tplc="7BCA7B96">
      <w:start w:val="1"/>
      <w:numFmt w:val="bullet"/>
      <w:lvlText w:val="–"/>
      <w:lvlJc w:val="left"/>
      <w:pPr>
        <w:ind w:left="1044" w:hanging="215"/>
      </w:pPr>
      <w:rPr>
        <w:rFonts w:ascii="Georgia" w:eastAsia="Georgia" w:hAnsi="Georgia" w:hint="default"/>
        <w:b/>
        <w:bCs/>
        <w:w w:val="81"/>
        <w:sz w:val="20"/>
        <w:szCs w:val="20"/>
      </w:rPr>
    </w:lvl>
    <w:lvl w:ilvl="1" w:tplc="ABA20320">
      <w:start w:val="1"/>
      <w:numFmt w:val="bullet"/>
      <w:lvlText w:val="•"/>
      <w:lvlJc w:val="left"/>
      <w:pPr>
        <w:ind w:left="1970" w:hanging="215"/>
      </w:pPr>
      <w:rPr>
        <w:rFonts w:hint="default"/>
      </w:rPr>
    </w:lvl>
    <w:lvl w:ilvl="2" w:tplc="5672AE5C">
      <w:start w:val="1"/>
      <w:numFmt w:val="bullet"/>
      <w:lvlText w:val="•"/>
      <w:lvlJc w:val="left"/>
      <w:pPr>
        <w:ind w:left="2895" w:hanging="215"/>
      </w:pPr>
      <w:rPr>
        <w:rFonts w:hint="default"/>
      </w:rPr>
    </w:lvl>
    <w:lvl w:ilvl="3" w:tplc="7296668E">
      <w:start w:val="1"/>
      <w:numFmt w:val="bullet"/>
      <w:lvlText w:val="•"/>
      <w:lvlJc w:val="left"/>
      <w:pPr>
        <w:ind w:left="3821" w:hanging="215"/>
      </w:pPr>
      <w:rPr>
        <w:rFonts w:hint="default"/>
      </w:rPr>
    </w:lvl>
    <w:lvl w:ilvl="4" w:tplc="D57C76F6">
      <w:start w:val="1"/>
      <w:numFmt w:val="bullet"/>
      <w:lvlText w:val="•"/>
      <w:lvlJc w:val="left"/>
      <w:pPr>
        <w:ind w:left="4746" w:hanging="215"/>
      </w:pPr>
      <w:rPr>
        <w:rFonts w:hint="default"/>
      </w:rPr>
    </w:lvl>
    <w:lvl w:ilvl="5" w:tplc="4BD825F0">
      <w:start w:val="1"/>
      <w:numFmt w:val="bullet"/>
      <w:lvlText w:val="•"/>
      <w:lvlJc w:val="left"/>
      <w:pPr>
        <w:ind w:left="5672" w:hanging="215"/>
      </w:pPr>
      <w:rPr>
        <w:rFonts w:hint="default"/>
      </w:rPr>
    </w:lvl>
    <w:lvl w:ilvl="6" w:tplc="AD541738">
      <w:start w:val="1"/>
      <w:numFmt w:val="bullet"/>
      <w:lvlText w:val="•"/>
      <w:lvlJc w:val="left"/>
      <w:pPr>
        <w:ind w:left="6597" w:hanging="215"/>
      </w:pPr>
      <w:rPr>
        <w:rFonts w:hint="default"/>
      </w:rPr>
    </w:lvl>
    <w:lvl w:ilvl="7" w:tplc="436A858C">
      <w:start w:val="1"/>
      <w:numFmt w:val="bullet"/>
      <w:lvlText w:val="•"/>
      <w:lvlJc w:val="left"/>
      <w:pPr>
        <w:ind w:left="7523" w:hanging="215"/>
      </w:pPr>
      <w:rPr>
        <w:rFonts w:hint="default"/>
      </w:rPr>
    </w:lvl>
    <w:lvl w:ilvl="8" w:tplc="C9C4FC50">
      <w:start w:val="1"/>
      <w:numFmt w:val="bullet"/>
      <w:lvlText w:val="•"/>
      <w:lvlJc w:val="left"/>
      <w:pPr>
        <w:ind w:left="8448" w:hanging="21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14"/>
    <w:rsid w:val="000B5775"/>
    <w:rsid w:val="000F1FE9"/>
    <w:rsid w:val="00126924"/>
    <w:rsid w:val="00252EAF"/>
    <w:rsid w:val="00254E33"/>
    <w:rsid w:val="00255617"/>
    <w:rsid w:val="00297C84"/>
    <w:rsid w:val="002A6BE2"/>
    <w:rsid w:val="002B5777"/>
    <w:rsid w:val="002B5F3F"/>
    <w:rsid w:val="002D0A17"/>
    <w:rsid w:val="002D67DA"/>
    <w:rsid w:val="002E3EB0"/>
    <w:rsid w:val="003041F3"/>
    <w:rsid w:val="00312E24"/>
    <w:rsid w:val="0032563D"/>
    <w:rsid w:val="003368D6"/>
    <w:rsid w:val="00363B0E"/>
    <w:rsid w:val="00370D40"/>
    <w:rsid w:val="00386D94"/>
    <w:rsid w:val="003D5665"/>
    <w:rsid w:val="004477AF"/>
    <w:rsid w:val="004F5BE6"/>
    <w:rsid w:val="00540D57"/>
    <w:rsid w:val="0054468C"/>
    <w:rsid w:val="00572D2C"/>
    <w:rsid w:val="005D0E8D"/>
    <w:rsid w:val="005E160E"/>
    <w:rsid w:val="005E7720"/>
    <w:rsid w:val="006323C5"/>
    <w:rsid w:val="00643ED9"/>
    <w:rsid w:val="00663863"/>
    <w:rsid w:val="006A1314"/>
    <w:rsid w:val="006E726A"/>
    <w:rsid w:val="006F5FB1"/>
    <w:rsid w:val="00705C66"/>
    <w:rsid w:val="00752F2C"/>
    <w:rsid w:val="007E0640"/>
    <w:rsid w:val="0082067A"/>
    <w:rsid w:val="0082590A"/>
    <w:rsid w:val="00840D31"/>
    <w:rsid w:val="0087076B"/>
    <w:rsid w:val="00875835"/>
    <w:rsid w:val="008F3F81"/>
    <w:rsid w:val="00923133"/>
    <w:rsid w:val="00947B48"/>
    <w:rsid w:val="009E023F"/>
    <w:rsid w:val="009E18A0"/>
    <w:rsid w:val="00A16F70"/>
    <w:rsid w:val="00A328BD"/>
    <w:rsid w:val="00A54273"/>
    <w:rsid w:val="00A87ED9"/>
    <w:rsid w:val="00B01A47"/>
    <w:rsid w:val="00B24ABA"/>
    <w:rsid w:val="00B3001C"/>
    <w:rsid w:val="00C316D0"/>
    <w:rsid w:val="00C534EA"/>
    <w:rsid w:val="00C5510B"/>
    <w:rsid w:val="00C63500"/>
    <w:rsid w:val="00C71F68"/>
    <w:rsid w:val="00CB59BF"/>
    <w:rsid w:val="00CD4A3E"/>
    <w:rsid w:val="00CD7E89"/>
    <w:rsid w:val="00CE682C"/>
    <w:rsid w:val="00CF47AB"/>
    <w:rsid w:val="00CF62A8"/>
    <w:rsid w:val="00D11E58"/>
    <w:rsid w:val="00D13260"/>
    <w:rsid w:val="00D17559"/>
    <w:rsid w:val="00D77584"/>
    <w:rsid w:val="00D86261"/>
    <w:rsid w:val="00DF1D3E"/>
    <w:rsid w:val="00E777C0"/>
    <w:rsid w:val="00EB513D"/>
    <w:rsid w:val="00F148DC"/>
    <w:rsid w:val="00F61090"/>
    <w:rsid w:val="00F641A4"/>
    <w:rsid w:val="00FC5C4F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C64A"/>
  <w15:chartTrackingRefBased/>
  <w15:docId w15:val="{2A6B96F2-4421-4E08-958E-72A81090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35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584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77584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4468C"/>
    <w:pPr>
      <w:ind w:left="606"/>
    </w:pPr>
    <w:rPr>
      <w:rFonts w:ascii="Georgia" w:eastAsia="Georgia" w:hAnsi="Georg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4468C"/>
    <w:rPr>
      <w:rFonts w:ascii="Georgia" w:eastAsia="Georgia" w:hAnsi="Georgia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51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1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51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13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743DDCE5464B36BBB47CB5FA4FB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71308-D3C5-4F0B-8D1F-BE6411A1BB99}"/>
      </w:docPartPr>
      <w:docPartBody>
        <w:p w:rsidR="00000000" w:rsidRDefault="002B32B2" w:rsidP="002B32B2">
          <w:pPr>
            <w:pStyle w:val="11743DDCE5464B36BBB47CB5FA4FBBC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BC1652EEEAD4A4FAD3428A90A272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3702-48C2-4500-B65A-B43FCA1BB613}"/>
      </w:docPartPr>
      <w:docPartBody>
        <w:p w:rsidR="00000000" w:rsidRDefault="002B32B2" w:rsidP="002B32B2">
          <w:pPr>
            <w:pStyle w:val="5BC1652EEEAD4A4FAD3428A90A272B7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B2"/>
    <w:rsid w:val="002B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2B2"/>
    <w:rPr>
      <w:color w:val="808080"/>
    </w:rPr>
  </w:style>
  <w:style w:type="paragraph" w:customStyle="1" w:styleId="7F9E65A93A3F499B9B7D07B017E66C67">
    <w:name w:val="7F9E65A93A3F499B9B7D07B017E66C67"/>
    <w:rsid w:val="002B32B2"/>
  </w:style>
  <w:style w:type="paragraph" w:customStyle="1" w:styleId="11743DDCE5464B36BBB47CB5FA4FBBCA">
    <w:name w:val="11743DDCE5464B36BBB47CB5FA4FBBCA"/>
    <w:rsid w:val="002B32B2"/>
  </w:style>
  <w:style w:type="paragraph" w:customStyle="1" w:styleId="5BC1652EEEAD4A4FAD3428A90A272B7D">
    <w:name w:val="5BC1652EEEAD4A4FAD3428A90A272B7D"/>
    <w:rsid w:val="002B3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8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Tathagata Dutta (td425)</vt:lpstr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Tathagata Dutta (td425)</dc:title>
  <dc:subject/>
  <dc:creator>Tathagata Dutta</dc:creator>
  <cp:keywords/>
  <dc:description/>
  <cp:lastModifiedBy>Tathagata Dutta</cp:lastModifiedBy>
  <cp:revision>32</cp:revision>
  <cp:lastPrinted>2020-09-20T02:22:00Z</cp:lastPrinted>
  <dcterms:created xsi:type="dcterms:W3CDTF">2020-09-14T00:06:00Z</dcterms:created>
  <dcterms:modified xsi:type="dcterms:W3CDTF">2020-09-20T02:45:00Z</dcterms:modified>
</cp:coreProperties>
</file>