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F83AE9" w:rsidP="111CA4B0" w:rsidRDefault="40F83AE9" w14:paraId="4A773C0F" w14:textId="348A3EEA">
      <w:pPr>
        <w:jc w:val="center"/>
        <w:rPr>
          <w:sz w:val="28"/>
          <w:szCs w:val="28"/>
        </w:rPr>
      </w:pPr>
      <w:r w:rsidRPr="111CA4B0" w:rsidR="40F83AE9">
        <w:rPr>
          <w:sz w:val="32"/>
          <w:szCs w:val="32"/>
        </w:rPr>
        <w:t>Cahier des charges</w:t>
      </w:r>
      <w:r w:rsidRPr="111CA4B0" w:rsidR="40F83AE9">
        <w:rPr>
          <w:sz w:val="28"/>
          <w:szCs w:val="28"/>
        </w:rPr>
        <w:t xml:space="preserve"> </w:t>
      </w:r>
    </w:p>
    <w:p w:rsidR="111CA4B0" w:rsidP="111CA4B0" w:rsidRDefault="111CA4B0" w14:paraId="13CBF0A5" w14:textId="2AD2B316">
      <w:pPr>
        <w:rPr>
          <w:sz w:val="28"/>
          <w:szCs w:val="28"/>
        </w:rPr>
      </w:pPr>
    </w:p>
    <w:p xmlns:wp14="http://schemas.microsoft.com/office/word/2010/wordml" w:rsidP="111CA4B0" w14:paraId="3BFEFB25" wp14:textId="00C2E2D6">
      <w:pPr>
        <w:rPr>
          <w:sz w:val="28"/>
          <w:szCs w:val="28"/>
        </w:rPr>
      </w:pPr>
      <w:r w:rsidRPr="111CA4B0" w:rsidR="3D717A16">
        <w:rPr>
          <w:sz w:val="28"/>
          <w:szCs w:val="28"/>
        </w:rPr>
        <w:t>Présentation du projet :</w:t>
      </w:r>
    </w:p>
    <w:p w:rsidR="111CA4B0" w:rsidP="111CA4B0" w:rsidRDefault="111CA4B0" w14:paraId="36A8D81C" w14:textId="3E3FF8CE">
      <w:pPr>
        <w:pStyle w:val="Normal"/>
        <w:rPr>
          <w:sz w:val="28"/>
          <w:szCs w:val="28"/>
        </w:rPr>
      </w:pPr>
    </w:p>
    <w:p w:rsidR="13225E67" w:rsidP="111CA4B0" w:rsidRDefault="13225E67" w14:paraId="0173D7DE" w14:textId="563ADAFD">
      <w:pPr>
        <w:pStyle w:val="Normal"/>
      </w:pPr>
      <w:r w:rsidR="13225E67">
        <w:rPr/>
        <w:t>Le projet consiste à créer un jeu 2D inspiré d’un style RPG dans lequel seront réalisables plusieurs quêtes qui seront en réalité des mini-jeux.</w:t>
      </w:r>
      <w:r w:rsidR="1CADC49D">
        <w:rPr/>
        <w:t xml:space="preserve"> </w:t>
      </w:r>
      <w:r w:rsidR="61B94032">
        <w:rPr/>
        <w:t xml:space="preserve">Après avoir lancé le jeu, il sera possible de choisir la classe de son personnage, offrant plusieurs multitudes d’attributs plus ou moins </w:t>
      </w:r>
      <w:r w:rsidR="6D0106F2">
        <w:rPr/>
        <w:t>efficaces ou pratiques.</w:t>
      </w:r>
      <w:r w:rsidR="1CADC49D">
        <w:rPr/>
        <w:t xml:space="preserve"> </w:t>
      </w:r>
      <w:r w:rsidR="1CADC49D">
        <w:rPr/>
        <w:t>Le menu principal quant à lui regroupera</w:t>
      </w:r>
      <w:r w:rsidR="408780A9">
        <w:rPr/>
        <w:t xml:space="preserve"> l’ensemble des quêtes accessibles dans la carte et disposées à certains endroits de celles-ci.</w:t>
      </w:r>
    </w:p>
    <w:p w:rsidR="111CA4B0" w:rsidP="111CA4B0" w:rsidRDefault="111CA4B0" w14:paraId="1CA8D51C" w14:textId="67CBA211">
      <w:pPr>
        <w:pStyle w:val="Normal"/>
      </w:pPr>
    </w:p>
    <w:p w:rsidR="5D933C7A" w:rsidP="111CA4B0" w:rsidRDefault="5D933C7A" w14:paraId="28409A6D" w14:textId="1CF0A665">
      <w:pPr>
        <w:pStyle w:val="Normal"/>
        <w:rPr>
          <w:sz w:val="28"/>
          <w:szCs w:val="28"/>
        </w:rPr>
      </w:pPr>
      <w:r w:rsidRPr="111CA4B0" w:rsidR="5D933C7A">
        <w:rPr>
          <w:sz w:val="28"/>
          <w:szCs w:val="28"/>
        </w:rPr>
        <w:t>Objectifs :</w:t>
      </w:r>
    </w:p>
    <w:p w:rsidR="5D933C7A" w:rsidP="111CA4B0" w:rsidRDefault="5D933C7A" w14:paraId="21CE1A9F" w14:textId="00F72CAF">
      <w:pPr>
        <w:pStyle w:val="ListParagraph"/>
        <w:numPr>
          <w:ilvl w:val="0"/>
          <w:numId w:val="4"/>
        </w:numPr>
        <w:rPr/>
      </w:pPr>
      <w:r w:rsidR="5D933C7A">
        <w:rPr/>
        <w:t xml:space="preserve">Concevoir un petit jeu fonctionnel </w:t>
      </w:r>
      <w:r w:rsidR="5A65523A">
        <w:rPr/>
        <w:t xml:space="preserve">en utilisant le module </w:t>
      </w:r>
      <w:r w:rsidR="5A65523A">
        <w:rPr/>
        <w:t>Pygame</w:t>
      </w:r>
    </w:p>
    <w:p w:rsidR="1D23BDA5" w:rsidP="111CA4B0" w:rsidRDefault="1D23BDA5" w14:paraId="7A452D91" w14:textId="094AF9D6">
      <w:pPr>
        <w:pStyle w:val="ListParagraph"/>
        <w:numPr>
          <w:ilvl w:val="0"/>
          <w:numId w:val="4"/>
        </w:numPr>
        <w:rPr/>
      </w:pPr>
      <w:r w:rsidR="1D23BDA5">
        <w:rPr/>
        <w:t>Accorder</w:t>
      </w:r>
      <w:r w:rsidR="3A2F235F">
        <w:rPr/>
        <w:t xml:space="preserve"> </w:t>
      </w:r>
      <w:r w:rsidR="44A6AA1A">
        <w:rPr/>
        <w:t>é</w:t>
      </w:r>
      <w:r w:rsidR="44A6AA1A">
        <w:rPr/>
        <w:t>galement</w:t>
      </w:r>
      <w:r w:rsidR="3A2F235F">
        <w:rPr/>
        <w:t xml:space="preserve"> </w:t>
      </w:r>
      <w:r w:rsidR="76F3AB40">
        <w:rPr/>
        <w:t>une grande importance quant aux graphismes du jeu</w:t>
      </w:r>
      <w:r w:rsidR="3A2F235F">
        <w:rPr/>
        <w:t xml:space="preserve"> ainsi qu</w:t>
      </w:r>
      <w:r w:rsidR="2BF78EBB">
        <w:rPr/>
        <w:t>’une corrélation entre celui-ci et notre scénario initial</w:t>
      </w:r>
      <w:r w:rsidR="25CA909E">
        <w:rPr/>
        <w:t xml:space="preserve">. </w:t>
      </w:r>
    </w:p>
    <w:p w:rsidR="25CA909E" w:rsidP="111CA4B0" w:rsidRDefault="25CA909E" w14:paraId="05679E66" w14:textId="01F414BC">
      <w:pPr>
        <w:pStyle w:val="ListParagraph"/>
        <w:numPr>
          <w:ilvl w:val="0"/>
          <w:numId w:val="4"/>
        </w:numPr>
        <w:rPr/>
      </w:pPr>
      <w:r w:rsidR="25CA909E">
        <w:rPr/>
        <w:t xml:space="preserve"> </w:t>
      </w:r>
      <w:r w:rsidR="7693CBFB">
        <w:rPr/>
        <w:t xml:space="preserve">Programmer </w:t>
      </w:r>
      <w:r w:rsidR="25CA909E">
        <w:rPr/>
        <w:t xml:space="preserve">la possibilité, comme dans tout RPG digne de ce nom, de choisir son personnage </w:t>
      </w:r>
      <w:r w:rsidR="58267B29">
        <w:rPr/>
        <w:t>est cruciale afin d’offrir plusieurs possibilités de jeu.</w:t>
      </w:r>
      <w:r w:rsidR="2F3BB5E9">
        <w:rPr/>
        <w:t xml:space="preserve"> </w:t>
      </w:r>
    </w:p>
    <w:p w:rsidR="0EDCD17E" w:rsidP="111CA4B0" w:rsidRDefault="0EDCD17E" w14:paraId="2951983E" w14:textId="277743B2">
      <w:pPr>
        <w:pStyle w:val="ListParagraph"/>
        <w:numPr>
          <w:ilvl w:val="0"/>
          <w:numId w:val="4"/>
        </w:numPr>
        <w:rPr/>
      </w:pPr>
      <w:r w:rsidR="0EDCD17E">
        <w:rPr/>
        <w:t>R</w:t>
      </w:r>
      <w:r w:rsidR="2F3BB5E9">
        <w:rPr/>
        <w:t xml:space="preserve">egrouper dans un menu principal le personnage </w:t>
      </w:r>
      <w:r w:rsidR="25DB9ECB">
        <w:rPr/>
        <w:t xml:space="preserve">choisi </w:t>
      </w:r>
      <w:r w:rsidR="2F3BB5E9">
        <w:rPr/>
        <w:t>ainsi que les quêtes disponibles.</w:t>
      </w:r>
    </w:p>
    <w:p w:rsidR="052E1164" w:rsidP="111CA4B0" w:rsidRDefault="052E1164" w14:paraId="697613FC" w14:textId="43527634">
      <w:pPr>
        <w:pStyle w:val="ListParagraph"/>
        <w:numPr>
          <w:ilvl w:val="0"/>
          <w:numId w:val="4"/>
        </w:numPr>
        <w:rPr/>
      </w:pPr>
      <w:r w:rsidR="052E1164">
        <w:rPr/>
        <w:t>Créer plusieurs personnages choisissables possédant chacun des divergences dans la valeur de leurs attributs et différenciables graphiquement. Pour une meilleure qualité esthétique, animer le déplacement de ceux-ci serait par ailleur</w:t>
      </w:r>
      <w:r w:rsidR="3123658B">
        <w:rPr/>
        <w:t>s envisageable.</w:t>
      </w:r>
    </w:p>
    <w:p w:rsidR="411CC0F8" w:rsidP="111CA4B0" w:rsidRDefault="411CC0F8" w14:paraId="3F37673E" w14:textId="363CE12F">
      <w:pPr>
        <w:pStyle w:val="ListParagraph"/>
        <w:numPr>
          <w:ilvl w:val="0"/>
          <w:numId w:val="4"/>
        </w:numPr>
        <w:rPr/>
      </w:pPr>
      <w:r w:rsidR="411CC0F8">
        <w:rPr/>
        <w:t xml:space="preserve">Créer une ambiance accompagnant l’histoire </w:t>
      </w:r>
      <w:r w:rsidR="4B0C137A">
        <w:rPr/>
        <w:t>et l’expérience de jeu</w:t>
      </w:r>
    </w:p>
    <w:p w:rsidR="5D933C7A" w:rsidP="111CA4B0" w:rsidRDefault="5D933C7A" w14:paraId="13DB1F54" w14:textId="2D2A6E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11CA4B0" w:rsidR="5D933C7A">
        <w:rPr>
          <w:sz w:val="28"/>
          <w:szCs w:val="28"/>
        </w:rPr>
        <w:t>Plan :</w:t>
      </w:r>
    </w:p>
    <w:p w:rsidR="111CA4B0" w:rsidP="111CA4B0" w:rsidRDefault="111CA4B0" w14:paraId="589BCF41" w14:textId="1AEC21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9D1896" w:rsidP="111CA4B0" w:rsidRDefault="409D1896" w14:paraId="59AC9437" w14:textId="28760DD6">
      <w:pPr>
        <w:pStyle w:val="ListParagraph"/>
        <w:numPr>
          <w:ilvl w:val="0"/>
          <w:numId w:val="3"/>
        </w:numPr>
        <w:rPr/>
      </w:pPr>
      <w:r w:rsidR="409D1896">
        <w:rPr/>
        <w:t xml:space="preserve">Créer le début du jeu 2D – le menu ainsi que la carte de départ </w:t>
      </w:r>
    </w:p>
    <w:p w:rsidR="409D1896" w:rsidP="111CA4B0" w:rsidRDefault="409D1896" w14:paraId="7A1C8D70" w14:textId="5AE819BD">
      <w:pPr>
        <w:pStyle w:val="ListParagraph"/>
        <w:numPr>
          <w:ilvl w:val="0"/>
          <w:numId w:val="3"/>
        </w:numPr>
        <w:rPr/>
      </w:pPr>
      <w:r w:rsidR="409D1896">
        <w:rPr/>
        <w:t>Réaliser les différentes scènes</w:t>
      </w:r>
    </w:p>
    <w:p w:rsidR="409D1896" w:rsidP="111CA4B0" w:rsidRDefault="409D1896" w14:paraId="7509133B" w14:textId="5DA9DC19">
      <w:pPr>
        <w:pStyle w:val="ListParagraph"/>
        <w:numPr>
          <w:ilvl w:val="0"/>
          <w:numId w:val="3"/>
        </w:numPr>
        <w:rPr/>
      </w:pPr>
      <w:r w:rsidR="409D1896">
        <w:rPr/>
        <w:t>Réaliser la première quête</w:t>
      </w:r>
    </w:p>
    <w:p w:rsidR="409D1896" w:rsidP="111CA4B0" w:rsidRDefault="409D1896" w14:paraId="14870991" w14:textId="40D1EDD8">
      <w:pPr>
        <w:pStyle w:val="ListParagraph"/>
        <w:numPr>
          <w:ilvl w:val="0"/>
          <w:numId w:val="3"/>
        </w:numPr>
        <w:rPr/>
      </w:pPr>
      <w:r w:rsidR="409D1896">
        <w:rPr/>
        <w:t>Réaliser la seconde quête</w:t>
      </w:r>
    </w:p>
    <w:p w:rsidR="409D1896" w:rsidP="111CA4B0" w:rsidRDefault="409D1896" w14:paraId="2BD62079" w14:textId="412B1241">
      <w:pPr>
        <w:pStyle w:val="ListParagraph"/>
        <w:numPr>
          <w:ilvl w:val="0"/>
          <w:numId w:val="3"/>
        </w:numPr>
        <w:rPr/>
      </w:pPr>
      <w:r w:rsidR="409D1896">
        <w:rPr/>
        <w:t>Réaliser la troisième quête</w:t>
      </w:r>
    </w:p>
    <w:p w:rsidR="111CA4B0" w:rsidP="111CA4B0" w:rsidRDefault="111CA4B0" w14:paraId="2D755929" w14:textId="7578D923">
      <w:pPr>
        <w:pStyle w:val="Normal"/>
      </w:pPr>
    </w:p>
    <w:p w:rsidR="40988ED6" w:rsidP="111CA4B0" w:rsidRDefault="40988ED6" w14:paraId="1B2EFB9B" w14:textId="73DCC47D">
      <w:pPr>
        <w:pStyle w:val="Normal"/>
        <w:rPr>
          <w:sz w:val="28"/>
          <w:szCs w:val="28"/>
        </w:rPr>
      </w:pPr>
      <w:r w:rsidRPr="111CA4B0" w:rsidR="40988ED6">
        <w:rPr>
          <w:sz w:val="28"/>
          <w:szCs w:val="28"/>
        </w:rPr>
        <w:t xml:space="preserve">Annexes : </w:t>
      </w:r>
    </w:p>
    <w:p w:rsidR="111CA4B0" w:rsidP="111CA4B0" w:rsidRDefault="111CA4B0" w14:paraId="01DEEA5C" w14:textId="063834BD">
      <w:pPr>
        <w:pStyle w:val="Normal"/>
      </w:pPr>
    </w:p>
    <w:p w:rsidR="40988ED6" w:rsidP="111CA4B0" w:rsidRDefault="40988ED6" w14:paraId="142B42CE" w14:textId="0D8A1B96">
      <w:pPr>
        <w:pStyle w:val="Normal"/>
      </w:pPr>
      <w:r w:rsidR="40988ED6">
        <w:rPr/>
        <w:t xml:space="preserve">Possibilité également de rassembler l’ensemble des instructions utiles potentielles du module </w:t>
      </w:r>
      <w:r w:rsidR="40988ED6">
        <w:rPr/>
        <w:t>Pygame</w:t>
      </w:r>
      <w:r w:rsidR="40988ED6">
        <w:rPr/>
        <w:t xml:space="preserve"> afin de faciliter la programmation et la compréhension de l’utilisation du module</w:t>
      </w:r>
      <w:r w:rsidR="558153B9">
        <w:rPr/>
        <w:t xml:space="preserve"> ainsi que de lister le champ des possibles avec le module.</w:t>
      </w:r>
    </w:p>
    <w:p w:rsidR="111CA4B0" w:rsidP="111CA4B0" w:rsidRDefault="111CA4B0" w14:paraId="4E17911B" w14:textId="488F6868">
      <w:pPr>
        <w:pStyle w:val="Normal"/>
      </w:pPr>
    </w:p>
    <w:p w:rsidR="111CA4B0" w:rsidP="111CA4B0" w:rsidRDefault="111CA4B0" w14:paraId="27129794" w14:textId="67C909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/534C6bUVzGXs" int2:id="xk8Y9r4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df7a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baa4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ad1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aa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74C60E"/>
    <w:rsid w:val="016F4854"/>
    <w:rsid w:val="026BF3F1"/>
    <w:rsid w:val="030B18B5"/>
    <w:rsid w:val="052E1164"/>
    <w:rsid w:val="06538FA7"/>
    <w:rsid w:val="0866A655"/>
    <w:rsid w:val="0B2700CA"/>
    <w:rsid w:val="0EDCD17E"/>
    <w:rsid w:val="111CA4B0"/>
    <w:rsid w:val="13225E67"/>
    <w:rsid w:val="133212AF"/>
    <w:rsid w:val="173377D7"/>
    <w:rsid w:val="18CF4838"/>
    <w:rsid w:val="1AAA5E99"/>
    <w:rsid w:val="1B343BEA"/>
    <w:rsid w:val="1CADC49D"/>
    <w:rsid w:val="1D23BDA5"/>
    <w:rsid w:val="1DCCB7E8"/>
    <w:rsid w:val="20EB304D"/>
    <w:rsid w:val="25CA909E"/>
    <w:rsid w:val="25D7C9CD"/>
    <w:rsid w:val="25DB9ECB"/>
    <w:rsid w:val="28ED5988"/>
    <w:rsid w:val="2A921293"/>
    <w:rsid w:val="2BF78EBB"/>
    <w:rsid w:val="2E26A3B1"/>
    <w:rsid w:val="2E74C60E"/>
    <w:rsid w:val="2F3BB5E9"/>
    <w:rsid w:val="3123658B"/>
    <w:rsid w:val="3275F9FA"/>
    <w:rsid w:val="3A2F235F"/>
    <w:rsid w:val="3D717A16"/>
    <w:rsid w:val="408780A9"/>
    <w:rsid w:val="40988ED6"/>
    <w:rsid w:val="409D1896"/>
    <w:rsid w:val="40F83AE9"/>
    <w:rsid w:val="411CC0F8"/>
    <w:rsid w:val="42BB35C8"/>
    <w:rsid w:val="44570629"/>
    <w:rsid w:val="44A6AA1A"/>
    <w:rsid w:val="4B0C137A"/>
    <w:rsid w:val="4EC7ACD5"/>
    <w:rsid w:val="4F5965F5"/>
    <w:rsid w:val="53ABF428"/>
    <w:rsid w:val="54FD2197"/>
    <w:rsid w:val="5547C489"/>
    <w:rsid w:val="558153B9"/>
    <w:rsid w:val="58267B29"/>
    <w:rsid w:val="59E32376"/>
    <w:rsid w:val="5A65523A"/>
    <w:rsid w:val="5B8FDB8F"/>
    <w:rsid w:val="5D933C7A"/>
    <w:rsid w:val="5EAE53F4"/>
    <w:rsid w:val="604A2455"/>
    <w:rsid w:val="61B94032"/>
    <w:rsid w:val="62264791"/>
    <w:rsid w:val="69F1069B"/>
    <w:rsid w:val="6D0106F2"/>
    <w:rsid w:val="71724CE6"/>
    <w:rsid w:val="7693CBFB"/>
    <w:rsid w:val="76D77729"/>
    <w:rsid w:val="76F3AB40"/>
    <w:rsid w:val="7873478A"/>
    <w:rsid w:val="797D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C60E"/>
  <w15:chartTrackingRefBased/>
  <w15:docId w15:val="{FF3BACA5-FEE8-4F32-8A6B-E8ABD93748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9b14b63330d497a" /><Relationship Type="http://schemas.openxmlformats.org/officeDocument/2006/relationships/numbering" Target="numbering.xml" Id="R802457359e094f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2023-04-26T08:26:34.7694333Z</dcterms:created>
  <dcterms:modified xsi:type="dcterms:W3CDTF">2023-04-26T08:59:34.5310900Z</dcterms:modified>
  <dc:creator>MOLL Johann</dc:creator>
  <lastModifiedBy>MOLL Johann</lastModifiedBy>
</coreProperties>
</file>