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41" w:type="dxa"/>
        <w:jc w:val="center"/>
        <w:tblBorders>
          <w:top w:val="single" w:sz="8" w:space="0" w:color="65676A"/>
          <w:left w:val="single" w:sz="8" w:space="0" w:color="65676A"/>
          <w:bottom w:val="single" w:sz="8" w:space="0" w:color="65676A"/>
          <w:right w:val="single" w:sz="8" w:space="0" w:color="65676A"/>
          <w:insideH w:val="single" w:sz="8" w:space="0" w:color="65676A"/>
          <w:insideV w:val="single" w:sz="8" w:space="0" w:color="65676A"/>
        </w:tblBorders>
        <w:shd w:val="clear" w:color="auto" w:fill="002060"/>
        <w:tblLayout w:type="fixed"/>
        <w:tblLook w:val="0600" w:firstRow="0" w:lastRow="0" w:firstColumn="0" w:lastColumn="0" w:noHBand="1" w:noVBand="1"/>
      </w:tblPr>
      <w:tblGrid>
        <w:gridCol w:w="3036"/>
        <w:gridCol w:w="3067"/>
        <w:gridCol w:w="2514"/>
        <w:gridCol w:w="1224"/>
      </w:tblGrid>
      <w:tr w:rsidR="004B1FCD" w:rsidRPr="00F0467D" w14:paraId="25353FF8" w14:textId="77777777" w:rsidTr="00416886">
        <w:trPr>
          <w:trHeight w:val="2"/>
          <w:jc w:val="center"/>
        </w:trPr>
        <w:tc>
          <w:tcPr>
            <w:tcW w:w="3036" w:type="dxa"/>
            <w:shd w:val="clear" w:color="auto" w:fill="FFFFFF"/>
          </w:tcPr>
          <w:p w14:paraId="1369DC39" w14:textId="77777777" w:rsidR="004B1FCD" w:rsidRPr="00D95320" w:rsidRDefault="004B1FCD" w:rsidP="00416886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</w:pPr>
            <w:bookmarkStart w:id="0" w:name="_Hlk138929999"/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Management System Element</w:t>
            </w:r>
          </w:p>
        </w:tc>
        <w:tc>
          <w:tcPr>
            <w:tcW w:w="6805" w:type="dxa"/>
            <w:gridSpan w:val="3"/>
            <w:shd w:val="clear" w:color="auto" w:fill="FFFFFF"/>
          </w:tcPr>
          <w:p w14:paraId="5F323C04" w14:textId="77777777" w:rsidR="004B1FCD" w:rsidRPr="00D95320" w:rsidRDefault="004B1FCD" w:rsidP="00416886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</w:pP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  <w:t>Fire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</w:rPr>
              <w:t xml:space="preserve"> 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  <w:t>Safety</w:t>
            </w:r>
          </w:p>
        </w:tc>
      </w:tr>
      <w:tr w:rsidR="004B1FCD" w:rsidRPr="00F0467D" w14:paraId="7629E1E3" w14:textId="77777777" w:rsidTr="00416886">
        <w:trPr>
          <w:trHeight w:val="2"/>
          <w:jc w:val="center"/>
        </w:trPr>
        <w:tc>
          <w:tcPr>
            <w:tcW w:w="3036" w:type="dxa"/>
            <w:shd w:val="clear" w:color="auto" w:fill="FFFFFF"/>
          </w:tcPr>
          <w:p w14:paraId="06E3D0C2" w14:textId="77777777" w:rsidR="004B1FCD" w:rsidRPr="00D95320" w:rsidRDefault="004B1FCD" w:rsidP="00416886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</w:pP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Document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 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Title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/ </w:t>
            </w:r>
            <w:r w:rsidRPr="00D95320">
              <w:rPr>
                <w:rFonts w:eastAsia="MS Mincho"/>
                <w:i/>
                <w:iCs/>
                <w:color w:val="000000"/>
                <w:sz w:val="18"/>
                <w:szCs w:val="18"/>
                <w:lang w:eastAsia="fr-FR"/>
              </w:rPr>
              <w:t>Название документа</w:t>
            </w:r>
          </w:p>
        </w:tc>
        <w:tc>
          <w:tcPr>
            <w:tcW w:w="6805" w:type="dxa"/>
            <w:gridSpan w:val="3"/>
            <w:shd w:val="clear" w:color="auto" w:fill="FFFFFF"/>
          </w:tcPr>
          <w:p w14:paraId="6CCC56C6" w14:textId="77777777" w:rsidR="004B1FCD" w:rsidRPr="0023621A" w:rsidRDefault="004B1FCD" w:rsidP="00416886">
            <w:pPr>
              <w:spacing w:line="276" w:lineRule="auto"/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</w:pPr>
            <w:r w:rsidRPr="00B05D13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Инструкция о </w:t>
            </w:r>
            <w:r w:rsidR="000D5D6E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мерах пожарной безопасности </w:t>
            </w:r>
            <w:r w:rsidR="00BD5482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в ООО </w:t>
            </w:r>
            <w:r w:rsidR="00A0778E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>«А</w:t>
            </w:r>
            <w:r w:rsidR="00BD5482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>Й</w:t>
            </w:r>
            <w:r w:rsidR="00A0778E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>ЭФСИЭМ</w:t>
            </w:r>
            <w:r w:rsidR="000B7FC0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 </w:t>
            </w:r>
            <w:r w:rsidR="00F1717F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>ГРУПП</w:t>
            </w:r>
            <w:r w:rsidR="000B7FC0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>»</w:t>
            </w:r>
          </w:p>
        </w:tc>
      </w:tr>
      <w:tr w:rsidR="004B1FCD" w:rsidRPr="00F0467D" w14:paraId="714BB366" w14:textId="77777777" w:rsidTr="00416886">
        <w:trPr>
          <w:trHeight w:val="17"/>
          <w:jc w:val="center"/>
        </w:trPr>
        <w:tc>
          <w:tcPr>
            <w:tcW w:w="3036" w:type="dxa"/>
            <w:shd w:val="clear" w:color="auto" w:fill="FFFFFF"/>
          </w:tcPr>
          <w:p w14:paraId="3FCBBA53" w14:textId="77777777" w:rsidR="004B1FCD" w:rsidRPr="00CB6820" w:rsidRDefault="004B1FCD" w:rsidP="00416886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sz w:val="18"/>
                <w:szCs w:val="18"/>
                <w:lang w:eastAsia="fr-FR"/>
              </w:rPr>
            </w:pPr>
            <w:r w:rsidRPr="00CB6820">
              <w:rPr>
                <w:rFonts w:eastAsia="MS Mincho"/>
                <w:iCs/>
                <w:sz w:val="18"/>
                <w:szCs w:val="18"/>
                <w:lang w:val="en-US" w:eastAsia="fr-FR"/>
              </w:rPr>
              <w:t>Document Number</w:t>
            </w:r>
          </w:p>
          <w:p w14:paraId="05B7DB8C" w14:textId="77777777" w:rsidR="004B1FCD" w:rsidRPr="00CB6820" w:rsidRDefault="004B1FCD" w:rsidP="00416886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/>
                <w:iCs/>
                <w:sz w:val="18"/>
                <w:szCs w:val="18"/>
                <w:lang w:eastAsia="fr-FR"/>
              </w:rPr>
            </w:pPr>
            <w:r w:rsidRPr="00CB6820">
              <w:rPr>
                <w:rFonts w:eastAsia="MS Mincho"/>
                <w:i/>
                <w:iCs/>
                <w:sz w:val="18"/>
                <w:szCs w:val="18"/>
                <w:lang w:eastAsia="fr-FR"/>
              </w:rPr>
              <w:t>Номер документа</w:t>
            </w:r>
          </w:p>
        </w:tc>
        <w:tc>
          <w:tcPr>
            <w:tcW w:w="3067" w:type="dxa"/>
            <w:shd w:val="clear" w:color="auto" w:fill="FFFFFF"/>
          </w:tcPr>
          <w:p w14:paraId="796E31B8" w14:textId="50D43CB3" w:rsidR="004B1FCD" w:rsidRPr="00CB6820" w:rsidRDefault="007C4053" w:rsidP="00416886">
            <w:pPr>
              <w:tabs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sz w:val="18"/>
                <w:szCs w:val="18"/>
                <w:lang w:eastAsia="fr-FR"/>
              </w:rPr>
            </w:pPr>
            <w:r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И</w:t>
            </w:r>
            <w:r w:rsidR="004B1FCD"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ПБ-</w:t>
            </w:r>
            <w:r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0</w:t>
            </w:r>
            <w:r w:rsidR="00F1717F"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9</w:t>
            </w:r>
            <w:r w:rsidR="004B1FCD"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-</w:t>
            </w:r>
            <w:r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2</w:t>
            </w:r>
            <w:r w:rsidR="0082295D" w:rsidRPr="00CB6820">
              <w:rPr>
                <w:rFonts w:eastAsia="MS Mincho"/>
                <w:iCs/>
                <w:sz w:val="18"/>
                <w:szCs w:val="18"/>
                <w:lang w:eastAsia="fr-FR"/>
              </w:rPr>
              <w:t>5</w:t>
            </w:r>
          </w:p>
        </w:tc>
        <w:tc>
          <w:tcPr>
            <w:tcW w:w="2514" w:type="dxa"/>
            <w:shd w:val="clear" w:color="auto" w:fill="FFFFFF"/>
          </w:tcPr>
          <w:p w14:paraId="137651F6" w14:textId="77777777" w:rsidR="004B1FCD" w:rsidRPr="00D95320" w:rsidRDefault="004B1FCD" w:rsidP="00416886">
            <w:pPr>
              <w:keepNext/>
              <w:keepLines/>
              <w:tabs>
                <w:tab w:val="left" w:pos="284"/>
                <w:tab w:val="left" w:pos="851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</w:pP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Version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 # &amp; 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Revision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 </w:t>
            </w:r>
            <w:r w:rsidRPr="00D95320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Date</w:t>
            </w:r>
          </w:p>
          <w:p w14:paraId="3D33166B" w14:textId="77777777" w:rsidR="004B1FCD" w:rsidRPr="00D95320" w:rsidRDefault="004B1FCD" w:rsidP="00416886">
            <w:pPr>
              <w:keepNext/>
              <w:keepLines/>
              <w:tabs>
                <w:tab w:val="left" w:pos="284"/>
                <w:tab w:val="left" w:pos="851"/>
              </w:tabs>
              <w:spacing w:line="0" w:lineRule="atLeast"/>
              <w:rPr>
                <w:rFonts w:eastAsia="MS Mincho"/>
                <w:i/>
                <w:iCs/>
                <w:color w:val="000000"/>
                <w:sz w:val="18"/>
                <w:szCs w:val="18"/>
              </w:rPr>
            </w:pPr>
            <w:r w:rsidRPr="00D95320">
              <w:rPr>
                <w:rFonts w:eastAsia="MS Mincho"/>
                <w:i/>
                <w:iCs/>
                <w:color w:val="000000"/>
                <w:sz w:val="18"/>
                <w:szCs w:val="18"/>
                <w:lang w:eastAsia="fr-FR"/>
              </w:rPr>
              <w:t>Версия и дата обновления</w:t>
            </w:r>
          </w:p>
        </w:tc>
        <w:tc>
          <w:tcPr>
            <w:tcW w:w="1224" w:type="dxa"/>
            <w:shd w:val="clear" w:color="auto" w:fill="FFFFFF"/>
          </w:tcPr>
          <w:p w14:paraId="6BEFEEB8" w14:textId="0DF296D5" w:rsidR="004B1FCD" w:rsidRPr="007178AE" w:rsidRDefault="00A0778E" w:rsidP="00416886">
            <w:pPr>
              <w:tabs>
                <w:tab w:val="left" w:pos="284"/>
                <w:tab w:val="left" w:pos="851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  <w:t>I</w:t>
            </w:r>
            <w:r w:rsidR="005A500A"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  <w:t>V</w:t>
            </w:r>
          </w:p>
          <w:p w14:paraId="6EA5FF9A" w14:textId="77777777" w:rsidR="004B1FCD" w:rsidRPr="00D95320" w:rsidRDefault="004B1FCD" w:rsidP="00416886">
            <w:pPr>
              <w:tabs>
                <w:tab w:val="left" w:pos="284"/>
                <w:tab w:val="left" w:pos="851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</w:rPr>
            </w:pPr>
          </w:p>
        </w:tc>
      </w:tr>
      <w:tr w:rsidR="00D24373" w:rsidRPr="00F0467D" w14:paraId="01F75C5D" w14:textId="77777777" w:rsidTr="00416886">
        <w:trPr>
          <w:trHeight w:val="35"/>
          <w:jc w:val="center"/>
        </w:trPr>
        <w:tc>
          <w:tcPr>
            <w:tcW w:w="3036" w:type="dxa"/>
            <w:shd w:val="clear" w:color="auto" w:fill="FFFFFF"/>
          </w:tcPr>
          <w:p w14:paraId="002E4506" w14:textId="77777777" w:rsidR="00D24373" w:rsidRPr="00471DE7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/>
                <w:color w:val="000000"/>
                <w:sz w:val="20"/>
                <w:highlight w:val="yellow"/>
                <w:lang w:eastAsia="fr-FR"/>
              </w:rPr>
            </w:pPr>
            <w:r w:rsidRPr="00471DE7">
              <w:rPr>
                <w:rFonts w:eastAsia="MS Mincho"/>
                <w:color w:val="000000"/>
                <w:sz w:val="20"/>
                <w:highlight w:val="yellow"/>
                <w:lang w:val="en-US" w:eastAsia="fr-FR"/>
              </w:rPr>
              <w:t>Document</w:t>
            </w:r>
            <w:r w:rsidRPr="00471DE7">
              <w:rPr>
                <w:rFonts w:eastAsia="MS Mincho"/>
                <w:color w:val="000000"/>
                <w:sz w:val="20"/>
                <w:highlight w:val="yellow"/>
                <w:lang w:eastAsia="fr-FR"/>
              </w:rPr>
              <w:t xml:space="preserve"> </w:t>
            </w:r>
            <w:r w:rsidRPr="00471DE7">
              <w:rPr>
                <w:rFonts w:eastAsia="MS Mincho"/>
                <w:color w:val="000000"/>
                <w:sz w:val="20"/>
                <w:highlight w:val="yellow"/>
                <w:lang w:val="en-US" w:eastAsia="fr-FR"/>
              </w:rPr>
              <w:t>Owner</w:t>
            </w:r>
            <w:r w:rsidRPr="00471DE7">
              <w:rPr>
                <w:rFonts w:eastAsia="MS Mincho"/>
                <w:color w:val="000000"/>
                <w:sz w:val="20"/>
                <w:highlight w:val="yellow"/>
                <w:lang w:eastAsia="fr-FR"/>
              </w:rPr>
              <w:t>/</w:t>
            </w:r>
            <w:r w:rsidRPr="00471DE7">
              <w:rPr>
                <w:rFonts w:eastAsia="MS Mincho"/>
                <w:i/>
                <w:color w:val="000000"/>
                <w:sz w:val="20"/>
                <w:highlight w:val="yellow"/>
                <w:lang w:eastAsia="fr-FR"/>
              </w:rPr>
              <w:t>Разработал</w:t>
            </w:r>
          </w:p>
          <w:p w14:paraId="39711EF8" w14:textId="4FF3BC05" w:rsidR="00D24373" w:rsidRPr="00471DE7" w:rsidRDefault="00471DE7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highlight w:val="yellow"/>
                <w:lang w:eastAsia="fr-FR"/>
              </w:rPr>
            </w:pPr>
            <w:r w:rsidRPr="00471DE7">
              <w:rPr>
                <w:rFonts w:eastAsia="MS Mincho"/>
                <w:i/>
                <w:color w:val="000000"/>
                <w:sz w:val="20"/>
                <w:highlight w:val="yellow"/>
                <w:lang w:eastAsia="fr-FR"/>
              </w:rPr>
              <w:t>+++++++++++++++++++</w:t>
            </w:r>
            <w:proofErr w:type="gramStart"/>
            <w:r w:rsidRPr="00471DE7">
              <w:rPr>
                <w:rFonts w:eastAsia="MS Mincho"/>
                <w:i/>
                <w:color w:val="000000"/>
                <w:sz w:val="20"/>
                <w:highlight w:val="yellow"/>
                <w:lang w:eastAsia="fr-FR"/>
              </w:rPr>
              <w:t>+</w:t>
            </w:r>
            <w:r w:rsidR="00D24373" w:rsidRPr="00471DE7">
              <w:rPr>
                <w:rFonts w:eastAsia="MS Mincho"/>
                <w:i/>
                <w:color w:val="000000"/>
                <w:sz w:val="20"/>
                <w:highlight w:val="yellow"/>
                <w:lang w:eastAsia="fr-FR"/>
              </w:rPr>
              <w:t>«</w:t>
            </w:r>
            <w:proofErr w:type="gramEnd"/>
            <w:r w:rsidR="00D24373" w:rsidRPr="00471DE7">
              <w:rPr>
                <w:rFonts w:eastAsia="MS Mincho"/>
                <w:i/>
                <w:color w:val="000000"/>
                <w:sz w:val="20"/>
                <w:highlight w:val="yellow"/>
                <w:lang w:eastAsia="fr-FR"/>
              </w:rPr>
              <w:t>АЙЭФСИЭМ ГРУПП»</w:t>
            </w:r>
          </w:p>
        </w:tc>
        <w:tc>
          <w:tcPr>
            <w:tcW w:w="3067" w:type="dxa"/>
            <w:shd w:val="clear" w:color="auto" w:fill="FFFFFF"/>
          </w:tcPr>
          <w:p w14:paraId="43BDD6BE" w14:textId="221D5C2D" w:rsidR="00D24373" w:rsidRPr="00471DE7" w:rsidRDefault="00471DE7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color w:val="000000"/>
                <w:sz w:val="18"/>
                <w:szCs w:val="18"/>
                <w:highlight w:val="yellow"/>
                <w:lang w:eastAsia="fr-FR"/>
              </w:rPr>
            </w:pPr>
            <w:r w:rsidRPr="00471DE7">
              <w:rPr>
                <w:rFonts w:eastAsia="MS Mincho"/>
                <w:color w:val="000000"/>
                <w:sz w:val="18"/>
                <w:szCs w:val="18"/>
                <w:highlight w:val="yellow"/>
                <w:lang w:eastAsia="fr-FR"/>
              </w:rPr>
              <w:t>+++++++++++++</w:t>
            </w:r>
          </w:p>
        </w:tc>
        <w:tc>
          <w:tcPr>
            <w:tcW w:w="2514" w:type="dxa"/>
            <w:shd w:val="clear" w:color="auto" w:fill="FFFFFF"/>
          </w:tcPr>
          <w:p w14:paraId="493245B0" w14:textId="77777777" w:rsidR="00D24373" w:rsidRPr="00AA1F75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jc w:val="right"/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</w:pPr>
            <w:r w:rsidRPr="00AA1F75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Issue</w:t>
            </w:r>
            <w:r w:rsidRPr="00AA1F75"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  <w:t xml:space="preserve"> </w:t>
            </w:r>
            <w:r w:rsidRPr="00AA1F75">
              <w:rPr>
                <w:rFonts w:eastAsia="MS Mincho"/>
                <w:iCs/>
                <w:color w:val="000000"/>
                <w:sz w:val="18"/>
                <w:szCs w:val="18"/>
                <w:lang w:val="en-US" w:eastAsia="fr-FR"/>
              </w:rPr>
              <w:t>date</w:t>
            </w:r>
          </w:p>
          <w:p w14:paraId="1BC3E755" w14:textId="28A8466F" w:rsidR="00D24373" w:rsidRPr="00D95320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jc w:val="right"/>
              <w:rPr>
                <w:rFonts w:eastAsia="MS Mincho"/>
                <w:i/>
                <w:iCs/>
                <w:color w:val="000000"/>
                <w:sz w:val="18"/>
                <w:szCs w:val="18"/>
                <w:lang w:eastAsia="fr-FR"/>
              </w:rPr>
            </w:pPr>
            <w:r w:rsidRPr="00AA1F75">
              <w:rPr>
                <w:rFonts w:eastAsia="MS Mincho"/>
                <w:i/>
                <w:iCs/>
                <w:color w:val="000000"/>
                <w:sz w:val="18"/>
                <w:szCs w:val="18"/>
                <w:lang w:eastAsia="fr-FR"/>
              </w:rPr>
              <w:t>Дата создания</w:t>
            </w:r>
          </w:p>
        </w:tc>
        <w:tc>
          <w:tcPr>
            <w:tcW w:w="1224" w:type="dxa"/>
            <w:shd w:val="clear" w:color="auto" w:fill="FFFFFF"/>
          </w:tcPr>
          <w:p w14:paraId="458E5FA0" w14:textId="734BB95F" w:rsidR="00D24373" w:rsidRPr="00471DE7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highlight w:val="yellow"/>
                <w:lang w:eastAsia="fr-FR"/>
              </w:rPr>
            </w:pPr>
            <w:r w:rsidRPr="00471DE7">
              <w:rPr>
                <w:rFonts w:eastAsia="MS Mincho"/>
                <w:iCs/>
                <w:color w:val="000000"/>
                <w:sz w:val="18"/>
                <w:szCs w:val="18"/>
                <w:highlight w:val="yellow"/>
              </w:rPr>
              <w:t>25.08.2025</w:t>
            </w:r>
          </w:p>
        </w:tc>
      </w:tr>
      <w:tr w:rsidR="00D24373" w:rsidRPr="00F0467D" w14:paraId="011200F6" w14:textId="77777777" w:rsidTr="00416886">
        <w:trPr>
          <w:trHeight w:val="11"/>
          <w:jc w:val="center"/>
        </w:trPr>
        <w:tc>
          <w:tcPr>
            <w:tcW w:w="3036" w:type="dxa"/>
            <w:shd w:val="clear" w:color="auto" w:fill="FFFFFF"/>
          </w:tcPr>
          <w:p w14:paraId="099F0A18" w14:textId="77777777" w:rsidR="00D24373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/>
                <w:color w:val="000000"/>
                <w:sz w:val="20"/>
                <w:lang w:eastAsia="fr-FR"/>
              </w:rPr>
            </w:pPr>
            <w:r w:rsidRPr="00D95320">
              <w:rPr>
                <w:rFonts w:eastAsia="MS Mincho"/>
                <w:color w:val="000000"/>
                <w:sz w:val="20"/>
                <w:lang w:val="en-US" w:eastAsia="fr-FR"/>
              </w:rPr>
              <w:t>Approved</w:t>
            </w:r>
            <w:r w:rsidRPr="00D95320">
              <w:rPr>
                <w:rFonts w:eastAsia="MS Mincho"/>
                <w:color w:val="000000"/>
                <w:sz w:val="20"/>
                <w:lang w:eastAsia="fr-FR"/>
              </w:rPr>
              <w:t xml:space="preserve"> </w:t>
            </w:r>
            <w:r w:rsidRPr="00D95320">
              <w:rPr>
                <w:rFonts w:eastAsia="MS Mincho"/>
                <w:color w:val="000000"/>
                <w:sz w:val="20"/>
                <w:lang w:val="en-US" w:eastAsia="fr-FR"/>
              </w:rPr>
              <w:t>by</w:t>
            </w:r>
            <w:r w:rsidRPr="00D95320">
              <w:rPr>
                <w:rFonts w:eastAsia="MS Mincho"/>
                <w:color w:val="000000"/>
                <w:sz w:val="20"/>
                <w:lang w:eastAsia="fr-FR"/>
              </w:rPr>
              <w:t>/</w:t>
            </w:r>
            <w:r w:rsidRPr="00332A8A">
              <w:rPr>
                <w:rFonts w:eastAsia="MS Mincho"/>
                <w:i/>
                <w:color w:val="000000"/>
                <w:sz w:val="20"/>
                <w:lang w:eastAsia="fr-FR"/>
              </w:rPr>
              <w:t xml:space="preserve">Утвердил </w:t>
            </w:r>
          </w:p>
          <w:p w14:paraId="3552F7F0" w14:textId="715782F4" w:rsidR="00D24373" w:rsidRPr="00D95320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/>
                <w:color w:val="000000"/>
                <w:sz w:val="20"/>
                <w:lang w:eastAsia="fr-FR"/>
              </w:rPr>
            </w:pPr>
            <w:r>
              <w:rPr>
                <w:rFonts w:eastAsia="MS Mincho"/>
                <w:i/>
                <w:color w:val="000000"/>
                <w:sz w:val="20"/>
                <w:lang w:eastAsia="fr-FR"/>
              </w:rPr>
              <w:t>Эксперт-аудитор по пожарной безопасности</w:t>
            </w:r>
          </w:p>
          <w:p w14:paraId="4AFE8C04" w14:textId="77777777" w:rsidR="00D24373" w:rsidRPr="00D95320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lang w:eastAsia="fr-FR"/>
              </w:rPr>
            </w:pPr>
            <w:r w:rsidRPr="00D95320">
              <w:rPr>
                <w:rFonts w:eastAsia="MS Mincho"/>
                <w:i/>
                <w:color w:val="000000"/>
                <w:sz w:val="20"/>
                <w:lang w:eastAsia="fr-FR"/>
              </w:rPr>
              <w:t>ООО «АЙЭФСИЭМ ГРУПП»</w:t>
            </w:r>
          </w:p>
        </w:tc>
        <w:tc>
          <w:tcPr>
            <w:tcW w:w="3067" w:type="dxa"/>
            <w:shd w:val="clear" w:color="auto" w:fill="FFFFFF"/>
          </w:tcPr>
          <w:p w14:paraId="5AA2CD77" w14:textId="77777777" w:rsidR="00D24373" w:rsidRPr="00AA1F75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color w:val="000000"/>
                <w:sz w:val="18"/>
                <w:szCs w:val="18"/>
                <w:lang w:eastAsia="fr-FR"/>
              </w:rPr>
            </w:pPr>
            <w:r w:rsidRPr="00AA1F75">
              <w:rPr>
                <w:rFonts w:eastAsia="MS Mincho"/>
                <w:color w:val="000000"/>
                <w:sz w:val="18"/>
                <w:szCs w:val="18"/>
                <w:lang w:eastAsia="fr-FR"/>
              </w:rPr>
              <w:t>Бессонова Е.А.</w:t>
            </w:r>
          </w:p>
          <w:p w14:paraId="33823828" w14:textId="77777777" w:rsidR="00D24373" w:rsidRPr="00D95320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2514" w:type="dxa"/>
            <w:shd w:val="clear" w:color="auto" w:fill="FFFFFF"/>
          </w:tcPr>
          <w:p w14:paraId="32B13076" w14:textId="77777777" w:rsidR="00D24373" w:rsidRPr="00AA1F75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jc w:val="right"/>
              <w:rPr>
                <w:rFonts w:eastAsia="MS Mincho"/>
                <w:iCs/>
                <w:color w:val="000000"/>
                <w:sz w:val="18"/>
                <w:szCs w:val="18"/>
              </w:rPr>
            </w:pPr>
            <w:r w:rsidRPr="00AA1F75"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  <w:t>Effective</w:t>
            </w:r>
            <w:r w:rsidRPr="00AA1F75">
              <w:rPr>
                <w:rFonts w:eastAsia="MS Mincho"/>
                <w:iCs/>
                <w:color w:val="000000"/>
                <w:sz w:val="18"/>
                <w:szCs w:val="18"/>
              </w:rPr>
              <w:t xml:space="preserve"> </w:t>
            </w:r>
            <w:r w:rsidRPr="00AA1F75">
              <w:rPr>
                <w:rFonts w:eastAsia="MS Mincho"/>
                <w:iCs/>
                <w:color w:val="000000"/>
                <w:sz w:val="18"/>
                <w:szCs w:val="18"/>
                <w:lang w:val="en-US"/>
              </w:rPr>
              <w:t>Date</w:t>
            </w:r>
          </w:p>
          <w:p w14:paraId="17941577" w14:textId="529CFDBA" w:rsidR="00D24373" w:rsidRPr="00D95320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jc w:val="right"/>
              <w:rPr>
                <w:rFonts w:eastAsia="MS Mincho"/>
                <w:i/>
                <w:iCs/>
                <w:color w:val="000000"/>
                <w:sz w:val="18"/>
                <w:szCs w:val="18"/>
                <w:lang w:eastAsia="fr-FR"/>
              </w:rPr>
            </w:pPr>
            <w:r w:rsidRPr="00AA1F75">
              <w:rPr>
                <w:rFonts w:eastAsia="MS Mincho"/>
                <w:i/>
                <w:iCs/>
                <w:color w:val="000000"/>
                <w:sz w:val="18"/>
                <w:szCs w:val="18"/>
              </w:rPr>
              <w:t>Дата применения</w:t>
            </w:r>
          </w:p>
        </w:tc>
        <w:tc>
          <w:tcPr>
            <w:tcW w:w="1224" w:type="dxa"/>
            <w:shd w:val="clear" w:color="auto" w:fill="FFFFFF"/>
          </w:tcPr>
          <w:p w14:paraId="27083625" w14:textId="3B135757" w:rsidR="00D24373" w:rsidRPr="00471DE7" w:rsidRDefault="00D24373" w:rsidP="00D24373">
            <w:pPr>
              <w:tabs>
                <w:tab w:val="left" w:pos="284"/>
                <w:tab w:val="left" w:pos="851"/>
                <w:tab w:val="center" w:pos="4536"/>
                <w:tab w:val="right" w:pos="9072"/>
              </w:tabs>
              <w:spacing w:line="0" w:lineRule="atLeast"/>
              <w:rPr>
                <w:rFonts w:eastAsia="MS Mincho"/>
                <w:iCs/>
                <w:color w:val="000000"/>
                <w:sz w:val="18"/>
                <w:szCs w:val="18"/>
                <w:highlight w:val="yellow"/>
                <w:lang w:eastAsia="fr-FR"/>
              </w:rPr>
            </w:pPr>
            <w:r w:rsidRPr="00471DE7">
              <w:rPr>
                <w:rFonts w:eastAsia="MS Mincho"/>
                <w:iCs/>
                <w:color w:val="000000"/>
                <w:sz w:val="18"/>
                <w:szCs w:val="18"/>
                <w:highlight w:val="yellow"/>
              </w:rPr>
              <w:t>01.09.2025</w:t>
            </w:r>
          </w:p>
        </w:tc>
      </w:tr>
      <w:bookmarkEnd w:id="0"/>
    </w:tbl>
    <w:p w14:paraId="2ABB96D7" w14:textId="77777777" w:rsidR="004B1FCD" w:rsidRDefault="004B1FCD" w:rsidP="004B1FCD">
      <w:pPr>
        <w:spacing w:line="0" w:lineRule="atLeast"/>
        <w:jc w:val="center"/>
        <w:rPr>
          <w:sz w:val="26"/>
          <w:szCs w:val="26"/>
        </w:rPr>
      </w:pPr>
    </w:p>
    <w:p w14:paraId="799675CB" w14:textId="77777777" w:rsidR="00A0778E" w:rsidRDefault="004B1FCD" w:rsidP="00A0778E">
      <w:pPr>
        <w:spacing w:line="276" w:lineRule="auto"/>
        <w:ind w:firstLine="851"/>
        <w:jc w:val="center"/>
        <w:rPr>
          <w:b/>
          <w:sz w:val="24"/>
          <w:szCs w:val="24"/>
        </w:rPr>
      </w:pPr>
      <w:r w:rsidRPr="00B05D13">
        <w:rPr>
          <w:b/>
          <w:sz w:val="24"/>
          <w:szCs w:val="24"/>
        </w:rPr>
        <w:t xml:space="preserve">ИНСТРУКЦИЯ О </w:t>
      </w:r>
      <w:r w:rsidR="000D5D6E">
        <w:rPr>
          <w:b/>
          <w:sz w:val="24"/>
          <w:szCs w:val="24"/>
        </w:rPr>
        <w:t xml:space="preserve">МЕРАХ ПОЖАРНОЙ БЕЗОПАСНОСТИ </w:t>
      </w:r>
      <w:r w:rsidR="00A0778E">
        <w:rPr>
          <w:b/>
          <w:sz w:val="24"/>
          <w:szCs w:val="24"/>
        </w:rPr>
        <w:t>НА ТЕРРИТОРИИ ООО «АЙЭФСИЭМГРУПП»</w:t>
      </w:r>
    </w:p>
    <w:p w14:paraId="1C31E13A" w14:textId="77777777" w:rsidR="005F469B" w:rsidRPr="0091210D" w:rsidRDefault="005F469B" w:rsidP="00B74FFE">
      <w:pPr>
        <w:pStyle w:val="a4"/>
        <w:numPr>
          <w:ilvl w:val="1"/>
          <w:numId w:val="1"/>
        </w:numPr>
        <w:spacing w:line="276" w:lineRule="auto"/>
        <w:jc w:val="center"/>
        <w:rPr>
          <w:b/>
          <w:sz w:val="24"/>
          <w:szCs w:val="24"/>
        </w:rPr>
      </w:pPr>
      <w:r w:rsidRPr="0091210D">
        <w:rPr>
          <w:b/>
          <w:sz w:val="24"/>
          <w:szCs w:val="24"/>
        </w:rPr>
        <w:t>ОБЩИЕ</w:t>
      </w:r>
      <w:r w:rsidRPr="0091210D">
        <w:rPr>
          <w:b/>
          <w:spacing w:val="-2"/>
          <w:sz w:val="24"/>
          <w:szCs w:val="24"/>
        </w:rPr>
        <w:t xml:space="preserve"> ПОЛОЖЕНИЯ</w:t>
      </w:r>
    </w:p>
    <w:p w14:paraId="409A1C4D" w14:textId="7788BD4B" w:rsidR="003A220F" w:rsidRPr="000776E7" w:rsidRDefault="005F469B" w:rsidP="00B74FFE">
      <w:pPr>
        <w:pStyle w:val="a4"/>
        <w:numPr>
          <w:ilvl w:val="1"/>
          <w:numId w:val="13"/>
        </w:numPr>
        <w:tabs>
          <w:tab w:val="left" w:pos="698"/>
        </w:tabs>
        <w:spacing w:line="0" w:lineRule="atLeast"/>
        <w:ind w:left="0" w:right="72" w:firstLine="851"/>
        <w:rPr>
          <w:sz w:val="24"/>
          <w:szCs w:val="24"/>
        </w:rPr>
      </w:pPr>
      <w:r w:rsidRPr="000B7FC0">
        <w:rPr>
          <w:sz w:val="24"/>
          <w:szCs w:val="24"/>
        </w:rPr>
        <w:t xml:space="preserve"> Настоящая Инструкция о мерах пожарной безопасности устанавливает обязательные</w:t>
      </w:r>
      <w:r w:rsidR="00997F8E" w:rsidRPr="000B7FC0">
        <w:rPr>
          <w:sz w:val="24"/>
          <w:szCs w:val="24"/>
        </w:rPr>
        <w:t xml:space="preserve"> для исполнения</w:t>
      </w:r>
      <w:r w:rsidRPr="000B7FC0">
        <w:rPr>
          <w:sz w:val="24"/>
          <w:szCs w:val="24"/>
        </w:rPr>
        <w:t xml:space="preserve"> </w:t>
      </w:r>
      <w:r w:rsidR="00997F8E" w:rsidRPr="000B7FC0">
        <w:rPr>
          <w:sz w:val="24"/>
          <w:szCs w:val="24"/>
        </w:rPr>
        <w:t xml:space="preserve">требования пожарной безопасности, определяющие порядок поведения людей, порядок организации производства и содержания </w:t>
      </w:r>
      <w:r w:rsidR="000B7FC0" w:rsidRPr="000B7FC0">
        <w:rPr>
          <w:sz w:val="24"/>
          <w:szCs w:val="24"/>
        </w:rPr>
        <w:t xml:space="preserve">зданий и территорий </w:t>
      </w:r>
      <w:r w:rsidR="00997F8E" w:rsidRPr="000B7FC0">
        <w:rPr>
          <w:sz w:val="24"/>
          <w:szCs w:val="24"/>
        </w:rPr>
        <w:t xml:space="preserve">(далее – объекты защиты) в целях обеспечения пожарной безопасности и безопасной эвакуации в случае пожара, </w:t>
      </w:r>
      <w:r w:rsidR="003A220F" w:rsidRPr="005E0887">
        <w:rPr>
          <w:sz w:val="24"/>
          <w:szCs w:val="24"/>
        </w:rPr>
        <w:t>расположенном</w:t>
      </w:r>
      <w:r w:rsidR="003A220F" w:rsidRPr="005E0887">
        <w:rPr>
          <w:spacing w:val="-7"/>
          <w:sz w:val="24"/>
          <w:szCs w:val="24"/>
        </w:rPr>
        <w:t xml:space="preserve"> </w:t>
      </w:r>
      <w:r w:rsidR="003A220F" w:rsidRPr="00A02A68">
        <w:rPr>
          <w:spacing w:val="-7"/>
          <w:sz w:val="24"/>
          <w:szCs w:val="24"/>
        </w:rPr>
        <w:t xml:space="preserve">на производственном </w:t>
      </w:r>
      <w:r w:rsidR="003A220F" w:rsidRPr="000776E7">
        <w:rPr>
          <w:spacing w:val="-7"/>
          <w:sz w:val="24"/>
          <w:szCs w:val="24"/>
        </w:rPr>
        <w:t xml:space="preserve">участке </w:t>
      </w:r>
      <w:r w:rsidR="00471DE7" w:rsidRPr="00471DE7">
        <w:rPr>
          <w:spacing w:val="-7"/>
          <w:sz w:val="24"/>
          <w:szCs w:val="24"/>
          <w:highlight w:val="yellow"/>
        </w:rPr>
        <w:t>+++++++++++++++</w:t>
      </w:r>
      <w:r w:rsidR="00471DE7">
        <w:rPr>
          <w:spacing w:val="-7"/>
          <w:sz w:val="24"/>
          <w:szCs w:val="24"/>
        </w:rPr>
        <w:t xml:space="preserve"> </w:t>
      </w:r>
      <w:r w:rsidR="00EC6875" w:rsidRPr="000776E7">
        <w:rPr>
          <w:spacing w:val="-7"/>
          <w:sz w:val="24"/>
          <w:szCs w:val="24"/>
        </w:rPr>
        <w:t>по</w:t>
      </w:r>
      <w:r w:rsidR="00945258" w:rsidRPr="000776E7">
        <w:rPr>
          <w:spacing w:val="-7"/>
          <w:sz w:val="24"/>
          <w:szCs w:val="24"/>
        </w:rPr>
        <w:t xml:space="preserve"> адресу: </w:t>
      </w:r>
      <w:r w:rsidR="00471DE7" w:rsidRPr="00471DE7">
        <w:rPr>
          <w:spacing w:val="-7"/>
          <w:sz w:val="24"/>
          <w:szCs w:val="24"/>
          <w:highlight w:val="yellow"/>
        </w:rPr>
        <w:t>++++++++++++++++++++++++++++++</w:t>
      </w:r>
      <w:r w:rsidR="00471DE7">
        <w:rPr>
          <w:spacing w:val="-7"/>
          <w:sz w:val="24"/>
          <w:szCs w:val="24"/>
        </w:rPr>
        <w:t xml:space="preserve"> </w:t>
      </w:r>
      <w:r w:rsidR="003A220F" w:rsidRPr="000776E7">
        <w:rPr>
          <w:sz w:val="24"/>
          <w:szCs w:val="24"/>
        </w:rPr>
        <w:t>и на прилегающей к нему территории.</w:t>
      </w:r>
    </w:p>
    <w:p w14:paraId="733C9295" w14:textId="77777777" w:rsidR="003A220F" w:rsidRPr="0091210D" w:rsidRDefault="003A220F" w:rsidP="00B74FFE">
      <w:pPr>
        <w:pStyle w:val="a4"/>
        <w:numPr>
          <w:ilvl w:val="1"/>
          <w:numId w:val="13"/>
        </w:numPr>
        <w:tabs>
          <w:tab w:val="left" w:pos="698"/>
        </w:tabs>
        <w:spacing w:line="0" w:lineRule="atLeast"/>
        <w:ind w:left="0" w:right="72" w:firstLine="851"/>
        <w:rPr>
          <w:sz w:val="24"/>
          <w:szCs w:val="24"/>
        </w:rPr>
      </w:pPr>
      <w:r w:rsidRPr="0091210D">
        <w:rPr>
          <w:sz w:val="24"/>
          <w:szCs w:val="24"/>
        </w:rPr>
        <w:t>Данная инструкция о мерах пожарной безопасности разработана в соответствии с:</w:t>
      </w:r>
    </w:p>
    <w:p w14:paraId="75D04B72" w14:textId="77777777" w:rsidR="003A220F" w:rsidRPr="00746AC8" w:rsidRDefault="003A220F" w:rsidP="003A220F">
      <w:pPr>
        <w:tabs>
          <w:tab w:val="left" w:pos="284"/>
        </w:tabs>
        <w:spacing w:line="0" w:lineRule="atLeast"/>
        <w:ind w:firstLine="851"/>
        <w:jc w:val="both"/>
        <w:rPr>
          <w:sz w:val="24"/>
          <w:szCs w:val="24"/>
        </w:rPr>
      </w:pPr>
      <w:r w:rsidRPr="00746AC8">
        <w:rPr>
          <w:sz w:val="24"/>
          <w:szCs w:val="24"/>
        </w:rPr>
        <w:t>•</w:t>
      </w:r>
      <w:r w:rsidRPr="00746AC8">
        <w:rPr>
          <w:sz w:val="24"/>
          <w:szCs w:val="24"/>
        </w:rPr>
        <w:tab/>
        <w:t>разделом XVIII Правил противопожарного режима в Российской Федерации, действующими с 1 января 2021г., утвержденными постановлением Правительства от 16.09.2020г., №1479 «Об утверждении правил противопожарного режима в Российской Федерации» далее (ППР в РФ) с изменениями от 03 февраля 2025 года, вступившими в силу с 1 сентября 2025 года;</w:t>
      </w:r>
    </w:p>
    <w:p w14:paraId="52EB5537" w14:textId="77777777" w:rsidR="003A220F" w:rsidRPr="00746AC8" w:rsidRDefault="003A220F" w:rsidP="003A220F">
      <w:pPr>
        <w:tabs>
          <w:tab w:val="left" w:pos="284"/>
        </w:tabs>
        <w:spacing w:line="0" w:lineRule="atLeast"/>
        <w:ind w:firstLine="851"/>
        <w:jc w:val="both"/>
        <w:rPr>
          <w:sz w:val="24"/>
          <w:szCs w:val="24"/>
        </w:rPr>
      </w:pPr>
      <w:r w:rsidRPr="00746AC8">
        <w:rPr>
          <w:sz w:val="24"/>
          <w:szCs w:val="24"/>
        </w:rPr>
        <w:t>•</w:t>
      </w:r>
      <w:r w:rsidRPr="00746AC8">
        <w:rPr>
          <w:sz w:val="24"/>
          <w:szCs w:val="24"/>
        </w:rPr>
        <w:tab/>
        <w:t>Федеральным Законом от 21.12.1994г №69-ФЗ «О пожарной безопасности» с изменениями от 19 октября 2023 года;</w:t>
      </w:r>
    </w:p>
    <w:p w14:paraId="2931021D" w14:textId="77777777" w:rsidR="003A220F" w:rsidRPr="00746AC8" w:rsidRDefault="003A220F" w:rsidP="003A220F">
      <w:pPr>
        <w:tabs>
          <w:tab w:val="left" w:pos="284"/>
        </w:tabs>
        <w:spacing w:line="0" w:lineRule="atLeast"/>
        <w:ind w:firstLine="851"/>
        <w:jc w:val="both"/>
        <w:rPr>
          <w:sz w:val="24"/>
          <w:szCs w:val="24"/>
        </w:rPr>
      </w:pPr>
      <w:r w:rsidRPr="00746AC8">
        <w:rPr>
          <w:sz w:val="24"/>
          <w:szCs w:val="24"/>
        </w:rPr>
        <w:t>•</w:t>
      </w:r>
      <w:r w:rsidRPr="00746AC8">
        <w:rPr>
          <w:sz w:val="24"/>
          <w:szCs w:val="24"/>
        </w:rPr>
        <w:tab/>
        <w:t>Приказом МЧС России от 16 декабря 2024 года №1120 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безопасности»;</w:t>
      </w:r>
    </w:p>
    <w:p w14:paraId="582AD1EC" w14:textId="77777777" w:rsidR="003A220F" w:rsidRPr="00746AC8" w:rsidRDefault="003A220F" w:rsidP="003A220F">
      <w:pPr>
        <w:tabs>
          <w:tab w:val="left" w:pos="284"/>
        </w:tabs>
        <w:spacing w:line="0" w:lineRule="atLeast"/>
        <w:ind w:firstLine="851"/>
        <w:jc w:val="both"/>
        <w:rPr>
          <w:sz w:val="24"/>
          <w:szCs w:val="24"/>
        </w:rPr>
      </w:pPr>
      <w:r w:rsidRPr="00746AC8">
        <w:rPr>
          <w:sz w:val="24"/>
          <w:szCs w:val="24"/>
        </w:rPr>
        <w:t>•</w:t>
      </w:r>
      <w:r w:rsidRPr="00746AC8">
        <w:rPr>
          <w:sz w:val="24"/>
          <w:szCs w:val="24"/>
        </w:rPr>
        <w:tab/>
        <w:t xml:space="preserve">Федеральным законом от 30 декабря 2009г №384-Ф3 «Технический регламент о безопасности зданий и сооружений» с </w:t>
      </w:r>
      <w:bookmarkStart w:id="1" w:name="_Hlk207544765"/>
      <w:r w:rsidRPr="00746AC8">
        <w:rPr>
          <w:sz w:val="24"/>
          <w:szCs w:val="24"/>
        </w:rPr>
        <w:t xml:space="preserve">изменениями от </w:t>
      </w:r>
      <w:r>
        <w:rPr>
          <w:sz w:val="24"/>
          <w:szCs w:val="24"/>
        </w:rPr>
        <w:t>25.12.2023</w:t>
      </w:r>
      <w:r w:rsidRPr="00746AC8">
        <w:rPr>
          <w:sz w:val="24"/>
          <w:szCs w:val="24"/>
        </w:rPr>
        <w:t>г;</w:t>
      </w:r>
      <w:bookmarkEnd w:id="1"/>
    </w:p>
    <w:p w14:paraId="7DC43E32" w14:textId="77777777" w:rsidR="003A220F" w:rsidRPr="00746AC8" w:rsidRDefault="003A220F" w:rsidP="003A220F">
      <w:pPr>
        <w:tabs>
          <w:tab w:val="left" w:pos="284"/>
        </w:tabs>
        <w:spacing w:line="0" w:lineRule="atLeast"/>
        <w:ind w:firstLine="851"/>
        <w:jc w:val="both"/>
        <w:rPr>
          <w:sz w:val="24"/>
          <w:szCs w:val="24"/>
        </w:rPr>
      </w:pPr>
      <w:r w:rsidRPr="00746AC8">
        <w:rPr>
          <w:sz w:val="24"/>
          <w:szCs w:val="24"/>
        </w:rPr>
        <w:t>•</w:t>
      </w:r>
      <w:r w:rsidRPr="00746AC8">
        <w:rPr>
          <w:sz w:val="24"/>
          <w:szCs w:val="24"/>
        </w:rPr>
        <w:tab/>
        <w:t>Федеральным Законом РФ от 22.07.2008г №123-ФЗ «Технический регламент о требованиях пожарной безопасности» в редакции от 25 декабря 2023 года;</w:t>
      </w:r>
    </w:p>
    <w:p w14:paraId="6C9300D8" w14:textId="77777777" w:rsidR="003A220F" w:rsidRDefault="003A220F" w:rsidP="003A220F">
      <w:pPr>
        <w:tabs>
          <w:tab w:val="left" w:pos="284"/>
        </w:tabs>
        <w:spacing w:line="0" w:lineRule="atLeast"/>
        <w:ind w:firstLine="851"/>
        <w:jc w:val="both"/>
        <w:rPr>
          <w:sz w:val="24"/>
          <w:szCs w:val="24"/>
        </w:rPr>
      </w:pPr>
      <w:r w:rsidRPr="00746AC8">
        <w:rPr>
          <w:sz w:val="24"/>
          <w:szCs w:val="24"/>
        </w:rPr>
        <w:t>•</w:t>
      </w:r>
      <w:r w:rsidRPr="00746AC8">
        <w:rPr>
          <w:sz w:val="24"/>
          <w:szCs w:val="24"/>
        </w:rPr>
        <w:tab/>
        <w:t>Федеральный закон Российской Федерации от 23.02.2013 № 15-ФЗ «Об охране здоровья граждан от воздействия окружающего табачного дыма и последствий потребления табака».</w:t>
      </w:r>
    </w:p>
    <w:p w14:paraId="5E9441E6" w14:textId="77777777" w:rsidR="003A220F" w:rsidRDefault="003A220F" w:rsidP="003A220F">
      <w:pPr>
        <w:widowControl/>
        <w:tabs>
          <w:tab w:val="left" w:pos="284"/>
          <w:tab w:val="left" w:pos="426"/>
          <w:tab w:val="num" w:pos="1410"/>
        </w:tabs>
        <w:suppressAutoHyphens/>
        <w:ind w:firstLine="851"/>
        <w:jc w:val="both"/>
        <w:rPr>
          <w:sz w:val="24"/>
          <w:szCs w:val="24"/>
        </w:rPr>
      </w:pPr>
      <w:r w:rsidRPr="00A239AE">
        <w:rPr>
          <w:sz w:val="24"/>
          <w:szCs w:val="24"/>
        </w:rPr>
        <w:t>1.3.</w:t>
      </w:r>
      <w:r w:rsidRPr="00A239AE">
        <w:rPr>
          <w:sz w:val="24"/>
          <w:szCs w:val="24"/>
        </w:rPr>
        <w:tab/>
        <w:t>Настоящая инструкция является обязательной для исполнения всеми работниками Компании, не зависимо от их образования, стажа работы.</w:t>
      </w:r>
    </w:p>
    <w:p w14:paraId="78B0EFE4" w14:textId="77777777" w:rsidR="003A220F" w:rsidRPr="003A220F" w:rsidRDefault="003A220F" w:rsidP="003A220F">
      <w:pPr>
        <w:tabs>
          <w:tab w:val="left" w:pos="284"/>
        </w:tabs>
        <w:spacing w:line="0" w:lineRule="atLeast"/>
        <w:ind w:left="284"/>
        <w:rPr>
          <w:sz w:val="24"/>
          <w:szCs w:val="24"/>
        </w:rPr>
      </w:pPr>
    </w:p>
    <w:p w14:paraId="36EFE7C7" w14:textId="77777777" w:rsidR="000B7FC0" w:rsidRPr="0091210D" w:rsidRDefault="000B7FC0" w:rsidP="00B74FFE">
      <w:pPr>
        <w:pStyle w:val="a4"/>
        <w:numPr>
          <w:ilvl w:val="0"/>
          <w:numId w:val="13"/>
        </w:numPr>
        <w:tabs>
          <w:tab w:val="left" w:pos="284"/>
        </w:tabs>
        <w:spacing w:line="0" w:lineRule="atLeast"/>
        <w:ind w:left="0" w:firstLine="0"/>
        <w:jc w:val="center"/>
        <w:rPr>
          <w:b/>
          <w:color w:val="000000"/>
          <w:sz w:val="24"/>
          <w:szCs w:val="24"/>
          <w:lang w:eastAsia="ru-RU"/>
        </w:rPr>
      </w:pPr>
      <w:r w:rsidRPr="0091210D">
        <w:rPr>
          <w:b/>
          <w:color w:val="000000"/>
          <w:sz w:val="24"/>
          <w:szCs w:val="24"/>
          <w:lang w:eastAsia="ru-RU"/>
        </w:rPr>
        <w:t>ТЕРМИНЫ И ОПРЕДЕЛЕНИЯ</w:t>
      </w:r>
    </w:p>
    <w:p w14:paraId="2C9B9124" w14:textId="77777777" w:rsidR="000B7FC0" w:rsidRDefault="000B7FC0" w:rsidP="00474FE1">
      <w:pPr>
        <w:ind w:firstLine="833"/>
        <w:jc w:val="both"/>
        <w:rPr>
          <w:color w:val="000000"/>
          <w:sz w:val="24"/>
        </w:rPr>
      </w:pPr>
      <w:r w:rsidRPr="00564EC0">
        <w:rPr>
          <w:b/>
          <w:bCs/>
          <w:color w:val="000000"/>
          <w:sz w:val="24"/>
        </w:rPr>
        <w:t xml:space="preserve">Пожарная безопасность </w:t>
      </w:r>
      <w:r w:rsidRPr="00564EC0">
        <w:rPr>
          <w:color w:val="000000"/>
          <w:sz w:val="24"/>
        </w:rPr>
        <w:t xml:space="preserve">- состояние защищенности личности, имущества от пожаров. </w:t>
      </w:r>
    </w:p>
    <w:p w14:paraId="671BCF5E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 xml:space="preserve">Пожарная безопасность объекта защиты </w:t>
      </w:r>
      <w:r w:rsidRPr="00D11672">
        <w:rPr>
          <w:color w:val="000000"/>
          <w:sz w:val="24"/>
        </w:rPr>
        <w:t>– состояние объекта защиты, характеризуемое возможностью предотвращения возникновения и развития пожара, а также воздействия на людей и имущество опасных факторов пожара.</w:t>
      </w:r>
    </w:p>
    <w:p w14:paraId="30EF3951" w14:textId="77777777" w:rsidR="000B7FC0" w:rsidRPr="00564EC0" w:rsidRDefault="000B7FC0" w:rsidP="00474FE1">
      <w:pPr>
        <w:ind w:firstLine="833"/>
        <w:jc w:val="both"/>
        <w:rPr>
          <w:color w:val="000000"/>
          <w:sz w:val="24"/>
        </w:rPr>
      </w:pPr>
      <w:r w:rsidRPr="00564EC0">
        <w:rPr>
          <w:b/>
          <w:bCs/>
          <w:color w:val="000000"/>
          <w:sz w:val="24"/>
        </w:rPr>
        <w:t xml:space="preserve">Требования пожарной безопасности </w:t>
      </w:r>
      <w:r w:rsidRPr="00564EC0">
        <w:rPr>
          <w:color w:val="000000"/>
          <w:sz w:val="24"/>
        </w:rPr>
        <w:t>- специальные условия социального и технического характера, установленные в целях обеспечения пожарной безопасности законодательством Российской Федерации, нормативными актами, документами или уполномоченным государственным органом.</w:t>
      </w:r>
    </w:p>
    <w:p w14:paraId="6476AF0A" w14:textId="77777777" w:rsidR="000B7FC0" w:rsidRPr="00564EC0" w:rsidRDefault="000B7FC0" w:rsidP="00474FE1">
      <w:pPr>
        <w:ind w:firstLine="833"/>
        <w:jc w:val="both"/>
        <w:rPr>
          <w:color w:val="000000"/>
          <w:sz w:val="24"/>
        </w:rPr>
      </w:pPr>
      <w:r w:rsidRPr="00564EC0">
        <w:rPr>
          <w:b/>
          <w:bCs/>
          <w:color w:val="000000"/>
          <w:sz w:val="24"/>
        </w:rPr>
        <w:t xml:space="preserve">Меры пожарной безопасности </w:t>
      </w:r>
      <w:r w:rsidRPr="00564EC0">
        <w:rPr>
          <w:color w:val="000000"/>
          <w:sz w:val="24"/>
        </w:rPr>
        <w:t>- действия по обеспечению пожарной безопасности, в том числе по выполнению требований пожарной безопасности.</w:t>
      </w:r>
    </w:p>
    <w:p w14:paraId="382611F0" w14:textId="77777777" w:rsidR="000B7FC0" w:rsidRPr="00564EC0" w:rsidRDefault="000B7FC0" w:rsidP="00474FE1">
      <w:pPr>
        <w:ind w:firstLine="833"/>
        <w:jc w:val="both"/>
        <w:rPr>
          <w:color w:val="000000"/>
          <w:sz w:val="24"/>
        </w:rPr>
      </w:pPr>
      <w:r w:rsidRPr="00564EC0">
        <w:rPr>
          <w:b/>
          <w:bCs/>
          <w:color w:val="000000"/>
          <w:sz w:val="24"/>
        </w:rPr>
        <w:lastRenderedPageBreak/>
        <w:t xml:space="preserve">Противопожарный режим </w:t>
      </w:r>
      <w:r w:rsidRPr="00564EC0">
        <w:rPr>
          <w:color w:val="000000"/>
          <w:sz w:val="24"/>
        </w:rPr>
        <w:t>- правила поведения людей, порядок организации производства и содержания помещений, обеспечивающие предупреждение нарушений требований безопасности и тушение пожаров.</w:t>
      </w:r>
    </w:p>
    <w:p w14:paraId="278AEEF8" w14:textId="77777777" w:rsidR="000B7FC0" w:rsidRDefault="000B7FC0" w:rsidP="00474FE1">
      <w:pPr>
        <w:ind w:firstLine="833"/>
        <w:jc w:val="both"/>
        <w:rPr>
          <w:color w:val="000000"/>
          <w:sz w:val="24"/>
        </w:rPr>
      </w:pPr>
      <w:r w:rsidRPr="00564EC0">
        <w:rPr>
          <w:b/>
          <w:color w:val="000000"/>
          <w:sz w:val="24"/>
        </w:rPr>
        <w:t>Пожар</w:t>
      </w:r>
      <w:r w:rsidRPr="00564EC0">
        <w:rPr>
          <w:color w:val="000000"/>
          <w:sz w:val="24"/>
        </w:rPr>
        <w:t xml:space="preserve"> - неконтролируемое горение, причиняющее материальный ущерб, вред жизни и здоровью людей.</w:t>
      </w:r>
    </w:p>
    <w:p w14:paraId="17FE5E36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Дежурный персонал</w:t>
      </w:r>
      <w:r w:rsidRPr="00D11672">
        <w:rPr>
          <w:color w:val="000000"/>
          <w:sz w:val="24"/>
        </w:rPr>
        <w:t xml:space="preserve"> – лица, находящиеся на дежурстве в смене, допущенные к оперативному управлению оборудованием и оперативным переключениям (Работники, обслуживающие электроустановки, вентиляционные системы, тепловые пункты, системы контроля управления доступом на эвакуационных выходах, диспетчеры по направлениям деятельности и пр.).</w:t>
      </w:r>
    </w:p>
    <w:p w14:paraId="1471075A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Меры пожарной безопасности</w:t>
      </w:r>
      <w:r w:rsidRPr="00D11672">
        <w:rPr>
          <w:color w:val="000000"/>
          <w:sz w:val="24"/>
        </w:rPr>
        <w:t xml:space="preserve"> – действия по обеспечению пожарной безопасности, в том числе по выполнению требований пожарной безопасности.</w:t>
      </w:r>
    </w:p>
    <w:p w14:paraId="4F33B0FB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 xml:space="preserve">Нарушение требований пожарной безопасности </w:t>
      </w:r>
      <w:r w:rsidRPr="00D11672">
        <w:rPr>
          <w:color w:val="000000"/>
          <w:sz w:val="24"/>
        </w:rPr>
        <w:t>– невыполнение или ненадлежащее выполнение требований пожарной безопасности.</w:t>
      </w:r>
    </w:p>
    <w:p w14:paraId="0D196A3F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 xml:space="preserve">Нормативные документы по пожарной безопасности </w:t>
      </w:r>
      <w:r w:rsidRPr="00D11672">
        <w:rPr>
          <w:color w:val="000000"/>
          <w:sz w:val="24"/>
        </w:rPr>
        <w:t>– национальные стандарты, своды правил, а также иные содержащие требования пожарной безопасности документы, которые включены в перечень документов по стандартизации и в результате применения которых на добровольной основе обеспечивается соблюдение требований Федерального закона от 22.07.2008 № 123-ФЗ «Технический регламент о требованиях пожарной безопасности»; стандарты организаций, содержащие требования пожарной безопасности, а также специальные технические условия, отражающие специфику обеспечения пожарной безопасности зданий и сооружений и содержащие комплекс необходимых инженерно-технических и организационных мероприятий по обеспечению пожарной безопасности.</w:t>
      </w:r>
    </w:p>
    <w:p w14:paraId="230DBD4B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Объект защиты</w:t>
      </w:r>
      <w:r w:rsidRPr="00D11672">
        <w:rPr>
          <w:color w:val="000000"/>
          <w:sz w:val="24"/>
        </w:rPr>
        <w:t xml:space="preserve"> – продукция, в том числе имущество граждан или юридических лиц, государственное или муниципальное имущество (включая объекты, расположенные на территориях населенных пунктов, а также здания, сооружения, транспортные средства, технологические установки, оборудование, агрегаты, изделия и иное имущество), к которой установлены или должны быть установлены требования пожарной безопасности для предотвращения пожара и защиты людей при пожаре.</w:t>
      </w:r>
    </w:p>
    <w:p w14:paraId="6123A7E2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 xml:space="preserve">Опасные факторы пожара </w:t>
      </w:r>
      <w:r w:rsidRPr="00D11672">
        <w:rPr>
          <w:color w:val="000000"/>
          <w:sz w:val="24"/>
        </w:rPr>
        <w:t>– факторы пожара, воздействие которых может привести к травме, отравлению или гибели человека, а также к материальному ущербу (пламя и искры, повышенная температура, задымление, токсичные продукты горения, понижение концентрации кислорода).</w:t>
      </w:r>
    </w:p>
    <w:p w14:paraId="2FEC6770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Очаг пожара</w:t>
      </w:r>
      <w:r w:rsidRPr="00D11672">
        <w:rPr>
          <w:color w:val="000000"/>
          <w:sz w:val="24"/>
        </w:rPr>
        <w:t xml:space="preserve"> – место первоначального возникновения пожара.</w:t>
      </w:r>
    </w:p>
    <w:p w14:paraId="1B490177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Первичные средства пожаротушения</w:t>
      </w:r>
      <w:r w:rsidRPr="00D11672">
        <w:rPr>
          <w:color w:val="000000"/>
          <w:sz w:val="24"/>
        </w:rPr>
        <w:t xml:space="preserve"> – средства пожаротушения, используемые для борьбы с пожаром в начальной стадии его развития.</w:t>
      </w:r>
    </w:p>
    <w:p w14:paraId="5AC9FA89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Пожароопасные работы</w:t>
      </w:r>
      <w:r w:rsidRPr="00D11672">
        <w:rPr>
          <w:color w:val="000000"/>
          <w:sz w:val="24"/>
        </w:rPr>
        <w:t xml:space="preserve"> – это производственная деятельность, связанная с возникновением искр, применением открытого огня (или возможностью его возникновения), способная в случае отступления от требований пожарной безопасности привести к возникновению пожара (взрыва) и его дальнейшему распространению. К пожароопасным работам относятся окрасочные работы, работы с клеями, мастиками, битумами, полимерными и другими горючими материалами, а также огневые работы в составе: огневой разогрев битума, газо- и электросварочные работы, газо- и </w:t>
      </w:r>
      <w:proofErr w:type="spellStart"/>
      <w:r w:rsidRPr="00D11672">
        <w:rPr>
          <w:color w:val="000000"/>
          <w:sz w:val="24"/>
        </w:rPr>
        <w:t>электрорезательные</w:t>
      </w:r>
      <w:proofErr w:type="spellEnd"/>
      <w:r w:rsidRPr="00D11672">
        <w:rPr>
          <w:color w:val="000000"/>
          <w:sz w:val="24"/>
        </w:rPr>
        <w:t xml:space="preserve"> работы, </w:t>
      </w:r>
      <w:proofErr w:type="spellStart"/>
      <w:r w:rsidRPr="00D11672">
        <w:rPr>
          <w:color w:val="000000"/>
          <w:sz w:val="24"/>
        </w:rPr>
        <w:t>бензино</w:t>
      </w:r>
      <w:proofErr w:type="spellEnd"/>
      <w:r w:rsidRPr="00D11672">
        <w:rPr>
          <w:color w:val="000000"/>
          <w:sz w:val="24"/>
        </w:rPr>
        <w:t xml:space="preserve">- и </w:t>
      </w:r>
      <w:proofErr w:type="spellStart"/>
      <w:r w:rsidRPr="00D11672">
        <w:rPr>
          <w:color w:val="000000"/>
          <w:sz w:val="24"/>
        </w:rPr>
        <w:t>керосинорезательные</w:t>
      </w:r>
      <w:proofErr w:type="spellEnd"/>
      <w:r w:rsidRPr="00D11672">
        <w:rPr>
          <w:color w:val="000000"/>
          <w:sz w:val="24"/>
        </w:rPr>
        <w:t xml:space="preserve"> работы, паяльные работы, резка металла.</w:t>
      </w:r>
    </w:p>
    <w:p w14:paraId="119D3E7A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Противопожарный режим</w:t>
      </w:r>
      <w:r w:rsidRPr="00D11672">
        <w:rPr>
          <w:color w:val="000000"/>
          <w:sz w:val="24"/>
        </w:rPr>
        <w:t xml:space="preserve"> – совокупность установленных нормативными правовыми актами Российской Федерации, нормативными правовыми актами субъектов Российской Федерации и муниципальными правовыми актами по пожарной безопасности требований пожарной безопасности, определяющих правила поведения людей, порядок организации производства и (или) содержания территорий, земельных участков, зданий, сооружений, помещений организаций и других объектов защиты в целях обеспечения пожарной безопасности.</w:t>
      </w:r>
    </w:p>
    <w:p w14:paraId="58728697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Система пожарной безопасности</w:t>
      </w:r>
      <w:r w:rsidRPr="00D11672">
        <w:rPr>
          <w:color w:val="000000"/>
          <w:sz w:val="24"/>
        </w:rPr>
        <w:t xml:space="preserve"> – комплекс организационных мероприятий и технических средств, направленных на предотвращение пожара и ущерба от него.</w:t>
      </w:r>
    </w:p>
    <w:p w14:paraId="3CA23881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bookmarkStart w:id="2" w:name="_Hlk154579988"/>
      <w:r w:rsidRPr="00D11672">
        <w:rPr>
          <w:b/>
          <w:bCs/>
          <w:color w:val="000000"/>
          <w:sz w:val="24"/>
        </w:rPr>
        <w:t xml:space="preserve">Система противопожарной защиты </w:t>
      </w:r>
      <w:r w:rsidRPr="00D11672">
        <w:rPr>
          <w:color w:val="000000"/>
          <w:sz w:val="24"/>
        </w:rPr>
        <w:t>–</w:t>
      </w:r>
      <w:r w:rsidRPr="00D11672">
        <w:rPr>
          <w:b/>
          <w:bCs/>
          <w:color w:val="000000"/>
          <w:sz w:val="24"/>
        </w:rPr>
        <w:t xml:space="preserve"> </w:t>
      </w:r>
      <w:r w:rsidRPr="00D11672">
        <w:rPr>
          <w:color w:val="000000"/>
          <w:sz w:val="24"/>
        </w:rPr>
        <w:t xml:space="preserve">комплекс организационных мероприятий и технических средств, направленных на защиту людей и имущества от воздействия опасных факторов пожара и (или) ограничение последствий воздействия опасных факторов пожара на объект </w:t>
      </w:r>
      <w:r w:rsidRPr="00D11672">
        <w:rPr>
          <w:color w:val="000000"/>
          <w:sz w:val="24"/>
        </w:rPr>
        <w:lastRenderedPageBreak/>
        <w:t>защиты (продукцию).</w:t>
      </w:r>
    </w:p>
    <w:bookmarkEnd w:id="2"/>
    <w:p w14:paraId="365E8B0D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Требования пожарной безопасности</w:t>
      </w:r>
      <w:r w:rsidRPr="00D11672">
        <w:rPr>
          <w:color w:val="000000"/>
          <w:sz w:val="24"/>
        </w:rPr>
        <w:t xml:space="preserve"> – специальные условия социального и (или) технического характера, установленные в целях обеспечения пожарной безопасности законодательством Российской Федерации, нормативными документами или уполномоченным государственным органом.</w:t>
      </w:r>
    </w:p>
    <w:p w14:paraId="6409318F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Эвакуационный выход</w:t>
      </w:r>
      <w:r w:rsidRPr="00D11672">
        <w:rPr>
          <w:color w:val="000000"/>
          <w:sz w:val="24"/>
        </w:rPr>
        <w:t xml:space="preserve"> – выход, ведущий на путь эвакуации, непосредственно наружу или в безопасную зону.</w:t>
      </w:r>
    </w:p>
    <w:p w14:paraId="4FBF31DC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 xml:space="preserve">Эвакуационный путь </w:t>
      </w:r>
      <w:r w:rsidRPr="00D11672">
        <w:rPr>
          <w:color w:val="000000"/>
          <w:sz w:val="24"/>
        </w:rPr>
        <w:t>(путь эвакуации) – путь движения и (или) перемещения людей, ведущий непосредственно наружу или в безопасную зону, удовлетворяющий требованиям безопасной эвакуации людей при пожаре.</w:t>
      </w:r>
    </w:p>
    <w:p w14:paraId="74E8A8E0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Эвакуация</w:t>
      </w:r>
      <w:r w:rsidRPr="00D11672">
        <w:rPr>
          <w:color w:val="000000"/>
          <w:sz w:val="24"/>
        </w:rPr>
        <w:t xml:space="preserve"> – процесс организованного самостоятельного движения людей непосредственно наружу или в безопасную зону из помещений, зданий и территории.</w:t>
      </w:r>
    </w:p>
    <w:p w14:paraId="1CA37F0E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r w:rsidRPr="00D11672">
        <w:rPr>
          <w:b/>
          <w:bCs/>
          <w:color w:val="000000"/>
          <w:sz w:val="24"/>
        </w:rPr>
        <w:t>Эвакуация людей при пожаре</w:t>
      </w:r>
      <w:r w:rsidRPr="00D11672">
        <w:rPr>
          <w:color w:val="000000"/>
          <w:sz w:val="24"/>
        </w:rPr>
        <w:t xml:space="preserve"> – вынужденный процесс движения людей из зоны, где имеется возможность воздействия на них опасных факторов пожара.</w:t>
      </w:r>
    </w:p>
    <w:p w14:paraId="474E024B" w14:textId="77777777" w:rsidR="00D11672" w:rsidRPr="00D11672" w:rsidRDefault="00D11672" w:rsidP="00D11672">
      <w:pPr>
        <w:ind w:firstLine="833"/>
        <w:jc w:val="both"/>
        <w:rPr>
          <w:color w:val="000000"/>
          <w:sz w:val="24"/>
        </w:rPr>
      </w:pPr>
      <w:bookmarkStart w:id="3" w:name="_Hlk195278431"/>
      <w:r w:rsidRPr="00D11672">
        <w:rPr>
          <w:b/>
          <w:bCs/>
          <w:color w:val="000000"/>
          <w:sz w:val="24"/>
        </w:rPr>
        <w:t>Эксплуатирующая организация</w:t>
      </w:r>
      <w:r w:rsidRPr="00D11672">
        <w:rPr>
          <w:color w:val="000000"/>
          <w:sz w:val="24"/>
        </w:rPr>
        <w:t xml:space="preserve"> – организация, на которую соответствующим договором возложена обязанность за эксплуатацию здания спортивного центра «Оазис. Зима-1» и прилегающей к нему территории.</w:t>
      </w:r>
    </w:p>
    <w:bookmarkEnd w:id="3"/>
    <w:p w14:paraId="16BAD8A8" w14:textId="77777777" w:rsidR="00474FE1" w:rsidRPr="00564EC0" w:rsidRDefault="00474FE1" w:rsidP="00474FE1">
      <w:pPr>
        <w:ind w:firstLine="833"/>
        <w:jc w:val="both"/>
        <w:rPr>
          <w:color w:val="000000"/>
          <w:sz w:val="24"/>
        </w:rPr>
      </w:pPr>
    </w:p>
    <w:p w14:paraId="19165D9B" w14:textId="77777777" w:rsidR="000B7FC0" w:rsidRPr="0091210D" w:rsidRDefault="000B7FC0" w:rsidP="00B74FFE">
      <w:pPr>
        <w:pStyle w:val="a4"/>
        <w:keepNext/>
        <w:keepLines/>
        <w:numPr>
          <w:ilvl w:val="0"/>
          <w:numId w:val="13"/>
        </w:numPr>
        <w:autoSpaceDE/>
        <w:autoSpaceDN/>
        <w:ind w:left="0" w:firstLine="0"/>
        <w:jc w:val="center"/>
        <w:outlineLvl w:val="0"/>
        <w:rPr>
          <w:b/>
          <w:bCs/>
          <w:color w:val="000000"/>
          <w:sz w:val="24"/>
        </w:rPr>
      </w:pPr>
      <w:bookmarkStart w:id="4" w:name="bookmark0"/>
      <w:r w:rsidRPr="0091210D">
        <w:rPr>
          <w:b/>
          <w:bCs/>
          <w:color w:val="000000"/>
          <w:sz w:val="24"/>
        </w:rPr>
        <w:t>ОБЩИЕ ТРЕБОВАНИЯ ПОЖАРНОЙ БЕЗОПАСНОСТИ</w:t>
      </w:r>
      <w:bookmarkEnd w:id="4"/>
    </w:p>
    <w:p w14:paraId="0A11BC1C" w14:textId="77777777" w:rsidR="000B7FC0" w:rsidRPr="0091210D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91210D">
        <w:rPr>
          <w:color w:val="000000"/>
          <w:sz w:val="24"/>
        </w:rPr>
        <w:t xml:space="preserve">Все работники </w:t>
      </w:r>
      <w:r w:rsidRPr="0091210D">
        <w:rPr>
          <w:b/>
          <w:sz w:val="24"/>
          <w:lang w:eastAsia="ar-SA"/>
        </w:rPr>
        <w:t xml:space="preserve">ООО </w:t>
      </w:r>
      <w:r w:rsidRPr="0091210D">
        <w:rPr>
          <w:color w:val="000000"/>
          <w:sz w:val="24"/>
        </w:rPr>
        <w:t>«</w:t>
      </w:r>
      <w:r w:rsidRPr="0091210D">
        <w:rPr>
          <w:b/>
          <w:sz w:val="24"/>
          <w:lang w:eastAsia="ar-SA"/>
        </w:rPr>
        <w:t>АЙЭФСИЭМ ГРУПП</w:t>
      </w:r>
      <w:r w:rsidRPr="0091210D">
        <w:rPr>
          <w:color w:val="000000"/>
          <w:sz w:val="24"/>
        </w:rPr>
        <w:t>», независимо от занимаемой должности, обязаны знать и строго соблюдать правила пожарной безопасности, в том числе требования настоящей инструкции.</w:t>
      </w:r>
    </w:p>
    <w:p w14:paraId="656A2582" w14:textId="77777777" w:rsidR="000B7FC0" w:rsidRPr="0091210D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91210D">
        <w:rPr>
          <w:color w:val="000000"/>
          <w:sz w:val="24"/>
        </w:rPr>
        <w:t xml:space="preserve">Организация и контроль за пожарную безопасность в </w:t>
      </w:r>
      <w:r w:rsidRPr="0091210D">
        <w:rPr>
          <w:b/>
          <w:sz w:val="24"/>
          <w:lang w:eastAsia="ar-SA"/>
        </w:rPr>
        <w:t xml:space="preserve">ООО </w:t>
      </w:r>
      <w:r w:rsidRPr="0091210D">
        <w:rPr>
          <w:color w:val="000000"/>
          <w:sz w:val="24"/>
        </w:rPr>
        <w:t>«</w:t>
      </w:r>
      <w:r w:rsidRPr="0091210D">
        <w:rPr>
          <w:b/>
          <w:sz w:val="24"/>
          <w:lang w:eastAsia="ar-SA"/>
        </w:rPr>
        <w:t>АЙЭФСИЭМ ГРУПП</w:t>
      </w:r>
      <w:r w:rsidRPr="0091210D">
        <w:rPr>
          <w:color w:val="000000"/>
          <w:sz w:val="24"/>
        </w:rPr>
        <w:t xml:space="preserve">» возложена на </w:t>
      </w:r>
      <w:r w:rsidR="00D11672">
        <w:rPr>
          <w:color w:val="000000"/>
          <w:sz w:val="24"/>
        </w:rPr>
        <w:t xml:space="preserve">эксперта-аудитора </w:t>
      </w:r>
      <w:r w:rsidRPr="0091210D">
        <w:rPr>
          <w:color w:val="000000"/>
          <w:sz w:val="24"/>
        </w:rPr>
        <w:t>по пожарной безопасности.</w:t>
      </w:r>
    </w:p>
    <w:p w14:paraId="342DD3EE" w14:textId="77777777" w:rsidR="000B7FC0" w:rsidRPr="0091210D" w:rsidRDefault="0091210D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>
        <w:rPr>
          <w:b/>
          <w:sz w:val="24"/>
          <w:lang w:eastAsia="ar-SA"/>
        </w:rPr>
        <w:t xml:space="preserve"> </w:t>
      </w:r>
      <w:r w:rsidR="000B7FC0" w:rsidRPr="0091210D">
        <w:rPr>
          <w:b/>
          <w:sz w:val="24"/>
          <w:lang w:eastAsia="ar-SA"/>
        </w:rPr>
        <w:t xml:space="preserve">ООО </w:t>
      </w:r>
      <w:r w:rsidR="000B7FC0" w:rsidRPr="0091210D">
        <w:rPr>
          <w:color w:val="000000"/>
          <w:sz w:val="24"/>
        </w:rPr>
        <w:t>«</w:t>
      </w:r>
      <w:r w:rsidR="000B7FC0" w:rsidRPr="0091210D">
        <w:rPr>
          <w:b/>
          <w:sz w:val="24"/>
          <w:lang w:eastAsia="ar-SA"/>
        </w:rPr>
        <w:t>АЙЭФСИЭМ ГРУПП</w:t>
      </w:r>
      <w:r w:rsidR="000B7FC0" w:rsidRPr="0091210D">
        <w:rPr>
          <w:color w:val="000000"/>
          <w:sz w:val="24"/>
        </w:rPr>
        <w:t xml:space="preserve">» </w:t>
      </w:r>
      <w:r>
        <w:rPr>
          <w:color w:val="000000"/>
          <w:sz w:val="24"/>
        </w:rPr>
        <w:t xml:space="preserve">не имеет </w:t>
      </w:r>
      <w:r w:rsidR="000B7FC0" w:rsidRPr="0091210D">
        <w:rPr>
          <w:color w:val="000000"/>
          <w:sz w:val="24"/>
        </w:rPr>
        <w:t>в собственности своих помещений, зданий и прилегающих территорий. Объект защиты, на котором располагаются рабочие места предоставляется по Договору аренды.</w:t>
      </w:r>
    </w:p>
    <w:p w14:paraId="5D2813EC" w14:textId="77777777" w:rsidR="000B7FC0" w:rsidRPr="00474FE1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474FE1">
        <w:rPr>
          <w:color w:val="000000"/>
          <w:sz w:val="24"/>
        </w:rPr>
        <w:t>Все работы и ответственность по техническому обслуживанию и р</w:t>
      </w:r>
      <w:r w:rsidR="0091210D" w:rsidRPr="00474FE1">
        <w:rPr>
          <w:color w:val="000000"/>
          <w:sz w:val="24"/>
        </w:rPr>
        <w:t xml:space="preserve">емонту систем противопожарной защиты </w:t>
      </w:r>
      <w:r w:rsidRPr="00474FE1">
        <w:rPr>
          <w:color w:val="000000"/>
          <w:sz w:val="24"/>
        </w:rPr>
        <w:t>возложены на собственника объекта защиты.</w:t>
      </w:r>
    </w:p>
    <w:p w14:paraId="659122FE" w14:textId="77777777" w:rsidR="000B7FC0" w:rsidRPr="00474FE1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474FE1">
        <w:rPr>
          <w:color w:val="000000"/>
          <w:sz w:val="24"/>
        </w:rPr>
        <w:t>Ответственность за пожарную безопасность в структурных подразделениях распределяется согласно Приказа Генерального директора</w:t>
      </w:r>
      <w:r w:rsidR="00474FE1">
        <w:rPr>
          <w:color w:val="000000"/>
          <w:sz w:val="24"/>
        </w:rPr>
        <w:t xml:space="preserve"> или другого лица по доверенности.</w:t>
      </w:r>
    </w:p>
    <w:p w14:paraId="0BF85773" w14:textId="77777777" w:rsidR="000B7FC0" w:rsidRPr="00474FE1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474FE1">
        <w:rPr>
          <w:color w:val="000000"/>
          <w:sz w:val="24"/>
        </w:rPr>
        <w:t xml:space="preserve">Работники, ответственные за пожарную безопасность, должны обеспечивать своевременное выполнение требований правил пожарной безопасности, предписаний и иных требований </w:t>
      </w:r>
      <w:r w:rsidR="00474FE1" w:rsidRPr="00474FE1">
        <w:rPr>
          <w:color w:val="000000"/>
          <w:sz w:val="24"/>
        </w:rPr>
        <w:t>руководителя, Заказчика</w:t>
      </w:r>
      <w:r w:rsidRPr="00474FE1">
        <w:rPr>
          <w:color w:val="000000"/>
          <w:sz w:val="24"/>
        </w:rPr>
        <w:t xml:space="preserve"> и</w:t>
      </w:r>
      <w:r w:rsidR="00474FE1">
        <w:rPr>
          <w:color w:val="000000"/>
          <w:sz w:val="24"/>
        </w:rPr>
        <w:t xml:space="preserve"> представителей надзорных органов в области пожарной безопасности</w:t>
      </w:r>
      <w:r w:rsidRPr="00474FE1">
        <w:rPr>
          <w:color w:val="000000"/>
          <w:sz w:val="24"/>
        </w:rPr>
        <w:t>.</w:t>
      </w:r>
    </w:p>
    <w:p w14:paraId="513F7CD7" w14:textId="77777777" w:rsidR="000B7FC0" w:rsidRPr="00474FE1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474FE1">
        <w:rPr>
          <w:color w:val="000000"/>
          <w:sz w:val="24"/>
        </w:rPr>
        <w:t>Ответственность за соблюдение правил пожарной безопасности на своем рабочем месте несет каждый работник.</w:t>
      </w:r>
    </w:p>
    <w:p w14:paraId="0BA52870" w14:textId="77777777" w:rsidR="003A220F" w:rsidRDefault="00474FE1" w:rsidP="00474FE1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3.8.</w:t>
      </w:r>
      <w:r w:rsidR="003A220F">
        <w:rPr>
          <w:sz w:val="24"/>
          <w:szCs w:val="24"/>
        </w:rPr>
        <w:t xml:space="preserve"> </w:t>
      </w:r>
      <w:r w:rsidR="003A220F" w:rsidRPr="00952882">
        <w:rPr>
          <w:sz w:val="24"/>
          <w:szCs w:val="24"/>
        </w:rPr>
        <w:t xml:space="preserve">Все работники </w:t>
      </w:r>
      <w:r w:rsidR="003A220F">
        <w:rPr>
          <w:sz w:val="24"/>
          <w:szCs w:val="24"/>
        </w:rPr>
        <w:t>Компании</w:t>
      </w:r>
      <w:r w:rsidR="003A220F" w:rsidRPr="00952882">
        <w:rPr>
          <w:sz w:val="24"/>
          <w:szCs w:val="24"/>
        </w:rPr>
        <w:t xml:space="preserve"> должны допускаться к работе только после прохождения обучения мерам пожарной безопасности. </w:t>
      </w:r>
    </w:p>
    <w:p w14:paraId="5A0D0C7B" w14:textId="77777777" w:rsidR="003A220F" w:rsidRDefault="00474FE1" w:rsidP="00474FE1">
      <w:pPr>
        <w:ind w:firstLine="851"/>
        <w:jc w:val="both"/>
        <w:rPr>
          <w:sz w:val="24"/>
          <w:szCs w:val="24"/>
        </w:rPr>
      </w:pPr>
      <w:bookmarkStart w:id="5" w:name="_Hlk206758455"/>
      <w:r>
        <w:rPr>
          <w:sz w:val="24"/>
          <w:szCs w:val="24"/>
        </w:rPr>
        <w:t>3.9.</w:t>
      </w:r>
      <w:r w:rsidR="003A220F" w:rsidRPr="00960B27">
        <w:rPr>
          <w:sz w:val="24"/>
          <w:szCs w:val="24"/>
        </w:rPr>
        <w:t xml:space="preserve"> Ответственные лица за пожарную безопасность, должны быть </w:t>
      </w:r>
      <w:r w:rsidR="003A220F">
        <w:rPr>
          <w:sz w:val="24"/>
          <w:szCs w:val="24"/>
        </w:rPr>
        <w:t xml:space="preserve">иметь: </w:t>
      </w:r>
    </w:p>
    <w:p w14:paraId="41A4A293" w14:textId="77777777" w:rsidR="003A220F" w:rsidRPr="0008007B" w:rsidRDefault="003A220F" w:rsidP="00474FE1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08007B">
        <w:rPr>
          <w:sz w:val="24"/>
          <w:szCs w:val="24"/>
        </w:rPr>
        <w:t>среднего профессионального или высшего образования по специальности «Пожарная безопасность» либо по смежному профилю, например «Техносферная безопасность» с профилем «Пожарная безопасность».</w:t>
      </w:r>
    </w:p>
    <w:p w14:paraId="63FDBDB6" w14:textId="77777777" w:rsidR="003A220F" w:rsidRPr="009B6EDC" w:rsidRDefault="003A220F" w:rsidP="00474FE1">
      <w:pPr>
        <w:ind w:firstLine="851"/>
        <w:jc w:val="both"/>
        <w:rPr>
          <w:sz w:val="24"/>
          <w:szCs w:val="24"/>
        </w:rPr>
      </w:pPr>
      <w:r w:rsidRPr="0008007B">
        <w:rPr>
          <w:sz w:val="24"/>
          <w:szCs w:val="24"/>
        </w:rPr>
        <w:t>При отсутствии профильного образования необходимо пройти профессиональную переподготовку по пожарной безопасности с объемом не менее 25</w:t>
      </w:r>
      <w:r>
        <w:rPr>
          <w:sz w:val="24"/>
          <w:szCs w:val="24"/>
        </w:rPr>
        <w:t>0</w:t>
      </w:r>
      <w:r w:rsidRPr="0008007B">
        <w:rPr>
          <w:sz w:val="24"/>
          <w:szCs w:val="24"/>
        </w:rPr>
        <w:t xml:space="preserve"> учебных часов</w:t>
      </w:r>
      <w:r>
        <w:rPr>
          <w:sz w:val="24"/>
          <w:szCs w:val="24"/>
        </w:rPr>
        <w:t xml:space="preserve">, с обязательным </w:t>
      </w:r>
      <w:r w:rsidRPr="0008007B">
        <w:rPr>
          <w:sz w:val="24"/>
          <w:szCs w:val="24"/>
        </w:rPr>
        <w:t>регулярное повышение квалификации по пожарной безопасности (рекомендуется не реже одного раза в 5 лет).</w:t>
      </w:r>
    </w:p>
    <w:p w14:paraId="1863E6EE" w14:textId="77777777" w:rsidR="003A220F" w:rsidRPr="00960B27" w:rsidRDefault="00474FE1" w:rsidP="00474FE1">
      <w:pPr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3.10</w:t>
      </w:r>
      <w:r w:rsidR="003A220F" w:rsidRPr="00960B27">
        <w:rPr>
          <w:sz w:val="24"/>
          <w:szCs w:val="24"/>
        </w:rPr>
        <w:t>. Ответственные лица за пожарную безопасность осуществляют обучение работников</w:t>
      </w:r>
      <w:r w:rsidR="003A220F">
        <w:rPr>
          <w:sz w:val="24"/>
          <w:szCs w:val="24"/>
        </w:rPr>
        <w:t xml:space="preserve"> </w:t>
      </w:r>
      <w:r w:rsidR="003A220F" w:rsidRPr="00960B27">
        <w:rPr>
          <w:sz w:val="24"/>
          <w:szCs w:val="24"/>
        </w:rPr>
        <w:t>по программам противопожарного инструктажа в объеме знаний требований нормативных правовых актов, регламентирующих пожарную безопасность в части противопожарного режима, а также приемам и действиям при возникновении пожара, позволяющих выработать практические навыки по предупреждению пожара, спасению жизни, здоровья людей и имущества при пожаре. Лица, не прошедшие противопожарный инструктаж, а также показавшие неудовлетворительные знания, к работе в помещениях столовой не допускаются.</w:t>
      </w:r>
    </w:p>
    <w:p w14:paraId="4B9EFCF2" w14:textId="77777777" w:rsidR="003A220F" w:rsidRDefault="00474FE1" w:rsidP="00474FE1">
      <w:pPr>
        <w:ind w:firstLine="851"/>
        <w:rPr>
          <w:sz w:val="24"/>
          <w:szCs w:val="24"/>
        </w:rPr>
      </w:pPr>
      <w:r>
        <w:rPr>
          <w:sz w:val="24"/>
          <w:szCs w:val="24"/>
        </w:rPr>
        <w:lastRenderedPageBreak/>
        <w:t>3.11</w:t>
      </w:r>
      <w:r w:rsidR="003A220F" w:rsidRPr="00960B27">
        <w:rPr>
          <w:sz w:val="24"/>
          <w:szCs w:val="24"/>
        </w:rPr>
        <w:t>. Лица, виновные в нарушении правил пожарной безопасности, несут ответственность в соответствии с действующим законодательством Российской Федерации.</w:t>
      </w:r>
    </w:p>
    <w:p w14:paraId="2D5AAA81" w14:textId="77777777" w:rsidR="00474FE1" w:rsidRDefault="00474FE1" w:rsidP="003A220F">
      <w:pPr>
        <w:ind w:firstLine="851"/>
        <w:rPr>
          <w:sz w:val="24"/>
          <w:szCs w:val="24"/>
        </w:rPr>
      </w:pPr>
    </w:p>
    <w:p w14:paraId="0A4BE17F" w14:textId="77777777" w:rsidR="000B7FC0" w:rsidRPr="00A028D0" w:rsidRDefault="000B7FC0" w:rsidP="00B74FFE">
      <w:pPr>
        <w:keepNext/>
        <w:keepLines/>
        <w:numPr>
          <w:ilvl w:val="0"/>
          <w:numId w:val="13"/>
        </w:numPr>
        <w:autoSpaceDE/>
        <w:autoSpaceDN/>
        <w:ind w:left="0"/>
        <w:jc w:val="center"/>
        <w:outlineLvl w:val="0"/>
        <w:rPr>
          <w:b/>
          <w:sz w:val="24"/>
        </w:rPr>
      </w:pPr>
      <w:bookmarkStart w:id="6" w:name="bookmark1"/>
      <w:bookmarkEnd w:id="5"/>
      <w:r w:rsidRPr="00A028D0">
        <w:rPr>
          <w:b/>
          <w:sz w:val="24"/>
        </w:rPr>
        <w:t>ПОРЯДОК СОДЕРЖАНИЯ ТЕРРИТОРИИ</w:t>
      </w:r>
    </w:p>
    <w:p w14:paraId="1C167551" w14:textId="77777777" w:rsidR="000B7FC0" w:rsidRPr="00474FE1" w:rsidRDefault="00474FE1" w:rsidP="00B74FFE">
      <w:pPr>
        <w:pStyle w:val="a4"/>
        <w:numPr>
          <w:ilvl w:val="1"/>
          <w:numId w:val="13"/>
        </w:numPr>
        <w:tabs>
          <w:tab w:val="left" w:pos="0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474FE1">
        <w:rPr>
          <w:sz w:val="24"/>
        </w:rPr>
        <w:t xml:space="preserve">При эксплуатации прилегающей к зданию территории </w:t>
      </w:r>
      <w:r w:rsidR="000B7FC0" w:rsidRPr="00474FE1">
        <w:rPr>
          <w:b/>
          <w:sz w:val="24"/>
          <w:lang w:eastAsia="ar-SA"/>
        </w:rPr>
        <w:t xml:space="preserve">ООО </w:t>
      </w:r>
      <w:r w:rsidR="000B7FC0" w:rsidRPr="00474FE1">
        <w:rPr>
          <w:color w:val="000000"/>
          <w:sz w:val="24"/>
        </w:rPr>
        <w:t>«</w:t>
      </w:r>
      <w:r w:rsidR="000B7FC0" w:rsidRPr="00474FE1">
        <w:rPr>
          <w:b/>
          <w:sz w:val="24"/>
          <w:lang w:eastAsia="ar-SA"/>
        </w:rPr>
        <w:t>АЙЭФСИЭМ ГРУПП</w:t>
      </w:r>
      <w:r w:rsidR="000B7FC0" w:rsidRPr="00474FE1">
        <w:rPr>
          <w:color w:val="000000"/>
          <w:sz w:val="24"/>
        </w:rPr>
        <w:t xml:space="preserve">» </w:t>
      </w:r>
      <w:r w:rsidR="000B7FC0" w:rsidRPr="00474FE1">
        <w:rPr>
          <w:sz w:val="24"/>
        </w:rPr>
        <w:t>запрещается:</w:t>
      </w:r>
    </w:p>
    <w:p w14:paraId="249F7666" w14:textId="77777777" w:rsidR="000B7FC0" w:rsidRPr="00726F01" w:rsidRDefault="000B7FC0" w:rsidP="004C4128">
      <w:pPr>
        <w:ind w:firstLine="851"/>
        <w:jc w:val="both"/>
        <w:rPr>
          <w:sz w:val="24"/>
        </w:rPr>
      </w:pPr>
      <w:r w:rsidRPr="00726F01">
        <w:rPr>
          <w:sz w:val="24"/>
        </w:rPr>
        <w:t>а) использовать противопожарные расстояния между зданиями, сооружениями и строениями для складирования материалов, мусора, травы и иных отходов, оборудования и тары, строительства (размещения) зданий и сооружений, в том числе временных, для разведения костров, приготовления пищи с применением открытого огня (мангалов, жаровен и др.) и сжигания отходов и тары;</w:t>
      </w:r>
    </w:p>
    <w:p w14:paraId="148DF5F5" w14:textId="77777777" w:rsidR="000B7FC0" w:rsidRPr="00726F01" w:rsidRDefault="000B7FC0" w:rsidP="004C4128">
      <w:pPr>
        <w:ind w:firstLine="851"/>
        <w:jc w:val="both"/>
        <w:rPr>
          <w:sz w:val="24"/>
        </w:rPr>
      </w:pPr>
      <w:r w:rsidRPr="00726F01">
        <w:rPr>
          <w:sz w:val="24"/>
        </w:rPr>
        <w:t>б) использовать для стоянки автомобилей площадки для пожарной техники, включая разворотные, предназначенные для ее установки, в том числе для забора воды, подачи средств тушения, доступа пожарных на объект защиты, а также на крышках колодцев пожарных гидрантов;</w:t>
      </w:r>
    </w:p>
    <w:p w14:paraId="252175BF" w14:textId="77777777" w:rsidR="000B7FC0" w:rsidRPr="00726F01" w:rsidRDefault="000B7FC0" w:rsidP="004C4128">
      <w:pPr>
        <w:ind w:firstLine="851"/>
        <w:jc w:val="both"/>
        <w:rPr>
          <w:sz w:val="24"/>
        </w:rPr>
      </w:pPr>
      <w:r w:rsidRPr="00726F01">
        <w:rPr>
          <w:sz w:val="24"/>
        </w:rPr>
        <w:t>в) перекрывать проезды для пожарной техники изделиями и предметами, исключающими или ограничивающими проезд пожарной техники, доступ пожарных в этажи зданий, сооружений либо снижающими размеры проездов, подъездов, установленных требованиями пожарной безопасности;</w:t>
      </w:r>
    </w:p>
    <w:p w14:paraId="0FAEEDA4" w14:textId="77777777" w:rsidR="000B7FC0" w:rsidRPr="00726F01" w:rsidRDefault="000B7FC0" w:rsidP="004C4128">
      <w:pPr>
        <w:ind w:firstLine="851"/>
        <w:jc w:val="both"/>
        <w:rPr>
          <w:sz w:val="24"/>
        </w:rPr>
      </w:pPr>
      <w:r w:rsidRPr="00726F01">
        <w:rPr>
          <w:sz w:val="24"/>
        </w:rPr>
        <w:t>г) сжигать отходы и тару, разводить костры в местах, находящихся на расстоянии менее 50 метров от зданий (при этом зона очистки от сухой травы, веток, других горючих материалов и сухостойных деревьев вокруг костра должна составлять не менее 2 метров).</w:t>
      </w:r>
      <w:r>
        <w:rPr>
          <w:sz w:val="24"/>
        </w:rPr>
        <w:t xml:space="preserve"> </w:t>
      </w:r>
      <w:r w:rsidRPr="00726F01">
        <w:rPr>
          <w:sz w:val="24"/>
        </w:rPr>
        <w:t>После завершения мероприятия или при усилении ветра костер или кострище необходимо залить водой или засыпать песком (землей) до полного прекращения тления углей.</w:t>
      </w:r>
    </w:p>
    <w:p w14:paraId="44DF6A78" w14:textId="77777777" w:rsidR="000B7FC0" w:rsidRPr="00162F80" w:rsidRDefault="000B7FC0" w:rsidP="00B74FFE">
      <w:pPr>
        <w:pStyle w:val="a4"/>
        <w:widowControl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162F80">
        <w:rPr>
          <w:sz w:val="24"/>
        </w:rPr>
        <w:t>Территория должна регулярно очищаться от горючих отходов, мусора, тары и сухой растительности (при условии нахождения территории в собственности или её эксплуатации на основании договора аренды).</w:t>
      </w:r>
    </w:p>
    <w:p w14:paraId="4A0458C8" w14:textId="77777777" w:rsidR="004C4128" w:rsidRPr="00564EC0" w:rsidRDefault="004C4128" w:rsidP="004C4128">
      <w:pPr>
        <w:widowControl/>
        <w:tabs>
          <w:tab w:val="left" w:pos="1134"/>
        </w:tabs>
        <w:autoSpaceDE/>
        <w:autoSpaceDN/>
        <w:ind w:left="709"/>
        <w:jc w:val="both"/>
        <w:rPr>
          <w:sz w:val="24"/>
        </w:rPr>
      </w:pPr>
    </w:p>
    <w:p w14:paraId="23CECCAC" w14:textId="77777777" w:rsidR="000B7FC0" w:rsidRPr="000F2504" w:rsidRDefault="000B7FC0" w:rsidP="00B74FFE">
      <w:pPr>
        <w:pStyle w:val="a4"/>
        <w:keepNext/>
        <w:keepLines/>
        <w:numPr>
          <w:ilvl w:val="0"/>
          <w:numId w:val="13"/>
        </w:numPr>
        <w:tabs>
          <w:tab w:val="left" w:pos="0"/>
        </w:tabs>
        <w:autoSpaceDE/>
        <w:autoSpaceDN/>
        <w:spacing w:after="120" w:line="259" w:lineRule="auto"/>
        <w:ind w:left="0" w:firstLine="0"/>
        <w:contextualSpacing/>
        <w:jc w:val="center"/>
        <w:outlineLvl w:val="0"/>
        <w:rPr>
          <w:b/>
          <w:bCs/>
          <w:color w:val="000000"/>
          <w:sz w:val="24"/>
        </w:rPr>
      </w:pPr>
      <w:r w:rsidRPr="000F2504">
        <w:rPr>
          <w:b/>
          <w:bCs/>
          <w:color w:val="000000"/>
          <w:sz w:val="24"/>
        </w:rPr>
        <w:t>ПОРЯДОК СОДЕРЖАНИЯ ЗДАНИЙ И ПОМЕЩЕНИЙ</w:t>
      </w:r>
      <w:bookmarkEnd w:id="6"/>
    </w:p>
    <w:p w14:paraId="4F8E980F" w14:textId="77777777" w:rsidR="000B7FC0" w:rsidRPr="004C4128" w:rsidRDefault="000B7FC0" w:rsidP="00B74FFE">
      <w:pPr>
        <w:pStyle w:val="a4"/>
        <w:numPr>
          <w:ilvl w:val="1"/>
          <w:numId w:val="13"/>
        </w:numPr>
        <w:tabs>
          <w:tab w:val="left" w:pos="478"/>
          <w:tab w:val="left" w:pos="1134"/>
        </w:tabs>
        <w:autoSpaceDE/>
        <w:autoSpaceDN/>
        <w:ind w:left="0" w:firstLine="851"/>
        <w:rPr>
          <w:color w:val="000000"/>
          <w:sz w:val="24"/>
        </w:rPr>
      </w:pPr>
      <w:r w:rsidRPr="004C4128">
        <w:rPr>
          <w:color w:val="000000"/>
          <w:sz w:val="24"/>
        </w:rPr>
        <w:t xml:space="preserve">В здании и помещениях </w:t>
      </w:r>
      <w:r w:rsidRPr="004C4128">
        <w:rPr>
          <w:b/>
          <w:sz w:val="24"/>
          <w:lang w:eastAsia="ar-SA"/>
        </w:rPr>
        <w:t xml:space="preserve">ООО </w:t>
      </w:r>
      <w:r w:rsidRPr="004C4128">
        <w:rPr>
          <w:color w:val="000000"/>
          <w:sz w:val="24"/>
        </w:rPr>
        <w:t>«</w:t>
      </w:r>
      <w:r w:rsidRPr="004C4128">
        <w:rPr>
          <w:b/>
          <w:sz w:val="24"/>
          <w:lang w:eastAsia="ar-SA"/>
        </w:rPr>
        <w:t>АЙЭФСИЭМ ГРУПП</w:t>
      </w:r>
      <w:r w:rsidRPr="004C4128">
        <w:rPr>
          <w:color w:val="000000"/>
          <w:sz w:val="24"/>
        </w:rPr>
        <w:t>» запрещается:</w:t>
      </w:r>
    </w:p>
    <w:p w14:paraId="2C6C4C6B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 xml:space="preserve"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</w:t>
      </w:r>
      <w:bookmarkStart w:id="7" w:name="_Hlk61859620"/>
      <w:proofErr w:type="spellStart"/>
      <w:r w:rsidRPr="00726F01">
        <w:rPr>
          <w:sz w:val="24"/>
        </w:rPr>
        <w:t>пожаровзрывоопасные</w:t>
      </w:r>
      <w:proofErr w:type="spellEnd"/>
      <w:r w:rsidRPr="00726F01">
        <w:rPr>
          <w:sz w:val="24"/>
        </w:rPr>
        <w:t xml:space="preserve"> вещества </w:t>
      </w:r>
      <w:bookmarkEnd w:id="7"/>
      <w:r w:rsidRPr="00726F01">
        <w:rPr>
          <w:sz w:val="24"/>
        </w:rPr>
        <w:t>и материалы;</w:t>
      </w:r>
    </w:p>
    <w:p w14:paraId="51BC7DF6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 w14:paraId="47391F15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в) размещать и эксплуатировать в лифтовых холлах кладовые и другие подобные помещения, а также хранить горючие материалы;</w:t>
      </w:r>
    </w:p>
    <w:p w14:paraId="756A44DD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г) устанавливать глухие решетки на окнах и приямках у окон подвалов, являющихся аварийными выходами;</w:t>
      </w:r>
    </w:p>
    <w:p w14:paraId="08E0C322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д)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 w14:paraId="31AA91BF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е)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покрытие;</w:t>
      </w:r>
    </w:p>
    <w:p w14:paraId="77A60E2C" w14:textId="77777777" w:rsidR="000B7FC0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ж) проводить уборку помещений с применением бензина, керосина и других легковоспламеняющихся и горючих жидкостей, а также производить отогревание замерзших труб с применением открытого огня;</w:t>
      </w:r>
    </w:p>
    <w:p w14:paraId="387A9A42" w14:textId="77777777" w:rsidR="000B7FC0" w:rsidRPr="00726F01" w:rsidRDefault="000B7FC0" w:rsidP="00045B97">
      <w:pPr>
        <w:ind w:firstLine="689"/>
        <w:jc w:val="both"/>
        <w:rPr>
          <w:sz w:val="24"/>
        </w:rPr>
      </w:pPr>
      <w:r w:rsidRPr="00726F01">
        <w:rPr>
          <w:sz w:val="24"/>
        </w:rPr>
        <w:t>з) устраивать в лестничных клетках кладовые и другие подсобные помещения, а также хранить под лестничными маршами и на лестничных площадках вещи, мебель и другие горючие материалы.</w:t>
      </w:r>
    </w:p>
    <w:p w14:paraId="527C9B96" w14:textId="55B7460B" w:rsidR="000B7FC0" w:rsidRPr="005A500A" w:rsidRDefault="000B7FC0" w:rsidP="00B74FFE">
      <w:pPr>
        <w:pStyle w:val="a4"/>
        <w:widowControl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lastRenderedPageBreak/>
        <w:t>Транспаранты и баннеры, а также другие рекламные элементы и конструкции, размещаемые на фасадах зданий и сооружений, должны выполняться из негорючих материалов или материалов с показателями пожарной опасности не ниже Г1, В1, Д2, Т2.</w:t>
      </w:r>
    </w:p>
    <w:p w14:paraId="11699985" w14:textId="2628F6AA" w:rsidR="000B7FC0" w:rsidRPr="005A500A" w:rsidRDefault="000B7FC0" w:rsidP="00B74FFE">
      <w:pPr>
        <w:pStyle w:val="a4"/>
        <w:widowControl/>
        <w:numPr>
          <w:ilvl w:val="1"/>
          <w:numId w:val="13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К окончанию каждой рабочей недели мусор и другие горючие отходы должны удаляться за пределы здания в специально отведённое место (мусорные контейнеры).</w:t>
      </w:r>
    </w:p>
    <w:p w14:paraId="1B33367F" w14:textId="77777777" w:rsidR="00045B97" w:rsidRPr="00726F01" w:rsidRDefault="00045B97" w:rsidP="00045B97">
      <w:pPr>
        <w:widowControl/>
        <w:tabs>
          <w:tab w:val="left" w:pos="1134"/>
        </w:tabs>
        <w:autoSpaceDE/>
        <w:autoSpaceDN/>
        <w:ind w:left="709"/>
        <w:jc w:val="both"/>
        <w:rPr>
          <w:sz w:val="24"/>
        </w:rPr>
      </w:pPr>
    </w:p>
    <w:p w14:paraId="16BE5BF0" w14:textId="77777777" w:rsidR="000B7FC0" w:rsidRPr="000F2504" w:rsidRDefault="000B7FC0" w:rsidP="00B74FFE">
      <w:pPr>
        <w:pStyle w:val="a4"/>
        <w:keepNext/>
        <w:keepLines/>
        <w:numPr>
          <w:ilvl w:val="0"/>
          <w:numId w:val="13"/>
        </w:numPr>
        <w:autoSpaceDE/>
        <w:autoSpaceDN/>
        <w:ind w:left="0" w:firstLine="0"/>
        <w:contextualSpacing/>
        <w:jc w:val="center"/>
        <w:outlineLvl w:val="0"/>
        <w:rPr>
          <w:b/>
          <w:bCs/>
          <w:color w:val="000000"/>
          <w:sz w:val="24"/>
        </w:rPr>
      </w:pPr>
      <w:r w:rsidRPr="000F2504">
        <w:rPr>
          <w:b/>
          <w:bCs/>
          <w:color w:val="000000"/>
          <w:sz w:val="24"/>
        </w:rPr>
        <w:t>ПОРЯДОК СОДЕРЖАНИЯ ЭВАКУАЦИОННЫХ ПУТЕЙ И ЭВАКУАЦИОННЫХ ВЫХОДОВ, В ТОМ ЧИСЛЕ АВАРИЙНЫХ</w:t>
      </w:r>
    </w:p>
    <w:p w14:paraId="1FD9C9B3" w14:textId="18755E9A" w:rsidR="000B7FC0" w:rsidRPr="005A500A" w:rsidRDefault="005A500A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5A500A">
        <w:rPr>
          <w:sz w:val="24"/>
        </w:rPr>
        <w:t>Двери на путях эвакуации должны открываться свободно и по направлению выхода из помещения.</w:t>
      </w:r>
    </w:p>
    <w:p w14:paraId="011BA4C2" w14:textId="69BB00E6" w:rsidR="000B7FC0" w:rsidRPr="005A500A" w:rsidRDefault="005A500A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5A500A">
        <w:rPr>
          <w:sz w:val="24"/>
        </w:rPr>
        <w:t xml:space="preserve">Запоры на дверях эвакуационных выходов должны обеспечивать возможность их свободного открывания изнутри </w:t>
      </w:r>
      <w:r w:rsidR="000B7FC0" w:rsidRPr="005A500A">
        <w:rPr>
          <w:b/>
          <w:sz w:val="24"/>
          <w:u w:val="single"/>
        </w:rPr>
        <w:t>без ключа</w:t>
      </w:r>
      <w:r w:rsidR="000B7FC0" w:rsidRPr="005A500A">
        <w:rPr>
          <w:sz w:val="24"/>
        </w:rPr>
        <w:t>.</w:t>
      </w:r>
    </w:p>
    <w:p w14:paraId="1C8C59F4" w14:textId="461E7848" w:rsidR="000B7FC0" w:rsidRPr="005A500A" w:rsidRDefault="005A500A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5A500A">
        <w:rPr>
          <w:sz w:val="24"/>
        </w:rPr>
        <w:t>При эксплуатации эвакуационных путей, эвакуационных и аварийных выходов запрещается:</w:t>
      </w:r>
    </w:p>
    <w:p w14:paraId="4F63B750" w14:textId="77777777" w:rsidR="000B7FC0" w:rsidRPr="00AA7B60" w:rsidRDefault="000B7FC0" w:rsidP="00B74FFE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AA7B60">
        <w:rPr>
          <w:sz w:val="24"/>
        </w:rPr>
        <w:t>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 w14:paraId="3F7C5CF4" w14:textId="77777777" w:rsidR="000B7FC0" w:rsidRPr="00AA7B60" w:rsidRDefault="000B7FC0" w:rsidP="00B74FFE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AA7B60">
        <w:rPr>
          <w:sz w:val="24"/>
        </w:rPr>
        <w:t>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 w14:paraId="2106D98E" w14:textId="77777777" w:rsidR="000B7FC0" w:rsidRPr="00AA7B60" w:rsidRDefault="000B7FC0" w:rsidP="00B74FFE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AA7B60">
        <w:rPr>
          <w:sz w:val="24"/>
        </w:rPr>
        <w:t>устраивать в тамбурах выходов сушилки и вешалки для одежды, гардеробы, а также хранить (в том числе временно) инвентарь и материалы;</w:t>
      </w:r>
    </w:p>
    <w:p w14:paraId="1ED4D90E" w14:textId="77777777" w:rsidR="000B7FC0" w:rsidRPr="00AA7B60" w:rsidRDefault="000B7FC0" w:rsidP="00B74FFE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AA7B60">
        <w:rPr>
          <w:sz w:val="24"/>
        </w:rPr>
        <w:t>фиксировать самозакрывающиеся двери лестничных клеток, коридоров, холлов и тамбуров в открытом положении, а также снимать их;</w:t>
      </w:r>
    </w:p>
    <w:p w14:paraId="6697B7F7" w14:textId="77777777" w:rsidR="000B7FC0" w:rsidRPr="00AA7B60" w:rsidRDefault="000B7FC0" w:rsidP="00B74FFE">
      <w:pPr>
        <w:widowControl/>
        <w:numPr>
          <w:ilvl w:val="0"/>
          <w:numId w:val="2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AA7B60">
        <w:rPr>
          <w:sz w:val="24"/>
        </w:rPr>
        <w:t>изменять направление открывания дверей.</w:t>
      </w:r>
    </w:p>
    <w:p w14:paraId="65795C50" w14:textId="19F93E3F" w:rsidR="000B7FC0" w:rsidRPr="005A500A" w:rsidRDefault="005A500A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5A500A">
        <w:rPr>
          <w:sz w:val="24"/>
        </w:rPr>
        <w:t>Наружные пожарные лестницы и ограждения на крыше должны быть в исправном состоянии. Не реже 1 раза в 5 лет должны проводиться эксплуатационные испытания пожарных лестниц и ограждений на крыше с составлением соответствующего акта испытаний.</w:t>
      </w:r>
    </w:p>
    <w:p w14:paraId="7BD7643E" w14:textId="09D5B36F" w:rsidR="000B7FC0" w:rsidRPr="005A500A" w:rsidRDefault="005A500A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5A500A">
        <w:rPr>
          <w:sz w:val="24"/>
        </w:rPr>
        <w:t>Чердачное помещение должно быть постоянно закрыто на замок, а ключ должен храниться у ответственного за пожарную безопасность в структурном подразделении. На двери чердачного помещения должна быть надпись о месте нахождения ключей и телефон ответственного лица, у которого он хранится.</w:t>
      </w:r>
    </w:p>
    <w:p w14:paraId="112D900B" w14:textId="77777777" w:rsidR="00162F80" w:rsidRPr="00AA7B60" w:rsidRDefault="00162F80" w:rsidP="00162F80">
      <w:pPr>
        <w:tabs>
          <w:tab w:val="left" w:pos="0"/>
          <w:tab w:val="left" w:pos="1134"/>
        </w:tabs>
        <w:autoSpaceDE/>
        <w:autoSpaceDN/>
        <w:ind w:left="709"/>
        <w:jc w:val="both"/>
        <w:rPr>
          <w:sz w:val="24"/>
        </w:rPr>
      </w:pPr>
    </w:p>
    <w:p w14:paraId="1BFBB0AB" w14:textId="4900F82C" w:rsidR="000B7FC0" w:rsidRPr="005A500A" w:rsidRDefault="000B7FC0" w:rsidP="00B74FFE">
      <w:pPr>
        <w:pStyle w:val="a4"/>
        <w:keepNext/>
        <w:keepLines/>
        <w:numPr>
          <w:ilvl w:val="0"/>
          <w:numId w:val="13"/>
        </w:numPr>
        <w:tabs>
          <w:tab w:val="left" w:pos="2965"/>
        </w:tabs>
        <w:autoSpaceDE/>
        <w:autoSpaceDN/>
        <w:spacing w:after="120" w:line="259" w:lineRule="auto"/>
        <w:contextualSpacing/>
        <w:jc w:val="center"/>
        <w:outlineLvl w:val="0"/>
        <w:rPr>
          <w:b/>
          <w:bCs/>
          <w:color w:val="000000"/>
          <w:sz w:val="28"/>
          <w:szCs w:val="28"/>
        </w:rPr>
      </w:pPr>
      <w:r w:rsidRPr="005A500A">
        <w:rPr>
          <w:b/>
          <w:bCs/>
          <w:color w:val="000000"/>
          <w:sz w:val="28"/>
          <w:szCs w:val="28"/>
        </w:rPr>
        <w:t xml:space="preserve"> </w:t>
      </w:r>
      <w:r w:rsidRPr="005A500A">
        <w:rPr>
          <w:b/>
          <w:bCs/>
          <w:color w:val="000000"/>
          <w:sz w:val="24"/>
        </w:rPr>
        <w:t>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 w14:paraId="21B54C37" w14:textId="4CA5E002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ind w:left="0" w:firstLine="851"/>
        <w:rPr>
          <w:sz w:val="24"/>
        </w:rPr>
      </w:pPr>
      <w:r w:rsidRPr="005A500A">
        <w:rPr>
          <w:sz w:val="24"/>
        </w:rPr>
        <w:t xml:space="preserve">Технологические процессы в структурных подразделениях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</w:t>
      </w:r>
      <w:proofErr w:type="spellStart"/>
      <w:r w:rsidRPr="005A500A">
        <w:rPr>
          <w:sz w:val="24"/>
        </w:rPr>
        <w:t>пожаровзрывоопасных</w:t>
      </w:r>
      <w:proofErr w:type="spellEnd"/>
      <w:r w:rsidRPr="005A500A">
        <w:rPr>
          <w:sz w:val="24"/>
        </w:rPr>
        <w:t xml:space="preserve"> веществ и материалов, должно соответствовать конструкторской документации.</w:t>
      </w:r>
    </w:p>
    <w:p w14:paraId="4339A762" w14:textId="53729449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1134"/>
        </w:tabs>
        <w:ind w:left="0" w:firstLine="851"/>
        <w:rPr>
          <w:sz w:val="24"/>
        </w:rPr>
      </w:pPr>
      <w:r w:rsidRPr="005A500A">
        <w:rPr>
          <w:sz w:val="24"/>
        </w:rPr>
        <w:t>Руководитель структурного подразделения при выполнении планового ремонта или профилактического осмотра технологического оборудования обеспечивает соблюдение необходимых мер пожарной безопасности.</w:t>
      </w:r>
    </w:p>
    <w:p w14:paraId="15D7266F" w14:textId="5D7F7C26" w:rsidR="004C5A1C" w:rsidRPr="005A500A" w:rsidRDefault="004C5A1C" w:rsidP="00B74FFE">
      <w:pPr>
        <w:pStyle w:val="a4"/>
        <w:numPr>
          <w:ilvl w:val="1"/>
          <w:numId w:val="13"/>
        </w:numPr>
        <w:tabs>
          <w:tab w:val="left" w:pos="1134"/>
        </w:tabs>
        <w:ind w:left="0" w:firstLine="851"/>
        <w:rPr>
          <w:sz w:val="24"/>
        </w:rPr>
      </w:pPr>
      <w:r w:rsidRPr="005A500A">
        <w:rPr>
          <w:sz w:val="24"/>
        </w:rPr>
        <w:t>При эксплуатации систем вентиляции и кондиционирования воздуха запрещается:</w:t>
      </w:r>
    </w:p>
    <w:p w14:paraId="79EA1CE7" w14:textId="77777777" w:rsidR="004C5A1C" w:rsidRPr="004C5A1C" w:rsidRDefault="004C5A1C" w:rsidP="005A500A">
      <w:pPr>
        <w:tabs>
          <w:tab w:val="left" w:pos="1134"/>
        </w:tabs>
        <w:ind w:firstLine="851"/>
        <w:jc w:val="both"/>
        <w:rPr>
          <w:sz w:val="24"/>
        </w:rPr>
      </w:pPr>
      <w:r>
        <w:rPr>
          <w:sz w:val="24"/>
        </w:rPr>
        <w:t xml:space="preserve">- </w:t>
      </w:r>
      <w:r w:rsidRPr="004C5A1C">
        <w:rPr>
          <w:sz w:val="24"/>
        </w:rPr>
        <w:t>оставлять двери вентиляционных камер открытыми;</w:t>
      </w:r>
    </w:p>
    <w:p w14:paraId="2563CD0B" w14:textId="77777777" w:rsidR="004C5A1C" w:rsidRPr="004C5A1C" w:rsidRDefault="004C5A1C" w:rsidP="005A500A">
      <w:pPr>
        <w:tabs>
          <w:tab w:val="left" w:pos="1134"/>
        </w:tabs>
        <w:ind w:firstLine="851"/>
        <w:jc w:val="both"/>
        <w:rPr>
          <w:sz w:val="24"/>
        </w:rPr>
      </w:pPr>
      <w:r>
        <w:rPr>
          <w:sz w:val="24"/>
        </w:rPr>
        <w:t xml:space="preserve">- </w:t>
      </w:r>
      <w:r w:rsidRPr="004C5A1C">
        <w:rPr>
          <w:sz w:val="24"/>
        </w:rPr>
        <w:t>закрывать вытяжные каналы, отверстия и решетки;</w:t>
      </w:r>
    </w:p>
    <w:p w14:paraId="00BDF40B" w14:textId="77777777" w:rsidR="004C5A1C" w:rsidRPr="004C5A1C" w:rsidRDefault="004C5A1C" w:rsidP="005A500A">
      <w:pPr>
        <w:tabs>
          <w:tab w:val="left" w:pos="1134"/>
        </w:tabs>
        <w:ind w:firstLine="851"/>
        <w:jc w:val="both"/>
        <w:rPr>
          <w:sz w:val="24"/>
        </w:rPr>
      </w:pPr>
      <w:r>
        <w:rPr>
          <w:sz w:val="24"/>
        </w:rPr>
        <w:t xml:space="preserve">- </w:t>
      </w:r>
      <w:r w:rsidRPr="004C5A1C">
        <w:rPr>
          <w:sz w:val="24"/>
        </w:rPr>
        <w:t>выжигать скопившиеся в воздуховодах отложения, пыль и другие горючие вещества;</w:t>
      </w:r>
    </w:p>
    <w:p w14:paraId="124803B2" w14:textId="77777777" w:rsidR="004C5A1C" w:rsidRPr="004C5A1C" w:rsidRDefault="004C5A1C" w:rsidP="005A500A">
      <w:pPr>
        <w:tabs>
          <w:tab w:val="left" w:pos="1134"/>
        </w:tabs>
        <w:ind w:firstLine="851"/>
        <w:jc w:val="both"/>
        <w:rPr>
          <w:sz w:val="24"/>
        </w:rPr>
      </w:pPr>
      <w:r>
        <w:rPr>
          <w:sz w:val="24"/>
        </w:rPr>
        <w:t xml:space="preserve">- </w:t>
      </w:r>
      <w:r w:rsidRPr="004C5A1C">
        <w:rPr>
          <w:sz w:val="24"/>
        </w:rPr>
        <w:t>хранить в вентиляционных камерах материалы и оборудование.</w:t>
      </w:r>
    </w:p>
    <w:p w14:paraId="6FC271E5" w14:textId="1B97FE19" w:rsidR="004C5A1C" w:rsidRPr="004C5A1C" w:rsidRDefault="004C5A1C" w:rsidP="00B74FFE">
      <w:pPr>
        <w:pStyle w:val="a4"/>
        <w:numPr>
          <w:ilvl w:val="1"/>
          <w:numId w:val="13"/>
        </w:numPr>
        <w:ind w:left="0" w:firstLine="851"/>
        <w:rPr>
          <w:sz w:val="24"/>
        </w:rPr>
      </w:pPr>
      <w:r w:rsidRPr="004C5A1C">
        <w:rPr>
          <w:sz w:val="24"/>
        </w:rPr>
        <w:t xml:space="preserve">Проведение огневых или иных пожароопасных работ осуществляется с соблюдением </w:t>
      </w:r>
      <w:r w:rsidRPr="004C5A1C">
        <w:rPr>
          <w:sz w:val="24"/>
        </w:rPr>
        <w:lastRenderedPageBreak/>
        <w:t>необходимых мер пожарной безопасности и в соответствии с нарядом-допуском.</w:t>
      </w:r>
    </w:p>
    <w:p w14:paraId="1198464F" w14:textId="4A60461A" w:rsidR="004C5A1C" w:rsidRPr="005A500A" w:rsidRDefault="004C5A1C" w:rsidP="00B74FFE">
      <w:pPr>
        <w:pStyle w:val="a4"/>
        <w:numPr>
          <w:ilvl w:val="1"/>
          <w:numId w:val="13"/>
        </w:numPr>
        <w:tabs>
          <w:tab w:val="left" w:pos="1134"/>
        </w:tabs>
        <w:ind w:left="0" w:firstLine="851"/>
        <w:rPr>
          <w:sz w:val="24"/>
        </w:rPr>
      </w:pPr>
      <w:r w:rsidRPr="005A500A">
        <w:rPr>
          <w:sz w:val="24"/>
        </w:rPr>
        <w:t xml:space="preserve">При работе с пожароопасными и </w:t>
      </w:r>
      <w:proofErr w:type="spellStart"/>
      <w:r w:rsidRPr="005A500A">
        <w:rPr>
          <w:sz w:val="24"/>
        </w:rPr>
        <w:t>пожаровзрывоопасными</w:t>
      </w:r>
      <w:proofErr w:type="spellEnd"/>
      <w:r w:rsidRPr="005A500A">
        <w:rPr>
          <w:sz w:val="24"/>
        </w:rPr>
        <w:t xml:space="preserve"> веществами и материалами должно обеспечиваться соблюдение требований маркировки и предупредительных надписей, указанных на упаковках или в сопроводительных документах.</w:t>
      </w:r>
    </w:p>
    <w:p w14:paraId="19CDF3FB" w14:textId="77777777" w:rsidR="000B7FC0" w:rsidRPr="000332CD" w:rsidRDefault="000B7FC0" w:rsidP="00162F80">
      <w:pPr>
        <w:ind w:firstLine="689"/>
        <w:jc w:val="center"/>
        <w:rPr>
          <w:b/>
          <w:sz w:val="24"/>
        </w:rPr>
      </w:pPr>
      <w:r>
        <w:rPr>
          <w:b/>
          <w:sz w:val="24"/>
        </w:rPr>
        <w:t>М</w:t>
      </w:r>
      <w:r w:rsidRPr="000332CD">
        <w:rPr>
          <w:b/>
          <w:sz w:val="24"/>
        </w:rPr>
        <w:t>ероприятия по обеспечению пожарной безопасности при эксплуатации электроустановок</w:t>
      </w:r>
    </w:p>
    <w:p w14:paraId="0D15AF44" w14:textId="3B7FE9B3" w:rsidR="000B7FC0" w:rsidRPr="005A500A" w:rsidRDefault="005A500A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>
        <w:rPr>
          <w:sz w:val="24"/>
        </w:rPr>
        <w:t xml:space="preserve"> </w:t>
      </w:r>
      <w:r w:rsidR="000B7FC0" w:rsidRPr="005A500A">
        <w:rPr>
          <w:sz w:val="24"/>
        </w:rPr>
        <w:t>Электроустановки должны эксплуатироваться в соответствии с Правилами устройства электроустановок (ПУЭ), Правилами технической эксплуатации электроустановок потребителей (ПТЭЭП), Правилами по охране труда при эксплуатации электроустановок (ПОТ ПЭЭ) и другими нормативными документами.</w:t>
      </w:r>
    </w:p>
    <w:p w14:paraId="13F17755" w14:textId="374779D9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Электроустановки, бытовые электроприборы, компьютеры, средства оргтехники и т.п. в помещениях, в которых по окончании рабочего времени отсутствует дежурный персонал, должны быть обесточены. Под напряжением должны оставаться дежурное освещение и пожарная сигнализация. Другие электроустановки и электротехнические изделия могут оставаться под напряжением, если это обусловлено их функциональным назначением и (или) предусмотрено требованиями инструкции по эксплуатации.</w:t>
      </w:r>
    </w:p>
    <w:p w14:paraId="317BB120" w14:textId="223D10E8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Проверка состояния стационарного оборудования и электропроводки аварийного и рабочего освещения, испытание и измерение сопротивления изоляции проводов, кабелей и заземляющих устройств должны проводиться при вводе сети электрического освещения в эксплуатацию, а в дальнейшем по графику, утвержденному Ответственным за электрохозяйство помещения, но не реже одного раза в 3 года. Результаты замеров оформляются актом (протоколом).</w:t>
      </w:r>
    </w:p>
    <w:p w14:paraId="7146E9C5" w14:textId="6B5A3778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Руководитель структурного подразделения обязан обеспечить обслуживание, техническую эксплуатацию и своевременное проведение профилактических осмотров, планово-предупредительных ремонтов электрооборудования, аппаратуры и электросетей структурного подразделения, своевременно устранять выявленные недостатки.</w:t>
      </w:r>
    </w:p>
    <w:p w14:paraId="48831FE7" w14:textId="048766E0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Электродвигатели должны регулярно очищаться от пыли. Запрещается накрывать электродвигатели какими-либо горючими материалами.</w:t>
      </w:r>
    </w:p>
    <w:p w14:paraId="696BCC23" w14:textId="1D3484C2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Все неисправности в электрооборудовании, электроаппаратуре и электросетях, которые могут вызвать искрение, короткое замыкание, сверхдопустимый нагрев изоляции кабелей и проводов, должны немедленно устраняться. Неисправные электрооборудование, электроаппаратуру и электросети следует немедленно отключать до приведения их в пожаробезопасное состояние.</w:t>
      </w:r>
    </w:p>
    <w:p w14:paraId="67835825" w14:textId="3E45CE31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 xml:space="preserve">В производственных, складских и других помещениях с наличием горючих материалов, а также материалов и изделий в сгораемой упаковке электрические светильники должны иметь закрытое или защищенное исполнение (со стеклянными колпаками). </w:t>
      </w:r>
    </w:p>
    <w:p w14:paraId="34D95FD4" w14:textId="7F76AF29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Светильники должны находиться на расстоянии не менее 0,2 м от поверхности строительных конструкций из горючих материалов и не менее 0,5 м от тары в складских помещениях.</w:t>
      </w:r>
    </w:p>
    <w:p w14:paraId="123E206F" w14:textId="05642220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При эксплуатации электроустановок запрещается:</w:t>
      </w:r>
    </w:p>
    <w:p w14:paraId="746F02AF" w14:textId="77777777" w:rsidR="000B7FC0" w:rsidRPr="00BF5384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устройство и эксплуатация временных электросетей, за исключением электропроводки, питающей места производства строительных и временных ремонтно-монтажных работ;</w:t>
      </w:r>
    </w:p>
    <w:p w14:paraId="61C6F4E6" w14:textId="77777777" w:rsidR="000B7FC0" w:rsidRPr="00BF5384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использовать кабели и провода с поврежденной или потерявшей защитные свойства изоляцией;</w:t>
      </w:r>
    </w:p>
    <w:p w14:paraId="28AE092D" w14:textId="77777777" w:rsidR="000B7FC0" w:rsidRPr="00BF5384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оставлять под напряжением электрические провода и кабели с неизолированными концами;</w:t>
      </w:r>
    </w:p>
    <w:p w14:paraId="37A2D339" w14:textId="77777777" w:rsidR="000B7FC0" w:rsidRPr="00BF5384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завязывать и скручивать электропровода, а также оттягивать провода и светильники, подвешивать светильники (за исключением открытых ламп) на электрических проводах;</w:t>
      </w:r>
    </w:p>
    <w:p w14:paraId="7C8DFD4E" w14:textId="77777777" w:rsidR="000B7FC0" w:rsidRPr="00BF5384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использовать ролики, выключатели, штепсельные розетки для подвешивания одежды и других предметов;</w:t>
      </w:r>
    </w:p>
    <w:p w14:paraId="6E3BA41A" w14:textId="77777777" w:rsidR="000B7FC0" w:rsidRPr="00BF5384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применять для прокладки электросетей радио- и телефонные провода;</w:t>
      </w:r>
    </w:p>
    <w:p w14:paraId="01136293" w14:textId="77777777" w:rsidR="000B7FC0" w:rsidRDefault="000B7FC0" w:rsidP="00B74FFE">
      <w:pPr>
        <w:numPr>
          <w:ilvl w:val="0"/>
          <w:numId w:val="3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применять в качестве электрической защиты самодельные и некалиброванные предохранители.</w:t>
      </w:r>
    </w:p>
    <w:p w14:paraId="5FB94EE2" w14:textId="77777777" w:rsidR="004C5A1C" w:rsidRDefault="004C5A1C" w:rsidP="005A500A">
      <w:pPr>
        <w:tabs>
          <w:tab w:val="left" w:pos="0"/>
          <w:tab w:val="left" w:pos="702"/>
        </w:tabs>
        <w:ind w:firstLine="851"/>
        <w:jc w:val="center"/>
        <w:rPr>
          <w:b/>
          <w:sz w:val="24"/>
        </w:rPr>
      </w:pPr>
    </w:p>
    <w:p w14:paraId="631417C1" w14:textId="77777777" w:rsidR="000B7FC0" w:rsidRPr="00BF5384" w:rsidRDefault="000B7FC0" w:rsidP="00162F80">
      <w:pPr>
        <w:tabs>
          <w:tab w:val="left" w:pos="0"/>
          <w:tab w:val="left" w:pos="702"/>
        </w:tabs>
        <w:ind w:firstLine="689"/>
        <w:jc w:val="center"/>
        <w:rPr>
          <w:b/>
          <w:sz w:val="24"/>
        </w:rPr>
      </w:pPr>
      <w:r>
        <w:rPr>
          <w:b/>
          <w:sz w:val="24"/>
        </w:rPr>
        <w:lastRenderedPageBreak/>
        <w:t>М</w:t>
      </w:r>
      <w:r w:rsidRPr="00BF5384">
        <w:rPr>
          <w:b/>
          <w:sz w:val="24"/>
        </w:rPr>
        <w:t>ероприятия по обеспечению пожарной безопасности при эксплуатации систем теплоснабжения, отопления и вентиляции</w:t>
      </w:r>
    </w:p>
    <w:p w14:paraId="14E042BF" w14:textId="657D8193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Перед началом отопительного сезона отопительные приборы и системы должны быть проверены и отремонтированы, неисправные отопительные устройства к эксплуатации не допускаются.</w:t>
      </w:r>
    </w:p>
    <w:p w14:paraId="7A6D67FC" w14:textId="0217FA1C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Отопительные приборы должны иметь противопожарные разделки (</w:t>
      </w:r>
      <w:proofErr w:type="spellStart"/>
      <w:r w:rsidRPr="005A500A">
        <w:rPr>
          <w:sz w:val="24"/>
        </w:rPr>
        <w:t>отступки</w:t>
      </w:r>
      <w:proofErr w:type="spellEnd"/>
      <w:r w:rsidRPr="005A500A">
        <w:rPr>
          <w:sz w:val="24"/>
        </w:rPr>
        <w:t>) от горючих конструкций, изготовленные из негорючего материала.</w:t>
      </w:r>
    </w:p>
    <w:p w14:paraId="523B1D24" w14:textId="7BDBEAD1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При эксплуатации систем вентиляции воздуха запрещается:</w:t>
      </w:r>
    </w:p>
    <w:p w14:paraId="40D9CBD0" w14:textId="77777777" w:rsidR="000B7FC0" w:rsidRPr="00BF5384" w:rsidRDefault="000B7FC0" w:rsidP="00B74FFE">
      <w:pPr>
        <w:numPr>
          <w:ilvl w:val="0"/>
          <w:numId w:val="4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оставлять двери вентиляционных камер открытыми;</w:t>
      </w:r>
    </w:p>
    <w:p w14:paraId="7E6CCD51" w14:textId="77777777" w:rsidR="000B7FC0" w:rsidRPr="00BF5384" w:rsidRDefault="000B7FC0" w:rsidP="00B74FFE">
      <w:pPr>
        <w:numPr>
          <w:ilvl w:val="0"/>
          <w:numId w:val="4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закрывать вытяжные каналы, отверстия и решетки;</w:t>
      </w:r>
    </w:p>
    <w:p w14:paraId="2F0D85B4" w14:textId="77777777" w:rsidR="000B7FC0" w:rsidRPr="00BF5384" w:rsidRDefault="000B7FC0" w:rsidP="00B74FFE">
      <w:pPr>
        <w:numPr>
          <w:ilvl w:val="0"/>
          <w:numId w:val="4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BF5384">
        <w:rPr>
          <w:sz w:val="24"/>
        </w:rPr>
        <w:t>выжигать скопившиеся в воздуховодах жировые отложения, пыль и другие горючие вещества.</w:t>
      </w:r>
    </w:p>
    <w:p w14:paraId="34CF05CF" w14:textId="2AF71429" w:rsidR="000B7FC0" w:rsidRPr="005A500A" w:rsidRDefault="000B7FC0" w:rsidP="00B74FFE">
      <w:pPr>
        <w:pStyle w:val="a4"/>
        <w:numPr>
          <w:ilvl w:val="1"/>
          <w:numId w:val="13"/>
        </w:numPr>
        <w:tabs>
          <w:tab w:val="left" w:pos="0"/>
          <w:tab w:val="left" w:pos="1276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Вентиляционные камеры, циклоны, фильтры, воздуховоды должны быть исправны и очищаться от горючей пыли и отходов производства с составлением соответствующего акта не реже 1 раза в год.</w:t>
      </w:r>
    </w:p>
    <w:p w14:paraId="051EB19E" w14:textId="77777777" w:rsidR="00162F80" w:rsidRDefault="00162F80" w:rsidP="00162F80">
      <w:pPr>
        <w:tabs>
          <w:tab w:val="left" w:pos="0"/>
        </w:tabs>
        <w:autoSpaceDE/>
        <w:autoSpaceDN/>
        <w:jc w:val="center"/>
        <w:rPr>
          <w:sz w:val="24"/>
        </w:rPr>
      </w:pPr>
    </w:p>
    <w:p w14:paraId="05909E98" w14:textId="483FCE07" w:rsidR="000B7FC0" w:rsidRPr="00FF4467" w:rsidRDefault="005A500A" w:rsidP="00162F80">
      <w:pPr>
        <w:keepNext/>
        <w:keepLines/>
        <w:tabs>
          <w:tab w:val="left" w:pos="2965"/>
        </w:tabs>
        <w:jc w:val="center"/>
        <w:outlineLvl w:val="0"/>
        <w:rPr>
          <w:b/>
          <w:sz w:val="24"/>
          <w:highlight w:val="green"/>
        </w:rPr>
      </w:pPr>
      <w:r>
        <w:rPr>
          <w:b/>
          <w:bCs/>
          <w:color w:val="000000"/>
          <w:sz w:val="24"/>
        </w:rPr>
        <w:t>8</w:t>
      </w:r>
      <w:r w:rsidR="000B7FC0">
        <w:rPr>
          <w:b/>
          <w:bCs/>
          <w:color w:val="000000"/>
          <w:sz w:val="24"/>
        </w:rPr>
        <w:t xml:space="preserve">. </w:t>
      </w:r>
      <w:r w:rsidR="000B7FC0" w:rsidRPr="00FF4467">
        <w:rPr>
          <w:b/>
          <w:bCs/>
          <w:color w:val="000000"/>
          <w:sz w:val="24"/>
        </w:rPr>
        <w:t>ПОРЯДОК ОСМОТРА И ЗАКРЫТИЯ ПОМЕЩЕНИЙ ПО ОКОНЧАНИИ РАБОТЫ.</w:t>
      </w:r>
      <w:r w:rsidR="000B7FC0" w:rsidRPr="00FF4467">
        <w:rPr>
          <w:b/>
          <w:sz w:val="24"/>
        </w:rPr>
        <w:t xml:space="preserve"> ПРАВИЛА</w:t>
      </w:r>
      <w:r w:rsidR="000B7FC0" w:rsidRPr="00FF4467">
        <w:rPr>
          <w:sz w:val="24"/>
        </w:rPr>
        <w:t xml:space="preserve"> </w:t>
      </w:r>
      <w:proofErr w:type="gramStart"/>
      <w:r w:rsidR="000B7FC0" w:rsidRPr="00FF4467">
        <w:rPr>
          <w:b/>
          <w:sz w:val="24"/>
        </w:rPr>
        <w:t>ПРИВЕДЕНИЯ</w:t>
      </w:r>
      <w:r w:rsidR="00F1717F">
        <w:rPr>
          <w:b/>
          <w:sz w:val="24"/>
        </w:rPr>
        <w:t xml:space="preserve"> </w:t>
      </w:r>
      <w:r w:rsidR="000B7FC0" w:rsidRPr="00FF4467">
        <w:rPr>
          <w:b/>
          <w:sz w:val="24"/>
        </w:rPr>
        <w:t>В</w:t>
      </w:r>
      <w:proofErr w:type="gramEnd"/>
      <w:r w:rsidR="000B7FC0" w:rsidRPr="00FF4467">
        <w:rPr>
          <w:b/>
          <w:sz w:val="24"/>
        </w:rPr>
        <w:t xml:space="preserve"> ПОЖАРОВЗРЫВОБЕЗОПАСНОЕ СОСТОЯНИЕ ВСЕХ ПОМЕЩЕНИЙ ОБЪЕКТА ЗАЩИТЫ</w:t>
      </w:r>
    </w:p>
    <w:p w14:paraId="1820D66F" w14:textId="078DBD11" w:rsidR="000B7FC0" w:rsidRPr="005A500A" w:rsidRDefault="000B7FC0" w:rsidP="00B74FFE">
      <w:pPr>
        <w:pStyle w:val="a4"/>
        <w:numPr>
          <w:ilvl w:val="1"/>
          <w:numId w:val="14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Ответственные за пожарную безопасность в здании (помещении), а в их отсутствии лица, их заменяющие, обязаны перед закрытием здания (помещения) тщательно произвести обход всего помещения (помещений здания) и, убедившись в их пожаробезопасном состоянии, отключить электроснабжение помещения (помещений здания) и закрыть его.</w:t>
      </w:r>
    </w:p>
    <w:p w14:paraId="3ECF100E" w14:textId="5C7A2F5A" w:rsidR="000B7FC0" w:rsidRPr="005A500A" w:rsidRDefault="000B7FC0" w:rsidP="00B74FFE">
      <w:pPr>
        <w:pStyle w:val="a4"/>
        <w:numPr>
          <w:ilvl w:val="1"/>
          <w:numId w:val="14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Пожаробезопасное состояние помещений обеспечивается выполнением требований данной инструкции по пожарной безопасности.</w:t>
      </w:r>
    </w:p>
    <w:p w14:paraId="28A7B79D" w14:textId="3D3BA5D2" w:rsidR="000B7FC0" w:rsidRPr="005A500A" w:rsidRDefault="000B7FC0" w:rsidP="00B74FFE">
      <w:pPr>
        <w:pStyle w:val="a4"/>
        <w:numPr>
          <w:ilvl w:val="1"/>
          <w:numId w:val="14"/>
        </w:numPr>
        <w:tabs>
          <w:tab w:val="left" w:pos="0"/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При обнаружении нарушений требований пожарной безопасности необходимо принять меры по устранению этих нарушений.</w:t>
      </w:r>
    </w:p>
    <w:p w14:paraId="453BC34C" w14:textId="77777777" w:rsidR="00162F80" w:rsidRPr="008554A2" w:rsidRDefault="00162F80" w:rsidP="00162F80">
      <w:pPr>
        <w:tabs>
          <w:tab w:val="left" w:pos="0"/>
        </w:tabs>
        <w:autoSpaceDE/>
        <w:autoSpaceDN/>
        <w:jc w:val="both"/>
        <w:rPr>
          <w:sz w:val="24"/>
        </w:rPr>
      </w:pPr>
    </w:p>
    <w:p w14:paraId="20C01C78" w14:textId="40D92AA2" w:rsidR="000B7FC0" w:rsidRPr="00FF4467" w:rsidRDefault="005A500A" w:rsidP="00162F80">
      <w:pPr>
        <w:keepNext/>
        <w:keepLines/>
        <w:tabs>
          <w:tab w:val="left" w:pos="2965"/>
        </w:tabs>
        <w:jc w:val="center"/>
        <w:outlineLvl w:val="0"/>
        <w:rPr>
          <w:b/>
          <w:sz w:val="24"/>
          <w:highlight w:val="green"/>
        </w:rPr>
      </w:pPr>
      <w:r>
        <w:rPr>
          <w:b/>
          <w:bCs/>
          <w:color w:val="000000"/>
          <w:sz w:val="24"/>
        </w:rPr>
        <w:t>9</w:t>
      </w:r>
      <w:r w:rsidR="000B7FC0">
        <w:rPr>
          <w:b/>
          <w:bCs/>
          <w:color w:val="000000"/>
          <w:sz w:val="24"/>
        </w:rPr>
        <w:t xml:space="preserve">. </w:t>
      </w:r>
      <w:r w:rsidR="000B7FC0" w:rsidRPr="00FF4467">
        <w:rPr>
          <w:b/>
          <w:bCs/>
          <w:color w:val="000000"/>
          <w:sz w:val="24"/>
        </w:rPr>
        <w:t>РАСПОЛОЖЕНИЕ МЕСТ ДЛЯ КУРЕНИЯ, ПРИМЕНЕНИЯ ОТКРЫТОГО ОГНЯ, ПРОЕЗДА ТРАНСПОРТА И ПРОВЕДЕНИЯ ОГНЕВЫХ ИЛИ ИНЫХ ПОЖАРООПАСНЫХ РАБОТ</w:t>
      </w:r>
    </w:p>
    <w:p w14:paraId="0510E39E" w14:textId="7EB45E0A" w:rsidR="000B7FC0" w:rsidRPr="005A500A" w:rsidRDefault="000B7FC0" w:rsidP="00B74FFE">
      <w:pPr>
        <w:pStyle w:val="a4"/>
        <w:widowControl/>
        <w:numPr>
          <w:ilvl w:val="1"/>
          <w:numId w:val="15"/>
        </w:numPr>
        <w:tabs>
          <w:tab w:val="left" w:pos="360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К специальным местам для курения относятся изолированные помещения, оборудованные дверью или аналогичным устройством, препятствующим проникновению загрязненного воздуха в смежные помещения, пепельницами, искусственным освещением, огнетушителем, приточно-вытяжной системой вентиляции с механическим побуждением, обеспечивающей ассимиляцию загрязнений, выделяемых в процессе потребления табачных изделий, а также препятствующей проникновению загрязненного воздуха в смежные помещения. Также специальные места для курения могут размещаться на открытом воздухе, которые оснащаются только пепельницами.</w:t>
      </w:r>
    </w:p>
    <w:p w14:paraId="73F8C477" w14:textId="3A271FA9" w:rsidR="000B7FC0" w:rsidRPr="005A500A" w:rsidRDefault="000B7FC0" w:rsidP="00B74FFE">
      <w:pPr>
        <w:pStyle w:val="a4"/>
        <w:widowControl/>
        <w:numPr>
          <w:ilvl w:val="1"/>
          <w:numId w:val="15"/>
        </w:numPr>
        <w:tabs>
          <w:tab w:val="left" w:pos="360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Курение в здании запрещено! Место, специально отведённое для курения, расположено на улице. Данное место обозначено знаком "Место курения" (Рис.1).</w:t>
      </w:r>
    </w:p>
    <w:p w14:paraId="2995FF8B" w14:textId="77777777" w:rsidR="000B7FC0" w:rsidRPr="00726F01" w:rsidRDefault="000B7FC0" w:rsidP="00162F80">
      <w:pPr>
        <w:ind w:firstLine="689"/>
        <w:jc w:val="center"/>
        <w:rPr>
          <w:sz w:val="24"/>
        </w:rPr>
      </w:pPr>
      <w:r w:rsidRPr="00726F01">
        <w:rPr>
          <w:noProof/>
          <w:sz w:val="24"/>
        </w:rPr>
        <w:drawing>
          <wp:inline distT="0" distB="0" distL="0" distR="0" wp14:anchorId="7915AB4E" wp14:editId="4F59BD08">
            <wp:extent cx="1066800" cy="1047750"/>
            <wp:effectExtent l="0" t="0" r="0" b="0"/>
            <wp:docPr id="3" name="Рисунок 3" descr="ГОСТ 12.4.026-2015 Система стандартов безопасности труда (ССБТ)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 (с Поправками, с Изменением N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ГОСТ 12.4.026-2015 Система стандартов безопасности труда (ССБТ)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 (с Поправками, с Изменением N 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4A24" w14:textId="77777777" w:rsidR="000B7FC0" w:rsidRDefault="000B7FC0" w:rsidP="00162F80">
      <w:pPr>
        <w:ind w:firstLine="689"/>
        <w:jc w:val="center"/>
        <w:rPr>
          <w:sz w:val="24"/>
        </w:rPr>
      </w:pPr>
      <w:r w:rsidRPr="00726F01">
        <w:rPr>
          <w:sz w:val="24"/>
        </w:rPr>
        <w:t>Рис.1</w:t>
      </w:r>
    </w:p>
    <w:p w14:paraId="1A1E2E55" w14:textId="54E1C95F" w:rsidR="000B7FC0" w:rsidRPr="005A500A" w:rsidRDefault="000B7FC0" w:rsidP="00B74FFE">
      <w:pPr>
        <w:pStyle w:val="a4"/>
        <w:widowControl/>
        <w:numPr>
          <w:ilvl w:val="1"/>
          <w:numId w:val="15"/>
        </w:numPr>
        <w:tabs>
          <w:tab w:val="left" w:pos="360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 xml:space="preserve">Все пожароопасные (огневые) работы в здании и на прилегающей территории должны осуществляться только после получения наряда-допуска на выполнение таких работ и в строгом соответствии с требованиями пожарной безопасности. </w:t>
      </w:r>
    </w:p>
    <w:p w14:paraId="12E4320C" w14:textId="12C160C4" w:rsidR="000B7FC0" w:rsidRPr="005A500A" w:rsidRDefault="000B7FC0" w:rsidP="00B74FFE">
      <w:pPr>
        <w:pStyle w:val="a4"/>
        <w:widowControl/>
        <w:numPr>
          <w:ilvl w:val="1"/>
          <w:numId w:val="15"/>
        </w:numPr>
        <w:tabs>
          <w:tab w:val="left" w:pos="360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 xml:space="preserve">На территории и в помещениях складов и баз, на объектах переработки и хранения легковоспламеняющихся и горючих жидкостей и горючих газов, на </w:t>
      </w:r>
      <w:proofErr w:type="spellStart"/>
      <w:r w:rsidRPr="005A500A">
        <w:rPr>
          <w:sz w:val="24"/>
        </w:rPr>
        <w:t>пожаровзрывоопасных</w:t>
      </w:r>
      <w:proofErr w:type="spellEnd"/>
      <w:r w:rsidRPr="005A500A">
        <w:rPr>
          <w:sz w:val="24"/>
        </w:rPr>
        <w:t xml:space="preserve"> и </w:t>
      </w:r>
      <w:r w:rsidRPr="005A500A">
        <w:rPr>
          <w:sz w:val="24"/>
        </w:rPr>
        <w:lastRenderedPageBreak/>
        <w:t>пожароопасных участках размещаются знаки пожарной безопасности «Курение табака и пользование открытым огнем запрещено» (Рис. 2 и 3).</w:t>
      </w:r>
    </w:p>
    <w:p w14:paraId="5760AE8E" w14:textId="77777777" w:rsidR="000B7FC0" w:rsidRPr="008554A2" w:rsidRDefault="000B7FC0" w:rsidP="00162F80">
      <w:pPr>
        <w:ind w:firstLine="689"/>
        <w:jc w:val="both"/>
        <w:rPr>
          <w:sz w:val="24"/>
        </w:rPr>
      </w:pPr>
      <w:r>
        <w:rPr>
          <w:sz w:val="24"/>
        </w:rPr>
        <w:t xml:space="preserve">                         </w:t>
      </w:r>
      <w:r>
        <w:rPr>
          <w:noProof/>
          <w:sz w:val="24"/>
        </w:rPr>
        <w:drawing>
          <wp:inline distT="0" distB="0" distL="0" distR="0" wp14:anchorId="40B5B2C0" wp14:editId="1597373C">
            <wp:extent cx="1295400" cy="12668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                    </w:t>
      </w:r>
      <w:r>
        <w:rPr>
          <w:noProof/>
          <w:sz w:val="24"/>
        </w:rPr>
        <w:drawing>
          <wp:inline distT="0" distB="0" distL="0" distR="0" wp14:anchorId="652EB736" wp14:editId="4C377838">
            <wp:extent cx="1247775" cy="1247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6045" w14:textId="77777777" w:rsidR="000B7FC0" w:rsidRDefault="000B7FC0" w:rsidP="00162F80">
      <w:pPr>
        <w:ind w:firstLine="689"/>
        <w:rPr>
          <w:sz w:val="24"/>
        </w:rPr>
      </w:pPr>
      <w:r>
        <w:rPr>
          <w:sz w:val="24"/>
        </w:rPr>
        <w:t xml:space="preserve">                                   </w:t>
      </w:r>
      <w:r w:rsidRPr="00726F01">
        <w:rPr>
          <w:sz w:val="24"/>
        </w:rPr>
        <w:t>Рис.</w:t>
      </w:r>
      <w:r>
        <w:rPr>
          <w:sz w:val="24"/>
        </w:rPr>
        <w:t>2</w:t>
      </w:r>
      <w:r w:rsidRPr="008554A2">
        <w:rPr>
          <w:sz w:val="24"/>
        </w:rPr>
        <w:t xml:space="preserve"> </w:t>
      </w:r>
      <w:r>
        <w:rPr>
          <w:sz w:val="24"/>
        </w:rPr>
        <w:t xml:space="preserve">                                                          </w:t>
      </w:r>
      <w:r w:rsidRPr="00726F01">
        <w:rPr>
          <w:sz w:val="24"/>
        </w:rPr>
        <w:t>Рис.</w:t>
      </w:r>
      <w:r>
        <w:rPr>
          <w:sz w:val="24"/>
        </w:rPr>
        <w:t>3</w:t>
      </w:r>
    </w:p>
    <w:p w14:paraId="561AF302" w14:textId="77777777" w:rsidR="000B7FC0" w:rsidRDefault="000B7FC0" w:rsidP="00162F80">
      <w:pPr>
        <w:ind w:firstLine="689"/>
        <w:jc w:val="center"/>
        <w:rPr>
          <w:sz w:val="24"/>
        </w:rPr>
      </w:pPr>
    </w:p>
    <w:p w14:paraId="62E9798D" w14:textId="044404B6" w:rsidR="000B7FC0" w:rsidRPr="00910DFB" w:rsidRDefault="005A500A" w:rsidP="00162F80">
      <w:pPr>
        <w:keepNext/>
        <w:keepLines/>
        <w:tabs>
          <w:tab w:val="left" w:pos="2965"/>
        </w:tabs>
        <w:jc w:val="center"/>
        <w:outlineLvl w:val="0"/>
        <w:rPr>
          <w:b/>
          <w:sz w:val="24"/>
          <w:highlight w:val="green"/>
        </w:rPr>
      </w:pPr>
      <w:r w:rsidRPr="00DA1C48">
        <w:rPr>
          <w:b/>
          <w:bCs/>
          <w:color w:val="000000"/>
          <w:sz w:val="24"/>
          <w:szCs w:val="24"/>
        </w:rPr>
        <w:t>10</w:t>
      </w:r>
      <w:r w:rsidR="000B7FC0" w:rsidRPr="00DA1C48">
        <w:rPr>
          <w:b/>
          <w:bCs/>
          <w:color w:val="000000"/>
          <w:sz w:val="24"/>
          <w:szCs w:val="24"/>
        </w:rPr>
        <w:t>.</w:t>
      </w:r>
      <w:r w:rsidR="000B7FC0" w:rsidRPr="00910DFB">
        <w:rPr>
          <w:b/>
          <w:bCs/>
          <w:color w:val="000000"/>
          <w:sz w:val="28"/>
          <w:szCs w:val="28"/>
        </w:rPr>
        <w:t xml:space="preserve"> </w:t>
      </w:r>
      <w:r w:rsidR="000B7FC0" w:rsidRPr="00FF4467">
        <w:rPr>
          <w:b/>
          <w:bCs/>
          <w:color w:val="000000"/>
          <w:sz w:val="24"/>
        </w:rPr>
        <w:t xml:space="preserve">ПОРЯДОК СБОРА, ХРАНЕНИЯ И УДАЛЕНИЯ ГОРЮЧИХ ВЕЩЕСТВ И МАТЕРИАЛОВ, СОДЕРЖАНИЯ И ХРАНЕНИЯ СПЕЦОДЕЖДЫ </w:t>
      </w:r>
    </w:p>
    <w:p w14:paraId="31E910A8" w14:textId="43D3E308" w:rsidR="000B7FC0" w:rsidRPr="005A500A" w:rsidRDefault="000B7FC0" w:rsidP="00B74FFE">
      <w:pPr>
        <w:pStyle w:val="a4"/>
        <w:widowControl/>
        <w:numPr>
          <w:ilvl w:val="1"/>
          <w:numId w:val="16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Горючие вещества и материалы должны убираться в течение смены в контейнеры из негорючего материала с закрывающейся крышкой, которые должны быть освобождены после окончания рабочей смены.</w:t>
      </w:r>
    </w:p>
    <w:p w14:paraId="5530CF3A" w14:textId="25D83EFC" w:rsidR="000B7FC0" w:rsidRPr="005A500A" w:rsidRDefault="000B7FC0" w:rsidP="00B74FFE">
      <w:pPr>
        <w:pStyle w:val="a4"/>
        <w:widowControl/>
        <w:numPr>
          <w:ilvl w:val="1"/>
          <w:numId w:val="16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 xml:space="preserve">Специальная одежда работников должна храниться в соответствии с прилагаемой к спецодежде документацией в подвешенном виде в металлических шкафах, установленных в специально отведенных для этой цели местах. </w:t>
      </w:r>
    </w:p>
    <w:p w14:paraId="4C8AC7E0" w14:textId="7A8E4F44" w:rsidR="000B7FC0" w:rsidRPr="005A500A" w:rsidRDefault="000B7FC0" w:rsidP="00B74FFE">
      <w:pPr>
        <w:pStyle w:val="a4"/>
        <w:widowControl/>
        <w:numPr>
          <w:ilvl w:val="1"/>
          <w:numId w:val="16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>Запрещается проводить стирку одежды с применением бензина, керосина и других легковоспламеняющихся (ЛВЖ) и горючих жидкостей (ГЖ).</w:t>
      </w:r>
    </w:p>
    <w:p w14:paraId="0322B41F" w14:textId="1E73E5BB" w:rsidR="000B7FC0" w:rsidRPr="005A500A" w:rsidRDefault="000B7FC0" w:rsidP="00B74FFE">
      <w:pPr>
        <w:pStyle w:val="a4"/>
        <w:widowControl/>
        <w:numPr>
          <w:ilvl w:val="1"/>
          <w:numId w:val="16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5A500A">
        <w:rPr>
          <w:sz w:val="24"/>
        </w:rPr>
        <w:t xml:space="preserve">В организации </w:t>
      </w:r>
      <w:r w:rsidRPr="005A500A">
        <w:rPr>
          <w:b/>
          <w:sz w:val="24"/>
          <w:lang w:eastAsia="ar-SA"/>
        </w:rPr>
        <w:t xml:space="preserve">ООО </w:t>
      </w:r>
      <w:r w:rsidRPr="005A500A">
        <w:rPr>
          <w:color w:val="000000"/>
          <w:sz w:val="24"/>
        </w:rPr>
        <w:t>«</w:t>
      </w:r>
      <w:r w:rsidRPr="005A500A">
        <w:rPr>
          <w:b/>
          <w:sz w:val="24"/>
          <w:lang w:eastAsia="ar-SA"/>
        </w:rPr>
        <w:t>АЙЭФСИЭМ ГРУПП</w:t>
      </w:r>
      <w:r w:rsidRPr="005A500A">
        <w:rPr>
          <w:color w:val="000000"/>
          <w:sz w:val="24"/>
        </w:rPr>
        <w:t xml:space="preserve">» </w:t>
      </w:r>
      <w:r w:rsidRPr="005A500A">
        <w:rPr>
          <w:sz w:val="24"/>
        </w:rPr>
        <w:t>отсутствуют промасленные СИЗ, горючие вещества и материалы. Производственная деятельность компании интеллектуальная и не вырабатывает горючие отходы.</w:t>
      </w:r>
    </w:p>
    <w:p w14:paraId="6564B145" w14:textId="77777777" w:rsidR="004C5A1C" w:rsidRPr="000F2504" w:rsidRDefault="004C5A1C" w:rsidP="004C5A1C">
      <w:pPr>
        <w:widowControl/>
        <w:tabs>
          <w:tab w:val="left" w:pos="1134"/>
        </w:tabs>
        <w:autoSpaceDE/>
        <w:autoSpaceDN/>
        <w:ind w:left="709"/>
        <w:jc w:val="both"/>
        <w:rPr>
          <w:sz w:val="24"/>
        </w:rPr>
      </w:pPr>
    </w:p>
    <w:p w14:paraId="62F1A41F" w14:textId="217A977B" w:rsidR="000B7FC0" w:rsidRPr="00910DFB" w:rsidRDefault="00DA1C48" w:rsidP="00DA1C48">
      <w:pPr>
        <w:keepNext/>
        <w:keepLines/>
        <w:tabs>
          <w:tab w:val="left" w:pos="0"/>
        </w:tabs>
        <w:jc w:val="center"/>
        <w:outlineLvl w:val="0"/>
        <w:rPr>
          <w:b/>
          <w:sz w:val="24"/>
          <w:highlight w:val="green"/>
        </w:rPr>
      </w:pPr>
      <w:r w:rsidRPr="00DA1C48">
        <w:rPr>
          <w:b/>
          <w:bCs/>
          <w:color w:val="000000"/>
          <w:sz w:val="24"/>
          <w:szCs w:val="24"/>
        </w:rPr>
        <w:t>11</w:t>
      </w:r>
      <w:r w:rsidR="000B7FC0" w:rsidRPr="00DA1C48">
        <w:rPr>
          <w:b/>
          <w:bCs/>
          <w:color w:val="000000"/>
          <w:sz w:val="24"/>
          <w:szCs w:val="24"/>
        </w:rPr>
        <w:t>.</w:t>
      </w:r>
      <w:r w:rsidR="000B7FC0" w:rsidRPr="00910DFB">
        <w:rPr>
          <w:b/>
          <w:bCs/>
          <w:color w:val="000000"/>
          <w:sz w:val="28"/>
          <w:szCs w:val="28"/>
        </w:rPr>
        <w:t xml:space="preserve"> </w:t>
      </w:r>
      <w:r w:rsidR="000B7FC0" w:rsidRPr="00FF4467">
        <w:rPr>
          <w:b/>
          <w:bCs/>
          <w:color w:val="000000"/>
          <w:sz w:val="24"/>
        </w:rPr>
        <w:t>ДОПУСТИМОЕ КОЛИЧЕСТВО ЕДИНОВРЕМЕННО НАХОДЯЩИХСЯ В ПОМЕЩЕНИИ СЫРЬЯ, ПОЛУФАБРИКАТОВ И ГОТОВОЙ ПРОДУКЦИИ</w:t>
      </w:r>
    </w:p>
    <w:p w14:paraId="6B3213FF" w14:textId="52E6FF01" w:rsidR="000B7FC0" w:rsidRPr="00DA1C48" w:rsidRDefault="000B7FC0" w:rsidP="00B74FFE">
      <w:pPr>
        <w:pStyle w:val="a4"/>
        <w:widowControl/>
        <w:numPr>
          <w:ilvl w:val="1"/>
          <w:numId w:val="17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>Допустимое количество единовременно находящихся в помещениях сырья, полуфабрикатов и готовой продукции определяется проектной документацией или расчетами (расчет категорий по взрывопожарной и пожарной опасности).</w:t>
      </w:r>
    </w:p>
    <w:p w14:paraId="7B361C90" w14:textId="3EE05A04" w:rsidR="000B7FC0" w:rsidRPr="00DA1C48" w:rsidRDefault="000B7FC0" w:rsidP="00B74FFE">
      <w:pPr>
        <w:pStyle w:val="a4"/>
        <w:widowControl/>
        <w:numPr>
          <w:ilvl w:val="1"/>
          <w:numId w:val="17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>Запрещается в помещениях хранить выше установленного максимального предела сырья, полуфабрикатов и готовой продукции.</w:t>
      </w:r>
    </w:p>
    <w:p w14:paraId="65F2B520" w14:textId="691922A2" w:rsidR="000B7FC0" w:rsidRPr="00DA1C48" w:rsidRDefault="000B7FC0" w:rsidP="00B74FFE">
      <w:pPr>
        <w:pStyle w:val="a4"/>
        <w:widowControl/>
        <w:numPr>
          <w:ilvl w:val="1"/>
          <w:numId w:val="17"/>
        </w:numPr>
        <w:tabs>
          <w:tab w:val="left" w:pos="1134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 xml:space="preserve">В организации </w:t>
      </w:r>
      <w:r w:rsidRPr="00DA1C48">
        <w:rPr>
          <w:b/>
          <w:sz w:val="24"/>
          <w:lang w:eastAsia="ar-SA"/>
        </w:rPr>
        <w:t xml:space="preserve">ООО </w:t>
      </w:r>
      <w:r w:rsidRPr="00DA1C48">
        <w:rPr>
          <w:color w:val="000000"/>
          <w:sz w:val="24"/>
        </w:rPr>
        <w:t>«</w:t>
      </w:r>
      <w:r w:rsidRPr="00DA1C48">
        <w:rPr>
          <w:b/>
          <w:sz w:val="24"/>
          <w:lang w:eastAsia="ar-SA"/>
        </w:rPr>
        <w:t>АЙЭФСИЭМ ГРУПП</w:t>
      </w:r>
      <w:r w:rsidRPr="00DA1C48">
        <w:rPr>
          <w:color w:val="000000"/>
          <w:sz w:val="24"/>
        </w:rPr>
        <w:t xml:space="preserve">» </w:t>
      </w:r>
      <w:r w:rsidRPr="00DA1C48">
        <w:rPr>
          <w:sz w:val="24"/>
        </w:rPr>
        <w:t xml:space="preserve">отсутствует сырье, полуфабрикаты и готовая продукция т.к. </w:t>
      </w:r>
      <w:r w:rsidR="004C5A1C" w:rsidRPr="00DA1C48">
        <w:rPr>
          <w:sz w:val="24"/>
        </w:rPr>
        <w:t>п</w:t>
      </w:r>
      <w:r w:rsidRPr="00DA1C48">
        <w:rPr>
          <w:sz w:val="24"/>
        </w:rPr>
        <w:t>роизводственная деятельность компании интеллектуальная.</w:t>
      </w:r>
    </w:p>
    <w:p w14:paraId="2B1B6D5C" w14:textId="77777777" w:rsidR="004C5A1C" w:rsidRPr="000F2504" w:rsidRDefault="004C5A1C" w:rsidP="004C5A1C">
      <w:pPr>
        <w:widowControl/>
        <w:tabs>
          <w:tab w:val="left" w:pos="1134"/>
        </w:tabs>
        <w:autoSpaceDE/>
        <w:autoSpaceDN/>
        <w:ind w:left="709"/>
        <w:jc w:val="both"/>
        <w:rPr>
          <w:sz w:val="24"/>
        </w:rPr>
      </w:pPr>
    </w:p>
    <w:p w14:paraId="563F2901" w14:textId="11A41395" w:rsidR="000B7FC0" w:rsidRPr="00910DFB" w:rsidRDefault="000B7FC0" w:rsidP="00DA1C48">
      <w:pPr>
        <w:keepNext/>
        <w:keepLines/>
        <w:tabs>
          <w:tab w:val="left" w:pos="2965"/>
        </w:tabs>
        <w:spacing w:after="120"/>
        <w:jc w:val="center"/>
        <w:outlineLvl w:val="0"/>
        <w:rPr>
          <w:b/>
          <w:sz w:val="24"/>
          <w:highlight w:val="green"/>
        </w:rPr>
      </w:pPr>
      <w:r w:rsidRPr="00DA1C48">
        <w:rPr>
          <w:b/>
          <w:bCs/>
          <w:color w:val="000000"/>
          <w:sz w:val="24"/>
          <w:szCs w:val="24"/>
        </w:rPr>
        <w:t>1</w:t>
      </w:r>
      <w:r w:rsidR="00DA1C48">
        <w:rPr>
          <w:b/>
          <w:bCs/>
          <w:color w:val="000000"/>
          <w:sz w:val="24"/>
          <w:szCs w:val="24"/>
        </w:rPr>
        <w:t>2</w:t>
      </w:r>
      <w:r>
        <w:rPr>
          <w:b/>
          <w:bCs/>
          <w:color w:val="000000"/>
          <w:sz w:val="28"/>
          <w:szCs w:val="28"/>
        </w:rPr>
        <w:t>.</w:t>
      </w:r>
      <w:r w:rsidRPr="00910DFB">
        <w:rPr>
          <w:b/>
          <w:bCs/>
          <w:color w:val="000000"/>
          <w:sz w:val="28"/>
          <w:szCs w:val="28"/>
        </w:rPr>
        <w:t xml:space="preserve"> </w:t>
      </w:r>
      <w:r w:rsidRPr="00FF4467">
        <w:rPr>
          <w:b/>
          <w:bCs/>
          <w:color w:val="000000"/>
          <w:sz w:val="24"/>
        </w:rPr>
        <w:t xml:space="preserve">ПОРЯДОК И ПЕРИОДИЧНОСТЬ УБОРКИ ГОРЮЧИХ ОТХОДОВ И ПЫЛИ, ХРАНЕНИЯ ПРОМАСЛЕННОЙ СПЕЦОДЕЖДЫ </w:t>
      </w:r>
    </w:p>
    <w:p w14:paraId="5014E93F" w14:textId="691BD71B" w:rsidR="000B7FC0" w:rsidRPr="00DA1C48" w:rsidRDefault="000B7FC0" w:rsidP="00B74FFE">
      <w:pPr>
        <w:pStyle w:val="a4"/>
        <w:widowControl/>
        <w:numPr>
          <w:ilvl w:val="1"/>
          <w:numId w:val="18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 xml:space="preserve">Уборка помещений должна проводиться методами, исключающими </w:t>
      </w:r>
      <w:proofErr w:type="spellStart"/>
      <w:r w:rsidRPr="00DA1C48">
        <w:rPr>
          <w:sz w:val="24"/>
        </w:rPr>
        <w:t>взвихрение</w:t>
      </w:r>
      <w:proofErr w:type="spellEnd"/>
      <w:r w:rsidRPr="00DA1C48">
        <w:rPr>
          <w:sz w:val="24"/>
        </w:rPr>
        <w:t xml:space="preserve"> пыли и образование взрывоопасных пылевоздушных смесей.</w:t>
      </w:r>
    </w:p>
    <w:p w14:paraId="4D450694" w14:textId="4B596594" w:rsidR="000B7FC0" w:rsidRPr="00DA1C48" w:rsidRDefault="000B7FC0" w:rsidP="00B74FFE">
      <w:pPr>
        <w:pStyle w:val="a4"/>
        <w:widowControl/>
        <w:numPr>
          <w:ilvl w:val="1"/>
          <w:numId w:val="18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>Запрещается проводить уборку помещений с применением бензина, керосина и других легковоспламеняющихся (ЛВЖ) и горючих жидкостей (ГЖ).</w:t>
      </w:r>
    </w:p>
    <w:p w14:paraId="6C1A3CCC" w14:textId="742B1854" w:rsidR="000B7FC0" w:rsidRPr="00DA1C48" w:rsidRDefault="000B7FC0" w:rsidP="00B74FFE">
      <w:pPr>
        <w:pStyle w:val="a4"/>
        <w:widowControl/>
        <w:numPr>
          <w:ilvl w:val="1"/>
          <w:numId w:val="19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>Уборку горючих отходов и пыли необходимо производить каждую смену.</w:t>
      </w:r>
    </w:p>
    <w:p w14:paraId="459B4091" w14:textId="2A1FE83F" w:rsidR="000B7FC0" w:rsidRPr="00DA1C48" w:rsidRDefault="000B7FC0" w:rsidP="00B74FFE">
      <w:pPr>
        <w:pStyle w:val="a4"/>
        <w:widowControl/>
        <w:numPr>
          <w:ilvl w:val="1"/>
          <w:numId w:val="19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>Горючие отходы и пыль должны убираться в течение смены в контейнеры из негорючего материала с закрывающейся крышкой, которые должны быть освобождены после окончания рабочей смены.</w:t>
      </w:r>
    </w:p>
    <w:p w14:paraId="7008C839" w14:textId="74176589" w:rsidR="000B7FC0" w:rsidRPr="00DA1C48" w:rsidRDefault="000B7FC0" w:rsidP="00B74FFE">
      <w:pPr>
        <w:pStyle w:val="a4"/>
        <w:widowControl/>
        <w:numPr>
          <w:ilvl w:val="1"/>
          <w:numId w:val="19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 xml:space="preserve">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год. Очистку вентиляционных систем </w:t>
      </w:r>
      <w:proofErr w:type="spellStart"/>
      <w:r w:rsidRPr="00DA1C48">
        <w:rPr>
          <w:sz w:val="24"/>
        </w:rPr>
        <w:t>пожаровзрывоопасных</w:t>
      </w:r>
      <w:proofErr w:type="spellEnd"/>
      <w:r w:rsidRPr="00DA1C48">
        <w:rPr>
          <w:sz w:val="24"/>
        </w:rPr>
        <w:t xml:space="preserve"> и пожароопасных помещений необходимо осуществлять </w:t>
      </w:r>
      <w:proofErr w:type="spellStart"/>
      <w:r w:rsidRPr="00DA1C48">
        <w:rPr>
          <w:sz w:val="24"/>
        </w:rPr>
        <w:t>пожаровзрывобезопасными</w:t>
      </w:r>
      <w:proofErr w:type="spellEnd"/>
      <w:r w:rsidRPr="00DA1C48">
        <w:rPr>
          <w:sz w:val="24"/>
        </w:rPr>
        <w:t xml:space="preserve"> способами.</w:t>
      </w:r>
    </w:p>
    <w:p w14:paraId="1BF632D6" w14:textId="6BCB4F82" w:rsidR="000B7FC0" w:rsidRPr="00DA1C48" w:rsidRDefault="000B7FC0" w:rsidP="00B74FFE">
      <w:pPr>
        <w:pStyle w:val="a4"/>
        <w:widowControl/>
        <w:numPr>
          <w:ilvl w:val="1"/>
          <w:numId w:val="19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 xml:space="preserve">Работы по очистке вытяжных устройств, аппаратов и трубопроводов от пожароопасных отложений проводятся: </w:t>
      </w:r>
    </w:p>
    <w:p w14:paraId="4F090698" w14:textId="77777777" w:rsidR="000B7FC0" w:rsidRPr="00FB31B0" w:rsidRDefault="000B7FC0" w:rsidP="00B74FFE">
      <w:pPr>
        <w:widowControl/>
        <w:numPr>
          <w:ilvl w:val="0"/>
          <w:numId w:val="5"/>
        </w:numPr>
        <w:tabs>
          <w:tab w:val="left" w:pos="993"/>
          <w:tab w:val="left" w:pos="1276"/>
        </w:tabs>
        <w:autoSpaceDE/>
        <w:autoSpaceDN/>
        <w:ind w:left="0" w:firstLine="851"/>
        <w:jc w:val="both"/>
        <w:rPr>
          <w:sz w:val="24"/>
        </w:rPr>
      </w:pPr>
      <w:r w:rsidRPr="00FB31B0">
        <w:rPr>
          <w:sz w:val="24"/>
        </w:rPr>
        <w:t xml:space="preserve">для помещений категорий А и Б по взрывопожарной и пожарной опасности - не реже 1 раза в квартал, </w:t>
      </w:r>
    </w:p>
    <w:p w14:paraId="284EE0AB" w14:textId="77777777" w:rsidR="000B7FC0" w:rsidRPr="00FB31B0" w:rsidRDefault="000B7FC0" w:rsidP="00B74FFE">
      <w:pPr>
        <w:widowControl/>
        <w:numPr>
          <w:ilvl w:val="0"/>
          <w:numId w:val="5"/>
        </w:numPr>
        <w:tabs>
          <w:tab w:val="left" w:pos="993"/>
          <w:tab w:val="left" w:pos="1276"/>
        </w:tabs>
        <w:autoSpaceDE/>
        <w:autoSpaceDN/>
        <w:ind w:left="0" w:firstLine="851"/>
        <w:jc w:val="both"/>
        <w:rPr>
          <w:sz w:val="24"/>
        </w:rPr>
      </w:pPr>
      <w:r w:rsidRPr="00FB31B0">
        <w:rPr>
          <w:sz w:val="24"/>
        </w:rPr>
        <w:lastRenderedPageBreak/>
        <w:t xml:space="preserve">для помещений категорий В1 - В4 по взрывопожарной и пожарной опасности - не реже 1 раза в полугодие, </w:t>
      </w:r>
    </w:p>
    <w:p w14:paraId="750DC5BA" w14:textId="77777777" w:rsidR="000B7FC0" w:rsidRPr="00FB31B0" w:rsidRDefault="000B7FC0" w:rsidP="00B74FFE">
      <w:pPr>
        <w:widowControl/>
        <w:numPr>
          <w:ilvl w:val="0"/>
          <w:numId w:val="5"/>
        </w:numPr>
        <w:tabs>
          <w:tab w:val="left" w:pos="993"/>
          <w:tab w:val="left" w:pos="1276"/>
        </w:tabs>
        <w:autoSpaceDE/>
        <w:autoSpaceDN/>
        <w:ind w:left="0" w:firstLine="851"/>
        <w:jc w:val="both"/>
        <w:rPr>
          <w:sz w:val="24"/>
        </w:rPr>
      </w:pPr>
      <w:r w:rsidRPr="00FB31B0">
        <w:rPr>
          <w:sz w:val="24"/>
        </w:rPr>
        <w:t xml:space="preserve">для помещений других категорий по взрывопожарной и пожарной опасности - не реже 1 раза в год. </w:t>
      </w:r>
    </w:p>
    <w:p w14:paraId="2C6766F5" w14:textId="4D5FC632" w:rsidR="000B7FC0" w:rsidRPr="00DA1C48" w:rsidRDefault="000B7FC0" w:rsidP="00B74FFE">
      <w:pPr>
        <w:pStyle w:val="a4"/>
        <w:widowControl/>
        <w:numPr>
          <w:ilvl w:val="1"/>
          <w:numId w:val="19"/>
        </w:numPr>
        <w:tabs>
          <w:tab w:val="left" w:pos="1276"/>
        </w:tabs>
        <w:autoSpaceDE/>
        <w:autoSpaceDN/>
        <w:ind w:left="0" w:firstLine="851"/>
        <w:rPr>
          <w:sz w:val="24"/>
        </w:rPr>
      </w:pPr>
      <w:r w:rsidRPr="00DA1C48">
        <w:rPr>
          <w:sz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 w14:paraId="15E59E8C" w14:textId="31FAAF7B" w:rsidR="000B7FC0" w:rsidRPr="00DA1C48" w:rsidRDefault="00187BCD" w:rsidP="00B74FFE">
      <w:pPr>
        <w:pStyle w:val="a4"/>
        <w:widowControl/>
        <w:numPr>
          <w:ilvl w:val="1"/>
          <w:numId w:val="19"/>
        </w:numPr>
        <w:tabs>
          <w:tab w:val="left" w:pos="1276"/>
        </w:tabs>
        <w:autoSpaceDE/>
        <w:autoSpaceDN/>
        <w:ind w:left="0" w:firstLine="851"/>
        <w:rPr>
          <w:b/>
          <w:bCs/>
          <w:color w:val="000000"/>
          <w:sz w:val="24"/>
          <w:szCs w:val="24"/>
        </w:rPr>
      </w:pPr>
      <w:r w:rsidRPr="00DA1C48">
        <w:rPr>
          <w:sz w:val="24"/>
          <w:szCs w:val="24"/>
        </w:rPr>
        <w:t xml:space="preserve">. </w:t>
      </w:r>
      <w:r w:rsidR="000B7FC0" w:rsidRPr="00DA1C48">
        <w:rPr>
          <w:sz w:val="24"/>
          <w:szCs w:val="24"/>
        </w:rPr>
        <w:t>Загрязнённую спецодежду после работы с ЛВЖ и ГЖ необходимо немедленно снять и отправить в стирку. Перед стиркой такую спецодежду необходимо проветрить в специальном месте на открытом воздухе не менее 2 часов.</w:t>
      </w:r>
      <w:bookmarkStart w:id="8" w:name="bookmark3"/>
    </w:p>
    <w:p w14:paraId="250016A9" w14:textId="3DBB543B" w:rsidR="00187BCD" w:rsidRPr="00DA1C48" w:rsidRDefault="00187BCD" w:rsidP="00B74FFE">
      <w:pPr>
        <w:pStyle w:val="a4"/>
        <w:widowControl/>
        <w:numPr>
          <w:ilvl w:val="1"/>
          <w:numId w:val="19"/>
        </w:numPr>
        <w:autoSpaceDE/>
        <w:autoSpaceDN/>
        <w:ind w:left="0" w:firstLine="851"/>
        <w:rPr>
          <w:sz w:val="24"/>
          <w:szCs w:val="24"/>
        </w:rPr>
      </w:pPr>
      <w:bookmarkStart w:id="9" w:name="_Hlk170481837"/>
      <w:r w:rsidRPr="00DA1C48">
        <w:rPr>
          <w:sz w:val="24"/>
          <w:szCs w:val="24"/>
        </w:rPr>
        <w:t>Запрещается в тамбурах и вестибюле здания размещение сушилок и вешалок для одежды, гардеробов, а также хранение (в том числе временно) инвентаря и материалов, в том числе бахил для обуви.</w:t>
      </w:r>
    </w:p>
    <w:p w14:paraId="0F7214E9" w14:textId="4F0AE91A" w:rsidR="00187BCD" w:rsidRPr="00DA1C48" w:rsidRDefault="00187BCD" w:rsidP="00B74FFE">
      <w:pPr>
        <w:pStyle w:val="a4"/>
        <w:widowControl/>
        <w:numPr>
          <w:ilvl w:val="1"/>
          <w:numId w:val="19"/>
        </w:numPr>
        <w:autoSpaceDE/>
        <w:autoSpaceDN/>
        <w:ind w:left="0" w:firstLine="851"/>
        <w:rPr>
          <w:sz w:val="24"/>
          <w:szCs w:val="24"/>
        </w:rPr>
      </w:pPr>
      <w:r w:rsidRPr="00DA1C48">
        <w:rPr>
          <w:sz w:val="24"/>
          <w:szCs w:val="24"/>
        </w:rPr>
        <w:t xml:space="preserve"> </w:t>
      </w:r>
      <w:bookmarkStart w:id="10" w:name="_Hlk170481845"/>
      <w:bookmarkEnd w:id="9"/>
      <w:r w:rsidRPr="00DA1C48">
        <w:rPr>
          <w:sz w:val="24"/>
          <w:szCs w:val="24"/>
        </w:rPr>
        <w:t>При необходимости сушка одежды и обуви допускается производить только в специальных шкафах заводского исполнения или приспособленных для этих целей помещениях здания</w:t>
      </w:r>
      <w:bookmarkEnd w:id="10"/>
      <w:r w:rsidRPr="00DA1C48">
        <w:rPr>
          <w:sz w:val="24"/>
          <w:szCs w:val="24"/>
        </w:rPr>
        <w:t>.</w:t>
      </w:r>
    </w:p>
    <w:p w14:paraId="2698D502" w14:textId="24E949D9" w:rsidR="00187BCD" w:rsidRPr="00DA1C48" w:rsidRDefault="00DA1C48" w:rsidP="00DA1C48">
      <w:pPr>
        <w:widowControl/>
        <w:tabs>
          <w:tab w:val="left" w:pos="1276"/>
        </w:tabs>
        <w:autoSpaceDE/>
        <w:autoSpaceDN/>
        <w:ind w:firstLine="851"/>
        <w:rPr>
          <w:sz w:val="24"/>
          <w:szCs w:val="24"/>
        </w:rPr>
      </w:pPr>
      <w:r>
        <w:rPr>
          <w:sz w:val="24"/>
          <w:szCs w:val="24"/>
        </w:rPr>
        <w:t>12.21.</w:t>
      </w:r>
      <w:r w:rsidR="00187BCD" w:rsidRPr="00DA1C48">
        <w:rPr>
          <w:sz w:val="24"/>
          <w:szCs w:val="24"/>
        </w:rPr>
        <w:t xml:space="preserve"> </w:t>
      </w:r>
      <w:bookmarkStart w:id="11" w:name="_Hlk170484918"/>
      <w:bookmarkStart w:id="12" w:name="_Hlk170481855"/>
      <w:r w:rsidR="00187BCD" w:rsidRPr="00DA1C48">
        <w:rPr>
          <w:sz w:val="24"/>
          <w:szCs w:val="24"/>
        </w:rPr>
        <w:t>Специальная одежда работников должна храниться в подвешенном виде в металлических шкафах, установленных в специально отведенных для этой цели местах</w:t>
      </w:r>
      <w:bookmarkEnd w:id="11"/>
      <w:bookmarkEnd w:id="12"/>
      <w:r w:rsidR="00187BCD" w:rsidRPr="00DA1C48">
        <w:rPr>
          <w:sz w:val="24"/>
          <w:szCs w:val="24"/>
        </w:rPr>
        <w:t>.</w:t>
      </w:r>
    </w:p>
    <w:p w14:paraId="50308791" w14:textId="358F46B7" w:rsidR="00187BCD" w:rsidRPr="00187BCD" w:rsidRDefault="00187BCD" w:rsidP="00B74FFE">
      <w:pPr>
        <w:pStyle w:val="a4"/>
        <w:widowControl/>
        <w:numPr>
          <w:ilvl w:val="1"/>
          <w:numId w:val="20"/>
        </w:numPr>
        <w:autoSpaceDE/>
        <w:autoSpaceDN/>
        <w:ind w:left="0" w:firstLine="851"/>
        <w:rPr>
          <w:sz w:val="24"/>
          <w:szCs w:val="24"/>
        </w:rPr>
      </w:pPr>
      <w:r w:rsidRPr="00187BCD">
        <w:rPr>
          <w:sz w:val="24"/>
          <w:szCs w:val="24"/>
        </w:rPr>
        <w:t>Запрещается проводить уборку помещений и чистку одежды с применением бензина, керосина и других ЛВЖ и ГЖ,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огня.</w:t>
      </w:r>
    </w:p>
    <w:p w14:paraId="70CD9758" w14:textId="6835411A" w:rsidR="00187BCD" w:rsidRPr="00187BCD" w:rsidRDefault="00187BCD" w:rsidP="00B74FFE">
      <w:pPr>
        <w:pStyle w:val="a4"/>
        <w:widowControl/>
        <w:numPr>
          <w:ilvl w:val="1"/>
          <w:numId w:val="20"/>
        </w:numPr>
        <w:autoSpaceDE/>
        <w:autoSpaceDN/>
        <w:ind w:left="0" w:firstLine="851"/>
        <w:rPr>
          <w:sz w:val="24"/>
          <w:szCs w:val="24"/>
        </w:rPr>
      </w:pPr>
      <w:r w:rsidRPr="00187BCD">
        <w:rPr>
          <w:sz w:val="24"/>
          <w:szCs w:val="24"/>
        </w:rPr>
        <w:t xml:space="preserve">Не допускается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</w:t>
      </w:r>
      <w:proofErr w:type="spellStart"/>
      <w:r w:rsidRPr="00187BCD">
        <w:rPr>
          <w:sz w:val="24"/>
          <w:szCs w:val="24"/>
        </w:rPr>
        <w:t>газы</w:t>
      </w:r>
      <w:proofErr w:type="spellEnd"/>
      <w:r w:rsidRPr="00187BCD">
        <w:rPr>
          <w:sz w:val="24"/>
          <w:szCs w:val="24"/>
        </w:rPr>
        <w:t xml:space="preserve"> (смеси).</w:t>
      </w:r>
    </w:p>
    <w:p w14:paraId="1A340AB9" w14:textId="15934BD2" w:rsidR="00187BCD" w:rsidRPr="00187BCD" w:rsidRDefault="00187BCD" w:rsidP="00B74FFE">
      <w:pPr>
        <w:pStyle w:val="a4"/>
        <w:widowControl/>
        <w:numPr>
          <w:ilvl w:val="1"/>
          <w:numId w:val="20"/>
        </w:numPr>
        <w:autoSpaceDE/>
        <w:autoSpaceDN/>
        <w:ind w:left="0" w:firstLine="851"/>
        <w:rPr>
          <w:sz w:val="24"/>
          <w:szCs w:val="24"/>
        </w:rPr>
      </w:pPr>
      <w:bookmarkStart w:id="13" w:name="_Hlk170481862"/>
      <w:r w:rsidRPr="00187BCD">
        <w:rPr>
          <w:sz w:val="24"/>
          <w:szCs w:val="24"/>
        </w:rPr>
        <w:t xml:space="preserve">Горючий мусор и отходы производственной деятельности (бумага, картон, упаковочный материал, ветошь из блока помещений для насосного оборудования и т.д.) </w:t>
      </w:r>
      <w:bookmarkStart w:id="14" w:name="_Hlk170484965"/>
      <w:bookmarkStart w:id="15" w:name="_Hlk170486456"/>
      <w:r w:rsidRPr="00187BCD">
        <w:rPr>
          <w:sz w:val="24"/>
          <w:szCs w:val="24"/>
        </w:rPr>
        <w:t>должны ежедневно собираются в контейнеры или ящики с закрывающейся крышкой, расположенные на специально выделенных площадках</w:t>
      </w:r>
      <w:bookmarkEnd w:id="13"/>
      <w:bookmarkEnd w:id="14"/>
      <w:r w:rsidRPr="00187BCD">
        <w:rPr>
          <w:sz w:val="24"/>
          <w:szCs w:val="24"/>
        </w:rPr>
        <w:t>.</w:t>
      </w:r>
    </w:p>
    <w:p w14:paraId="598C2982" w14:textId="6344A609" w:rsidR="00187BCD" w:rsidRPr="00187BCD" w:rsidRDefault="00187BCD" w:rsidP="00B74FFE">
      <w:pPr>
        <w:pStyle w:val="a4"/>
        <w:widowControl/>
        <w:numPr>
          <w:ilvl w:val="1"/>
          <w:numId w:val="21"/>
        </w:numPr>
        <w:autoSpaceDE/>
        <w:autoSpaceDN/>
        <w:ind w:left="0" w:firstLine="851"/>
        <w:rPr>
          <w:sz w:val="24"/>
          <w:szCs w:val="24"/>
        </w:rPr>
      </w:pPr>
      <w:bookmarkStart w:id="16" w:name="_Hlk170484978"/>
      <w:bookmarkStart w:id="17" w:name="_Hlk170486466"/>
      <w:bookmarkStart w:id="18" w:name="_Hlk170481881"/>
      <w:bookmarkEnd w:id="15"/>
      <w:r w:rsidRPr="00187BCD">
        <w:rPr>
          <w:sz w:val="24"/>
          <w:szCs w:val="24"/>
        </w:rPr>
        <w:t>Соответствующими службами объекта должен быть организован своевременный вывоз контейнеров с мусором (по мере их заполнения</w:t>
      </w:r>
      <w:bookmarkEnd w:id="16"/>
      <w:r w:rsidRPr="00187BCD">
        <w:rPr>
          <w:sz w:val="24"/>
          <w:szCs w:val="24"/>
        </w:rPr>
        <w:t>).</w:t>
      </w:r>
      <w:bookmarkEnd w:id="17"/>
    </w:p>
    <w:bookmarkEnd w:id="18"/>
    <w:p w14:paraId="712132F2" w14:textId="77777777" w:rsidR="00187BCD" w:rsidRPr="00187BCD" w:rsidRDefault="00187BCD" w:rsidP="00187BCD">
      <w:pPr>
        <w:pStyle w:val="a4"/>
        <w:widowControl/>
        <w:tabs>
          <w:tab w:val="left" w:pos="1276"/>
        </w:tabs>
        <w:autoSpaceDE/>
        <w:autoSpaceDN/>
        <w:ind w:left="0" w:firstLine="851"/>
        <w:rPr>
          <w:sz w:val="24"/>
          <w:szCs w:val="24"/>
        </w:rPr>
      </w:pPr>
    </w:p>
    <w:p w14:paraId="21AC5C23" w14:textId="767085E9" w:rsidR="000B7FC0" w:rsidRPr="00FF4467" w:rsidRDefault="000B7FC0" w:rsidP="00E73D5F">
      <w:pPr>
        <w:tabs>
          <w:tab w:val="left" w:pos="1276"/>
        </w:tabs>
        <w:jc w:val="center"/>
        <w:rPr>
          <w:b/>
          <w:bCs/>
          <w:color w:val="000000"/>
        </w:rPr>
      </w:pPr>
      <w:r w:rsidRPr="00FF4467">
        <w:rPr>
          <w:b/>
          <w:bCs/>
          <w:color w:val="000000"/>
          <w:sz w:val="24"/>
        </w:rPr>
        <w:t>1</w:t>
      </w:r>
      <w:r w:rsidR="00DA1C48">
        <w:rPr>
          <w:b/>
          <w:bCs/>
          <w:color w:val="000000"/>
          <w:sz w:val="24"/>
        </w:rPr>
        <w:t>3</w:t>
      </w:r>
      <w:r>
        <w:rPr>
          <w:b/>
          <w:bCs/>
          <w:color w:val="000000"/>
          <w:sz w:val="24"/>
        </w:rPr>
        <w:t>.</w:t>
      </w:r>
      <w:r w:rsidRPr="00FF4467">
        <w:rPr>
          <w:b/>
          <w:bCs/>
          <w:color w:val="000000"/>
          <w:sz w:val="24"/>
        </w:rPr>
        <w:t xml:space="preserve">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p w14:paraId="6C5765AE" w14:textId="2B6C07E6" w:rsidR="000B7FC0" w:rsidRPr="001E6E1C" w:rsidRDefault="00DA1C48" w:rsidP="00DA1C48">
      <w:pPr>
        <w:widowControl/>
        <w:tabs>
          <w:tab w:val="left" w:pos="1276"/>
        </w:tabs>
        <w:autoSpaceDE/>
        <w:autoSpaceDN/>
        <w:ind w:firstLine="851"/>
        <w:jc w:val="both"/>
        <w:rPr>
          <w:b/>
          <w:bCs/>
          <w:color w:val="000000"/>
          <w:sz w:val="24"/>
        </w:rPr>
      </w:pPr>
      <w:r>
        <w:rPr>
          <w:bCs/>
          <w:color w:val="000000"/>
          <w:sz w:val="24"/>
        </w:rPr>
        <w:t>13.1</w:t>
      </w:r>
      <w:r w:rsidR="005A500A">
        <w:rPr>
          <w:bCs/>
          <w:color w:val="000000"/>
          <w:sz w:val="24"/>
        </w:rPr>
        <w:t xml:space="preserve">. </w:t>
      </w:r>
      <w:r w:rsidR="000B7FC0" w:rsidRPr="00E8716A">
        <w:rPr>
          <w:bCs/>
          <w:color w:val="000000"/>
          <w:sz w:val="24"/>
        </w:rPr>
        <w:t>Предельные показания контрольно-измерительных приборов (манометры, термометры и др.) должны быть основаны на требованиях, указанных в регламентах, правилах технической эксплуатации и другой утвержденной в установленном порядке нормативно-технической, эксплуатационной и конструкторской документации.</w:t>
      </w:r>
    </w:p>
    <w:p w14:paraId="6FE4C28A" w14:textId="2445365F" w:rsidR="000B7FC0" w:rsidRPr="000F2504" w:rsidRDefault="00DA1C48" w:rsidP="00DA1C48">
      <w:pPr>
        <w:widowControl/>
        <w:tabs>
          <w:tab w:val="left" w:pos="1276"/>
        </w:tabs>
        <w:autoSpaceDE/>
        <w:autoSpaceDN/>
        <w:ind w:firstLine="851"/>
        <w:jc w:val="both"/>
        <w:rPr>
          <w:b/>
          <w:bCs/>
          <w:color w:val="000000"/>
          <w:sz w:val="24"/>
        </w:rPr>
      </w:pPr>
      <w:r>
        <w:rPr>
          <w:bCs/>
          <w:color w:val="000000"/>
          <w:sz w:val="24"/>
        </w:rPr>
        <w:t>13.2.</w:t>
      </w:r>
      <w:r w:rsidR="005A500A">
        <w:rPr>
          <w:bCs/>
          <w:color w:val="000000"/>
          <w:sz w:val="24"/>
        </w:rPr>
        <w:t xml:space="preserve"> </w:t>
      </w:r>
      <w:r w:rsidR="000B7FC0" w:rsidRPr="000F2504">
        <w:rPr>
          <w:bCs/>
          <w:color w:val="000000"/>
          <w:sz w:val="24"/>
        </w:rPr>
        <w:t xml:space="preserve">В </w:t>
      </w:r>
      <w:r w:rsidR="000B7FC0" w:rsidRPr="000F2504">
        <w:rPr>
          <w:sz w:val="24"/>
        </w:rPr>
        <w:t xml:space="preserve">организации </w:t>
      </w:r>
      <w:r w:rsidR="000B7FC0" w:rsidRPr="000F2504">
        <w:rPr>
          <w:b/>
          <w:sz w:val="24"/>
          <w:lang w:eastAsia="ar-SA"/>
        </w:rPr>
        <w:t xml:space="preserve">ООО </w:t>
      </w:r>
      <w:r w:rsidR="000B7FC0" w:rsidRPr="000F2504">
        <w:rPr>
          <w:color w:val="000000"/>
          <w:sz w:val="24"/>
        </w:rPr>
        <w:t>«</w:t>
      </w:r>
      <w:r w:rsidR="000B7FC0" w:rsidRPr="000F2504">
        <w:rPr>
          <w:b/>
          <w:sz w:val="24"/>
          <w:lang w:eastAsia="ar-SA"/>
        </w:rPr>
        <w:t>АЙЭФСИЭМ ГРУПП</w:t>
      </w:r>
      <w:r w:rsidR="000B7FC0" w:rsidRPr="000F2504">
        <w:rPr>
          <w:color w:val="000000"/>
          <w:sz w:val="24"/>
        </w:rPr>
        <w:t>»</w:t>
      </w:r>
      <w:r w:rsidR="000B7FC0">
        <w:rPr>
          <w:color w:val="000000"/>
          <w:sz w:val="24"/>
        </w:rPr>
        <w:t xml:space="preserve"> </w:t>
      </w:r>
      <w:r w:rsidR="000B7FC0" w:rsidRPr="000F2504">
        <w:rPr>
          <w:sz w:val="24"/>
        </w:rPr>
        <w:t>отсутствуют контрольно-измерительные приборы, которые могут вызвать пожар или взрыв.</w:t>
      </w:r>
    </w:p>
    <w:p w14:paraId="36080B90" w14:textId="77777777" w:rsidR="00187BCD" w:rsidRDefault="00187BCD" w:rsidP="000B7FC0">
      <w:pPr>
        <w:keepNext/>
        <w:keepLines/>
        <w:tabs>
          <w:tab w:val="left" w:pos="1005"/>
        </w:tabs>
        <w:spacing w:after="120"/>
        <w:ind w:left="20" w:right="2" w:firstLine="689"/>
        <w:jc w:val="center"/>
        <w:outlineLvl w:val="0"/>
        <w:rPr>
          <w:b/>
          <w:bCs/>
          <w:color w:val="000000"/>
          <w:sz w:val="24"/>
          <w:szCs w:val="24"/>
        </w:rPr>
      </w:pPr>
    </w:p>
    <w:p w14:paraId="6DB06EA6" w14:textId="1207440F" w:rsidR="000B7FC0" w:rsidRPr="00A415C2" w:rsidRDefault="000B7FC0" w:rsidP="00187BCD">
      <w:pPr>
        <w:keepNext/>
        <w:keepLines/>
        <w:tabs>
          <w:tab w:val="left" w:pos="1005"/>
        </w:tabs>
        <w:ind w:firstLine="689"/>
        <w:jc w:val="center"/>
        <w:outlineLvl w:val="0"/>
        <w:rPr>
          <w:bCs/>
          <w:color w:val="000000"/>
          <w:sz w:val="24"/>
        </w:rPr>
      </w:pPr>
      <w:r w:rsidRPr="00E73D5F">
        <w:rPr>
          <w:b/>
          <w:bCs/>
          <w:color w:val="000000"/>
          <w:sz w:val="24"/>
          <w:szCs w:val="24"/>
        </w:rPr>
        <w:t>1</w:t>
      </w:r>
      <w:r w:rsidR="00DA1C48">
        <w:rPr>
          <w:b/>
          <w:bCs/>
          <w:color w:val="000000"/>
          <w:sz w:val="24"/>
          <w:szCs w:val="24"/>
        </w:rPr>
        <w:t>4</w:t>
      </w:r>
      <w:r w:rsidRPr="00E73D5F">
        <w:rPr>
          <w:b/>
          <w:bCs/>
          <w:color w:val="000000"/>
          <w:sz w:val="24"/>
          <w:szCs w:val="24"/>
        </w:rPr>
        <w:t>.</w:t>
      </w:r>
      <w:r w:rsidRPr="00A415C2">
        <w:rPr>
          <w:b/>
          <w:bCs/>
          <w:color w:val="000000"/>
          <w:sz w:val="28"/>
          <w:szCs w:val="28"/>
        </w:rPr>
        <w:t xml:space="preserve"> </w:t>
      </w:r>
      <w:r w:rsidRPr="00FF4467">
        <w:rPr>
          <w:b/>
          <w:bCs/>
          <w:color w:val="000000"/>
          <w:sz w:val="24"/>
        </w:rPr>
        <w:t>ОБЯЗАННОСТИ И ДЕЙСТВИЯ РАБОТНИКОВ ПРИ ВОЗНИКНОВЕНИИ ПОЖАРА</w:t>
      </w:r>
      <w:bookmarkEnd w:id="8"/>
    </w:p>
    <w:p w14:paraId="2491C041" w14:textId="70928440" w:rsidR="000B7FC0" w:rsidRPr="00B47440" w:rsidRDefault="00DA1C48" w:rsidP="00DA1C48">
      <w:pPr>
        <w:tabs>
          <w:tab w:val="left" w:pos="0"/>
          <w:tab w:val="left" w:pos="1276"/>
        </w:tabs>
        <w:autoSpaceDE/>
        <w:autoSpaceDN/>
        <w:ind w:firstLine="1069"/>
        <w:jc w:val="both"/>
        <w:rPr>
          <w:color w:val="000000"/>
          <w:sz w:val="24"/>
        </w:rPr>
      </w:pPr>
      <w:r>
        <w:rPr>
          <w:color w:val="000000"/>
          <w:sz w:val="24"/>
        </w:rPr>
        <w:t>14.1.</w:t>
      </w:r>
      <w:r w:rsidR="0074290E">
        <w:rPr>
          <w:color w:val="000000"/>
          <w:sz w:val="24"/>
        </w:rPr>
        <w:t xml:space="preserve"> </w:t>
      </w:r>
      <w:r w:rsidR="000B7FC0" w:rsidRPr="00B47440">
        <w:rPr>
          <w:color w:val="000000"/>
          <w:sz w:val="24"/>
        </w:rPr>
        <w:t>Каждый работник при обнаружении пожара или признаков горения в здании, помещении (задымление, запах гари и др.) должен:</w:t>
      </w:r>
    </w:p>
    <w:p w14:paraId="06895176" w14:textId="77777777" w:rsidR="000B7FC0" w:rsidRPr="00B4744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 xml:space="preserve">привести в действие систему оповещения людей о пожаре посредством ручного пожарного извещателя; </w:t>
      </w:r>
    </w:p>
    <w:p w14:paraId="5D06D928" w14:textId="77777777" w:rsidR="000B7FC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>громким голосом оповестить людей, находящихся на этаже (входящим в зону их ответственности), о случившемся (по возможности обойдя максимальное количество помещений, расположенных на этаже);</w:t>
      </w:r>
    </w:p>
    <w:p w14:paraId="6AC5C3B2" w14:textId="77777777" w:rsidR="000B7FC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 xml:space="preserve">обратиться на пост охраны, для разблокировки </w:t>
      </w:r>
      <w:proofErr w:type="gramStart"/>
      <w:r w:rsidRPr="00B47440">
        <w:rPr>
          <w:color w:val="000000"/>
          <w:sz w:val="24"/>
        </w:rPr>
        <w:t>турникета</w:t>
      </w:r>
      <w:proofErr w:type="gramEnd"/>
      <w:r w:rsidRPr="00B47440">
        <w:rPr>
          <w:color w:val="000000"/>
          <w:sz w:val="24"/>
        </w:rPr>
        <w:t xml:space="preserve"> препятствующего свободной эвакуации (при его наличии); </w:t>
      </w:r>
    </w:p>
    <w:p w14:paraId="3FF180A5" w14:textId="77777777" w:rsidR="000B7FC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 xml:space="preserve">организовать процесс эвакуации (т.е. движения людей в сторону выхода из здания) в </w:t>
      </w:r>
      <w:r w:rsidRPr="00B47440">
        <w:rPr>
          <w:color w:val="000000"/>
          <w:sz w:val="24"/>
        </w:rPr>
        <w:lastRenderedPageBreak/>
        <w:t>соответствии с наиболее безопасным маршрутом, предусмотренным планом эвакуации людей при пожаре, а также исходя из информации о месте возникновения пожара;</w:t>
      </w:r>
    </w:p>
    <w:p w14:paraId="2EE112E2" w14:textId="77777777" w:rsidR="000B7FC0" w:rsidRPr="00CB682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 xml:space="preserve">в процессе эвакуации сохранять спокойствие, помогать эвакуирующимся людям, нуждающимся в помощи, обращая особое внимание на людей с ограниченными возможностями </w:t>
      </w:r>
      <w:r w:rsidRPr="00CB6820">
        <w:rPr>
          <w:color w:val="000000"/>
          <w:sz w:val="24"/>
        </w:rPr>
        <w:t>передвижения, детей, пожилых людей;</w:t>
      </w:r>
    </w:p>
    <w:p w14:paraId="0B9E32E2" w14:textId="64C4E70A" w:rsidR="00187BCD" w:rsidRPr="00CB682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CB6820">
        <w:rPr>
          <w:color w:val="000000"/>
          <w:sz w:val="24"/>
        </w:rPr>
        <w:t>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</w:t>
      </w:r>
      <w:r w:rsidR="0074290E" w:rsidRPr="00CB6820">
        <w:rPr>
          <w:color w:val="000000"/>
          <w:sz w:val="24"/>
        </w:rPr>
        <w:t>:</w:t>
      </w:r>
      <w:r w:rsidR="00B86C83">
        <w:rPr>
          <w:color w:val="000000"/>
          <w:sz w:val="24"/>
        </w:rPr>
        <w:t xml:space="preserve"> </w:t>
      </w:r>
      <w:r w:rsidR="00B86C83" w:rsidRPr="00471DE7">
        <w:rPr>
          <w:b/>
          <w:color w:val="000000"/>
          <w:sz w:val="24"/>
          <w:highlight w:val="yellow"/>
          <w:u w:val="single"/>
        </w:rPr>
        <w:t>101, 112</w:t>
      </w:r>
      <w:r w:rsidR="00471DE7">
        <w:rPr>
          <w:b/>
          <w:color w:val="000000"/>
          <w:sz w:val="24"/>
          <w:highlight w:val="yellow"/>
          <w:u w:val="single"/>
        </w:rPr>
        <w:t>, диспетчерскую ++++++++++++</w:t>
      </w:r>
      <w:r w:rsidR="0074290E" w:rsidRPr="00CB6820">
        <w:rPr>
          <w:color w:val="000000"/>
          <w:sz w:val="24"/>
        </w:rPr>
        <w:t xml:space="preserve"> Также необходимо сообщить о случившемся непосредственному (вышестоящему) руководителю;</w:t>
      </w:r>
    </w:p>
    <w:p w14:paraId="4F12C637" w14:textId="77777777" w:rsidR="000B7FC0" w:rsidRPr="00187BCD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187BCD">
        <w:rPr>
          <w:color w:val="000000"/>
          <w:sz w:val="24"/>
        </w:rPr>
        <w:t>поставить в известность вышестоящее руководство (в ночное время, так же необходимо оповестить дежурного на посту охраны);</w:t>
      </w:r>
    </w:p>
    <w:p w14:paraId="1E4B1C13" w14:textId="77777777" w:rsidR="000B7FC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</w:t>
      </w:r>
      <w:r>
        <w:rPr>
          <w:color w:val="000000"/>
          <w:sz w:val="24"/>
        </w:rPr>
        <w:t>;</w:t>
      </w:r>
    </w:p>
    <w:p w14:paraId="4280D48D" w14:textId="77777777" w:rsidR="000B7FC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>выполнять команды ответственного за эвакуацию людей с этажа, на котором расположено их рабочее место, а также старших должностных лиц объекта и (или) работников пожарной охраны;</w:t>
      </w:r>
    </w:p>
    <w:p w14:paraId="63670248" w14:textId="77777777" w:rsidR="000B7FC0" w:rsidRPr="00B47440" w:rsidRDefault="000B7FC0" w:rsidP="00B74FFE">
      <w:pPr>
        <w:numPr>
          <w:ilvl w:val="0"/>
          <w:numId w:val="6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B47440">
        <w:rPr>
          <w:color w:val="000000"/>
          <w:sz w:val="24"/>
        </w:rPr>
        <w:t>покинуть здание в соответствии с планом эвакуации людей при пожаре, по ходу эвакуации помогая людям, не знакомым с планировкой здания, найти ближайший эвакуационный выход.</w:t>
      </w:r>
    </w:p>
    <w:p w14:paraId="01CF74ED" w14:textId="230D046A" w:rsidR="000B7FC0" w:rsidRPr="00DA1C48" w:rsidRDefault="000B7FC0" w:rsidP="00B74FFE">
      <w:pPr>
        <w:pStyle w:val="a4"/>
        <w:numPr>
          <w:ilvl w:val="1"/>
          <w:numId w:val="22"/>
        </w:numPr>
        <w:tabs>
          <w:tab w:val="left" w:pos="0"/>
          <w:tab w:val="left" w:pos="993"/>
        </w:tabs>
        <w:autoSpaceDE/>
        <w:autoSpaceDN/>
        <w:ind w:left="0" w:firstLine="1069"/>
        <w:rPr>
          <w:color w:val="000000"/>
          <w:sz w:val="24"/>
        </w:rPr>
      </w:pPr>
      <w:r w:rsidRPr="00DA1C48">
        <w:rPr>
          <w:color w:val="000000"/>
          <w:sz w:val="24"/>
        </w:rPr>
        <w:t xml:space="preserve">Генеральный директор </w:t>
      </w:r>
      <w:r w:rsidRPr="00DA1C48">
        <w:rPr>
          <w:b/>
          <w:sz w:val="24"/>
          <w:lang w:eastAsia="ar-SA"/>
        </w:rPr>
        <w:t xml:space="preserve">ООО </w:t>
      </w:r>
      <w:r w:rsidRPr="00DA1C48">
        <w:rPr>
          <w:color w:val="000000"/>
          <w:sz w:val="24"/>
        </w:rPr>
        <w:t>«</w:t>
      </w:r>
      <w:r w:rsidRPr="00DA1C48">
        <w:rPr>
          <w:b/>
          <w:sz w:val="24"/>
          <w:lang w:eastAsia="ar-SA"/>
        </w:rPr>
        <w:t>АЙЭФСИЭМ ГРУПП</w:t>
      </w:r>
      <w:r w:rsidRPr="00DA1C48">
        <w:rPr>
          <w:color w:val="000000"/>
          <w:sz w:val="24"/>
        </w:rPr>
        <w:t>» (или иное лицо назначенное ответственным, в установленном законодательством порядке), прибывший к месту пожара (находящийся на месте пожара), обязан:</w:t>
      </w:r>
    </w:p>
    <w:p w14:paraId="0EC569BD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сообщить (или продублировать сообщение) о возникновении пожара в пожарную охрану;</w:t>
      </w:r>
    </w:p>
    <w:p w14:paraId="46762FA2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организовать спасение людей с использованием для этого имеющихся сил и средств;</w:t>
      </w:r>
    </w:p>
    <w:p w14:paraId="3F0E3EA1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обеспечить включение автоматической системы противопожарной защиты (системы оповещения людей о пожаре);</w:t>
      </w:r>
    </w:p>
    <w:p w14:paraId="20858C18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здания;</w:t>
      </w:r>
    </w:p>
    <w:p w14:paraId="3E5C33E2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прекратить все работы в здании, кроме работ, связанных с мероприятиями по ликвидации пожара;</w:t>
      </w:r>
    </w:p>
    <w:p w14:paraId="723F43A9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удалить за пределы опасной зоны всех работников, не участвовавших в тушении пожара и собрать данные об эвакуировавшихся людях;</w:t>
      </w:r>
    </w:p>
    <w:p w14:paraId="00138D14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оказать первую помощь пострадавшим;</w:t>
      </w:r>
    </w:p>
    <w:p w14:paraId="0917F449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осуществить общее руководство по тушению пожара (с учетом специфических особенностей объекта) до прибытия подразделения пожарной охраны;</w:t>
      </w:r>
    </w:p>
    <w:p w14:paraId="77035AF3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обеспечить соблюдение требований безопасности работниками, принимающими участие в тушении пожара;</w:t>
      </w:r>
    </w:p>
    <w:p w14:paraId="56C5203E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одновременно с тушением пожара организовать эвакуацию и защиту материальных ценностей;</w:t>
      </w:r>
    </w:p>
    <w:p w14:paraId="6372DDFC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 w14:paraId="48BB093A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веществах.</w:t>
      </w:r>
    </w:p>
    <w:p w14:paraId="4A5DD980" w14:textId="77777777" w:rsidR="000B7FC0" w:rsidRPr="00A415C2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t>по прибытии пожарного подразделения информирование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сообщение других сведений, необходимых для успешной ликвидации пожара.</w:t>
      </w:r>
    </w:p>
    <w:p w14:paraId="0D6DDEC4" w14:textId="77777777" w:rsidR="000B7FC0" w:rsidRDefault="000B7FC0" w:rsidP="00B74FFE">
      <w:pPr>
        <w:numPr>
          <w:ilvl w:val="0"/>
          <w:numId w:val="7"/>
        </w:numPr>
        <w:tabs>
          <w:tab w:val="left" w:pos="0"/>
          <w:tab w:val="left" w:pos="993"/>
        </w:tabs>
        <w:autoSpaceDE/>
        <w:autoSpaceDN/>
        <w:ind w:left="0" w:firstLine="851"/>
        <w:jc w:val="both"/>
        <w:rPr>
          <w:color w:val="000000"/>
          <w:sz w:val="24"/>
        </w:rPr>
      </w:pPr>
      <w:r w:rsidRPr="00A415C2">
        <w:rPr>
          <w:color w:val="000000"/>
          <w:sz w:val="24"/>
        </w:rPr>
        <w:lastRenderedPageBreak/>
        <w:t>организовать привлечение сил и средств объекта к осуществлению мероприятий, связанных с ликвидацией пожара и предупреждением его развития.</w:t>
      </w:r>
    </w:p>
    <w:p w14:paraId="4B07C1D2" w14:textId="77777777" w:rsidR="009A29B2" w:rsidRDefault="009A29B2" w:rsidP="009A29B2">
      <w:pPr>
        <w:tabs>
          <w:tab w:val="left" w:pos="0"/>
          <w:tab w:val="left" w:pos="993"/>
        </w:tabs>
        <w:autoSpaceDE/>
        <w:autoSpaceDN/>
        <w:ind w:left="851"/>
        <w:jc w:val="both"/>
        <w:rPr>
          <w:color w:val="000000"/>
          <w:sz w:val="24"/>
        </w:rPr>
      </w:pPr>
    </w:p>
    <w:p w14:paraId="03A36D1C" w14:textId="2DB07286" w:rsidR="000B7FC0" w:rsidRPr="00B47440" w:rsidRDefault="000B7FC0" w:rsidP="00187BCD">
      <w:pPr>
        <w:ind w:firstLine="689"/>
        <w:jc w:val="center"/>
        <w:rPr>
          <w:b/>
          <w:bCs/>
          <w:color w:val="000000"/>
          <w:sz w:val="28"/>
          <w:szCs w:val="28"/>
        </w:rPr>
      </w:pPr>
      <w:r w:rsidRPr="00187BCD">
        <w:rPr>
          <w:b/>
          <w:bCs/>
          <w:color w:val="000000"/>
          <w:sz w:val="24"/>
          <w:szCs w:val="24"/>
        </w:rPr>
        <w:t>1</w:t>
      </w:r>
      <w:r w:rsidR="00DA1C48">
        <w:rPr>
          <w:b/>
          <w:bCs/>
          <w:color w:val="000000"/>
          <w:sz w:val="24"/>
          <w:szCs w:val="24"/>
        </w:rPr>
        <w:t>5</w:t>
      </w:r>
      <w:r w:rsidRPr="00187BCD">
        <w:rPr>
          <w:b/>
          <w:bCs/>
          <w:color w:val="000000"/>
          <w:sz w:val="24"/>
          <w:szCs w:val="24"/>
        </w:rPr>
        <w:t>.</w:t>
      </w:r>
      <w:r w:rsidRPr="00B47440">
        <w:rPr>
          <w:b/>
          <w:bCs/>
          <w:color w:val="000000"/>
          <w:sz w:val="28"/>
          <w:szCs w:val="28"/>
        </w:rPr>
        <w:t xml:space="preserve"> </w:t>
      </w:r>
      <w:r w:rsidRPr="00FF4467">
        <w:rPr>
          <w:b/>
          <w:bCs/>
          <w:color w:val="000000"/>
          <w:sz w:val="24"/>
        </w:rPr>
        <w:t xml:space="preserve">ОБЩИЕ ТРЕБОВАНИЯ К СОДЕРЖАНИЮ ПЕРВИЧНЫХ СРЕДСТВ ПОЖАРОТУШЕНИЯ, НАРУЖНЫХ ПОЖАРНЫХ ЛЕСТНИЦ И </w:t>
      </w:r>
      <w:r w:rsidR="00873B16">
        <w:rPr>
          <w:b/>
          <w:bCs/>
          <w:color w:val="000000"/>
          <w:sz w:val="24"/>
        </w:rPr>
        <w:t>СИСТЕМ ПРОТИВОПОЖАРНОЙ ЗАЩИТЫ</w:t>
      </w:r>
    </w:p>
    <w:p w14:paraId="2F9D7A27" w14:textId="47A437BB" w:rsidR="000B7FC0" w:rsidRDefault="00DA1C48" w:rsidP="00FF4E1A">
      <w:pPr>
        <w:widowControl/>
        <w:tabs>
          <w:tab w:val="left" w:pos="0"/>
        </w:tabs>
        <w:autoSpaceDE/>
        <w:autoSpaceDN/>
        <w:ind w:firstLine="851"/>
        <w:jc w:val="both"/>
        <w:rPr>
          <w:sz w:val="24"/>
        </w:rPr>
      </w:pPr>
      <w:r>
        <w:rPr>
          <w:sz w:val="24"/>
        </w:rPr>
        <w:t>15.1.</w:t>
      </w:r>
      <w:r w:rsidR="009A29B2">
        <w:rPr>
          <w:sz w:val="24"/>
        </w:rPr>
        <w:t xml:space="preserve"> </w:t>
      </w:r>
      <w:r w:rsidR="000B7FC0" w:rsidRPr="002F6074">
        <w:rPr>
          <w:sz w:val="24"/>
        </w:rPr>
        <w:t xml:space="preserve">Руководитель организации обеспечивает объект защиты первичными средствами пожаротушения (огнетушителями) по нормам согласно разделу XIX Правил </w:t>
      </w:r>
      <w:r w:rsidR="000B7FC0">
        <w:rPr>
          <w:sz w:val="24"/>
        </w:rPr>
        <w:t xml:space="preserve">противопожарного режима №1479 </w:t>
      </w:r>
      <w:r w:rsidR="000B7FC0" w:rsidRPr="002F6074">
        <w:rPr>
          <w:sz w:val="24"/>
        </w:rPr>
        <w:t>и приложениям № 1 и 2, а также обеспечивает соблюдение сроков их перезарядки, освидетельствования и своевременной замены, указанных в паспорте огнетушителя.</w:t>
      </w:r>
    </w:p>
    <w:p w14:paraId="4763FFBC" w14:textId="419082F0" w:rsidR="000B7FC0" w:rsidRDefault="001830E0" w:rsidP="00B86C83">
      <w:pPr>
        <w:widowControl/>
        <w:tabs>
          <w:tab w:val="left" w:pos="0"/>
        </w:tabs>
        <w:autoSpaceDE/>
        <w:autoSpaceDN/>
        <w:ind w:firstLine="851"/>
        <w:jc w:val="both"/>
        <w:rPr>
          <w:sz w:val="24"/>
        </w:rPr>
      </w:pPr>
      <w:r>
        <w:rPr>
          <w:sz w:val="24"/>
        </w:rPr>
        <w:t>15.2.</w:t>
      </w:r>
      <w:r w:rsidR="009A29B2">
        <w:rPr>
          <w:sz w:val="24"/>
        </w:rPr>
        <w:t xml:space="preserve"> </w:t>
      </w:r>
      <w:r w:rsidR="000B7FC0" w:rsidRPr="00084AE3">
        <w:rPr>
          <w:sz w:val="24"/>
        </w:rPr>
        <w:t>Учет наличия, периодичности осмотра и сроков перезарядки огнетушителей ведется в журнале эксплуатации систем противопожарной защиты.</w:t>
      </w:r>
    </w:p>
    <w:p w14:paraId="6256B9C5" w14:textId="3FFCB129" w:rsidR="000B7FC0" w:rsidRPr="00BC2755" w:rsidRDefault="000B7FC0" w:rsidP="00B86C83">
      <w:pPr>
        <w:pStyle w:val="a4"/>
        <w:widowControl/>
        <w:numPr>
          <w:ilvl w:val="1"/>
          <w:numId w:val="23"/>
        </w:numPr>
        <w:tabs>
          <w:tab w:val="left" w:pos="0"/>
        </w:tabs>
        <w:autoSpaceDE/>
        <w:autoSpaceDN/>
        <w:ind w:left="0" w:firstLine="851"/>
        <w:rPr>
          <w:sz w:val="24"/>
        </w:rPr>
      </w:pPr>
      <w:r w:rsidRPr="00BC2755">
        <w:rPr>
          <w:sz w:val="24"/>
        </w:rPr>
        <w:t xml:space="preserve">Каждый огнетушитель, установленный на объекте защиты, должен иметь порядковый номер, нанесенный на корпус огнетушителя, дату зарядки (перезарядки), а запускающее или запорно-пусковое устройство должно быть опломбировано. </w:t>
      </w:r>
    </w:p>
    <w:p w14:paraId="342198AD" w14:textId="43ED5154" w:rsidR="000B7FC0" w:rsidRDefault="00BC2755" w:rsidP="00FF4E1A">
      <w:pPr>
        <w:widowControl/>
        <w:tabs>
          <w:tab w:val="left" w:pos="0"/>
        </w:tabs>
        <w:autoSpaceDE/>
        <w:autoSpaceDN/>
        <w:ind w:firstLine="851"/>
        <w:jc w:val="both"/>
        <w:rPr>
          <w:sz w:val="24"/>
        </w:rPr>
      </w:pPr>
      <w:r>
        <w:rPr>
          <w:sz w:val="24"/>
        </w:rPr>
        <w:t>15.4.</w:t>
      </w:r>
      <w:r w:rsidR="009A29B2">
        <w:rPr>
          <w:sz w:val="24"/>
        </w:rPr>
        <w:t xml:space="preserve"> </w:t>
      </w:r>
      <w:r w:rsidR="000B7FC0" w:rsidRPr="00B47440">
        <w:rPr>
          <w:sz w:val="24"/>
        </w:rPr>
        <w:t>Каждый огнетушитель, отправленный с объекта защиты на перезарядку, заменяется заряженным огнетушителем, соответствующим минимальному рангу тушения модельного очага пожара огнетушителя, отправленного на перезарядку.</w:t>
      </w:r>
    </w:p>
    <w:p w14:paraId="07EB0416" w14:textId="0E6D534D" w:rsidR="000B7FC0" w:rsidRDefault="00BC2755" w:rsidP="00B86C83">
      <w:pPr>
        <w:widowControl/>
        <w:tabs>
          <w:tab w:val="left" w:pos="0"/>
        </w:tabs>
        <w:autoSpaceDE/>
        <w:autoSpaceDN/>
        <w:ind w:firstLine="851"/>
        <w:jc w:val="both"/>
        <w:rPr>
          <w:sz w:val="24"/>
        </w:rPr>
      </w:pPr>
      <w:r>
        <w:rPr>
          <w:sz w:val="24"/>
        </w:rPr>
        <w:t>15.5.</w:t>
      </w:r>
      <w:r w:rsidR="009A29B2">
        <w:rPr>
          <w:sz w:val="24"/>
        </w:rPr>
        <w:t xml:space="preserve"> </w:t>
      </w:r>
      <w:r w:rsidR="000B7FC0" w:rsidRPr="008228BE">
        <w:rPr>
          <w:sz w:val="24"/>
        </w:rPr>
        <w:t>В общественных зданиях и сооружениях на каждом этаже размещается не менее 2 огнетушителей с минимальным рангом тушения модельного очага</w:t>
      </w:r>
      <w:r w:rsidR="000B7FC0">
        <w:rPr>
          <w:sz w:val="24"/>
        </w:rPr>
        <w:t xml:space="preserve">. </w:t>
      </w:r>
    </w:p>
    <w:p w14:paraId="5E086E4C" w14:textId="12674CFC" w:rsidR="000B7FC0" w:rsidRPr="00FF4E1A" w:rsidRDefault="009A29B2" w:rsidP="00B86C83">
      <w:pPr>
        <w:pStyle w:val="a4"/>
        <w:widowControl/>
        <w:numPr>
          <w:ilvl w:val="1"/>
          <w:numId w:val="24"/>
        </w:numPr>
        <w:tabs>
          <w:tab w:val="left" w:pos="0"/>
        </w:tabs>
        <w:autoSpaceDE/>
        <w:autoSpaceDN/>
        <w:ind w:left="0" w:firstLine="851"/>
        <w:rPr>
          <w:sz w:val="24"/>
        </w:rPr>
      </w:pPr>
      <w:r w:rsidRPr="00FF4E1A">
        <w:rPr>
          <w:sz w:val="24"/>
        </w:rPr>
        <w:t xml:space="preserve"> </w:t>
      </w:r>
      <w:r w:rsidR="000B7FC0" w:rsidRPr="00FF4E1A">
        <w:rPr>
          <w:sz w:val="24"/>
        </w:rPr>
        <w:t>Расстояние от возможного очага пожара до места размещения переносного огнетушителя (с учетом перегородок, дверных проемов, возможных загромождений, оборудования) не должно превышать:</w:t>
      </w:r>
    </w:p>
    <w:p w14:paraId="047C3D31" w14:textId="77777777" w:rsidR="000B7FC0" w:rsidRDefault="000B7FC0" w:rsidP="00FF4E1A">
      <w:pPr>
        <w:tabs>
          <w:tab w:val="left" w:pos="0"/>
        </w:tabs>
        <w:ind w:firstLine="851"/>
        <w:jc w:val="both"/>
        <w:rPr>
          <w:sz w:val="24"/>
        </w:rPr>
      </w:pPr>
      <w:r>
        <w:rPr>
          <w:sz w:val="24"/>
        </w:rPr>
        <w:t>-</w:t>
      </w:r>
      <w:r w:rsidRPr="008228BE">
        <w:rPr>
          <w:sz w:val="24"/>
        </w:rPr>
        <w:t xml:space="preserve"> </w:t>
      </w:r>
      <w:r w:rsidRPr="008228BE">
        <w:rPr>
          <w:b/>
          <w:bCs/>
          <w:sz w:val="24"/>
        </w:rPr>
        <w:t>20 метров для помещений административного и общественного назначения</w:t>
      </w:r>
      <w:r>
        <w:rPr>
          <w:sz w:val="24"/>
        </w:rPr>
        <w:t>;</w:t>
      </w:r>
    </w:p>
    <w:p w14:paraId="2D4443A3" w14:textId="77777777" w:rsidR="000B7FC0" w:rsidRDefault="000B7FC0" w:rsidP="00FF4E1A">
      <w:pPr>
        <w:tabs>
          <w:tab w:val="left" w:pos="0"/>
        </w:tabs>
        <w:ind w:firstLine="851"/>
        <w:jc w:val="both"/>
        <w:rPr>
          <w:sz w:val="24"/>
        </w:rPr>
      </w:pPr>
      <w:r>
        <w:rPr>
          <w:sz w:val="24"/>
        </w:rPr>
        <w:t>-</w:t>
      </w:r>
      <w:r w:rsidRPr="008228BE">
        <w:rPr>
          <w:sz w:val="24"/>
        </w:rPr>
        <w:t xml:space="preserve"> 30 метров - для помещений категорий А, Б и В1-В4 по пожарной и взрывопожарной опасности</w:t>
      </w:r>
      <w:r>
        <w:rPr>
          <w:sz w:val="24"/>
        </w:rPr>
        <w:t>;</w:t>
      </w:r>
    </w:p>
    <w:p w14:paraId="2EE39EF4" w14:textId="77777777" w:rsidR="000B7FC0" w:rsidRDefault="000B7FC0" w:rsidP="00FF4E1A">
      <w:pPr>
        <w:tabs>
          <w:tab w:val="left" w:pos="0"/>
        </w:tabs>
        <w:ind w:firstLine="851"/>
        <w:jc w:val="both"/>
        <w:rPr>
          <w:sz w:val="24"/>
        </w:rPr>
      </w:pPr>
      <w:r>
        <w:rPr>
          <w:sz w:val="24"/>
        </w:rPr>
        <w:t xml:space="preserve">- </w:t>
      </w:r>
      <w:r w:rsidRPr="008228BE">
        <w:rPr>
          <w:sz w:val="24"/>
        </w:rPr>
        <w:t>40 метров - для помещений категории Г по пожарной и взрывопожарной опасности</w:t>
      </w:r>
      <w:r>
        <w:rPr>
          <w:sz w:val="24"/>
        </w:rPr>
        <w:t>;</w:t>
      </w:r>
    </w:p>
    <w:p w14:paraId="6D55CF34" w14:textId="77777777" w:rsidR="000B7FC0" w:rsidRPr="00B47440" w:rsidRDefault="000B7FC0" w:rsidP="00FF4E1A">
      <w:pPr>
        <w:tabs>
          <w:tab w:val="left" w:pos="0"/>
        </w:tabs>
        <w:ind w:firstLine="851"/>
        <w:jc w:val="both"/>
        <w:rPr>
          <w:sz w:val="24"/>
        </w:rPr>
      </w:pPr>
      <w:r>
        <w:rPr>
          <w:sz w:val="24"/>
        </w:rPr>
        <w:t xml:space="preserve">- </w:t>
      </w:r>
      <w:r w:rsidRPr="008228BE">
        <w:rPr>
          <w:sz w:val="24"/>
        </w:rPr>
        <w:t>70 метров - для помещений категории Д по пожарной и взрывопожарной опасности.</w:t>
      </w:r>
    </w:p>
    <w:p w14:paraId="0FFAF28F" w14:textId="553E1BFB" w:rsidR="000B7FC0" w:rsidRDefault="00FF4E1A" w:rsidP="00FF4E1A">
      <w:pPr>
        <w:widowControl/>
        <w:tabs>
          <w:tab w:val="left" w:pos="0"/>
        </w:tabs>
        <w:autoSpaceDE/>
        <w:autoSpaceDN/>
        <w:ind w:firstLine="851"/>
        <w:jc w:val="both"/>
        <w:rPr>
          <w:sz w:val="24"/>
        </w:rPr>
      </w:pPr>
      <w:r>
        <w:rPr>
          <w:sz w:val="24"/>
        </w:rPr>
        <w:t>15.7.</w:t>
      </w:r>
      <w:r w:rsidR="009A29B2">
        <w:rPr>
          <w:sz w:val="24"/>
        </w:rPr>
        <w:t xml:space="preserve"> </w:t>
      </w:r>
      <w:r w:rsidR="000B7FC0" w:rsidRPr="008228BE">
        <w:rPr>
          <w:sz w:val="24"/>
        </w:rPr>
        <w:t>Здания и сооружения производственного и складского назначения площадью более 500 кв. метров дополнительно оснащаются передвижными огнетушителями</w:t>
      </w:r>
      <w:r w:rsidR="000B7FC0">
        <w:rPr>
          <w:sz w:val="24"/>
        </w:rPr>
        <w:t xml:space="preserve">. </w:t>
      </w:r>
      <w:r w:rsidR="000B7FC0" w:rsidRPr="008228BE">
        <w:rPr>
          <w:sz w:val="24"/>
        </w:rPr>
        <w:t>Не требуется оснащение передвижными огнетушителями зданий и сооружений категории Д по взрывопожарной и пожарной опасности.</w:t>
      </w:r>
    </w:p>
    <w:p w14:paraId="29380462" w14:textId="0E72B00E" w:rsidR="000B7FC0" w:rsidRDefault="00FF4E1A" w:rsidP="00FF4E1A">
      <w:pPr>
        <w:widowControl/>
        <w:tabs>
          <w:tab w:val="left" w:pos="0"/>
        </w:tabs>
        <w:autoSpaceDE/>
        <w:autoSpaceDN/>
        <w:ind w:firstLine="851"/>
        <w:jc w:val="both"/>
        <w:rPr>
          <w:sz w:val="24"/>
        </w:rPr>
      </w:pPr>
      <w:r>
        <w:rPr>
          <w:sz w:val="24"/>
        </w:rPr>
        <w:t>15.8.</w:t>
      </w:r>
      <w:r w:rsidR="009A29B2">
        <w:rPr>
          <w:sz w:val="24"/>
        </w:rPr>
        <w:t xml:space="preserve"> </w:t>
      </w:r>
      <w:r w:rsidR="000B7FC0" w:rsidRPr="00B47440">
        <w:rPr>
          <w:sz w:val="24"/>
        </w:rPr>
        <w:t>Огнетушители, размещенные в коридорах, проходах, не должны препятствовать безопасной эвакуации людей. Огнетушители следует располагать на видных местах вблизи от выходов из помещений на высоте не более 1,5 метра до верха корпуса огнетушителя либо в специальных подставках из негорючих материалов, исключающих падение или опрокидывание.</w:t>
      </w:r>
    </w:p>
    <w:p w14:paraId="650CF26D" w14:textId="623C768E" w:rsidR="000B7FC0" w:rsidRPr="00FF4E1A" w:rsidRDefault="00FF4E1A" w:rsidP="00B74FFE">
      <w:pPr>
        <w:pStyle w:val="a4"/>
        <w:widowControl/>
        <w:numPr>
          <w:ilvl w:val="1"/>
          <w:numId w:val="25"/>
        </w:numPr>
        <w:shd w:val="clear" w:color="auto" w:fill="FFFFFF"/>
        <w:autoSpaceDE/>
        <w:autoSpaceDN/>
        <w:ind w:left="0" w:firstLine="851"/>
        <w:outlineLvl w:val="2"/>
        <w:rPr>
          <w:b/>
          <w:bCs/>
          <w:color w:val="333333"/>
          <w:sz w:val="24"/>
        </w:rPr>
      </w:pPr>
      <w:r>
        <w:rPr>
          <w:b/>
          <w:bCs/>
          <w:color w:val="333333"/>
          <w:sz w:val="24"/>
        </w:rPr>
        <w:t xml:space="preserve"> </w:t>
      </w:r>
      <w:r w:rsidR="000B7FC0" w:rsidRPr="00FF4E1A">
        <w:rPr>
          <w:b/>
          <w:bCs/>
          <w:color w:val="333333"/>
          <w:sz w:val="24"/>
        </w:rPr>
        <w:t>Нормы обеспечения переносными огнетушителями объектов защиты в зависимости от их категорий по пожарной и взрывопожарной опасности и класса пожара (за исключением автозаправочных станций)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2127"/>
        <w:gridCol w:w="4394"/>
      </w:tblGrid>
      <w:tr w:rsidR="000B7FC0" w:rsidRPr="00274059" w14:paraId="0A2C03B7" w14:textId="77777777" w:rsidTr="00F455FC">
        <w:tc>
          <w:tcPr>
            <w:tcW w:w="3510" w:type="dxa"/>
            <w:shd w:val="clear" w:color="auto" w:fill="auto"/>
          </w:tcPr>
          <w:p w14:paraId="3CBD1CBC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Категория помещения по пожарной и взрывопожарной опасности</w:t>
            </w:r>
          </w:p>
        </w:tc>
        <w:tc>
          <w:tcPr>
            <w:tcW w:w="2127" w:type="dxa"/>
            <w:shd w:val="clear" w:color="auto" w:fill="auto"/>
          </w:tcPr>
          <w:p w14:paraId="3E0429AB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Класс пожара</w:t>
            </w:r>
          </w:p>
        </w:tc>
        <w:tc>
          <w:tcPr>
            <w:tcW w:w="4394" w:type="dxa"/>
            <w:shd w:val="clear" w:color="auto" w:fill="auto"/>
          </w:tcPr>
          <w:p w14:paraId="40BF6900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Огнетушители с рангом тушения модельного очага</w:t>
            </w:r>
          </w:p>
        </w:tc>
      </w:tr>
      <w:tr w:rsidR="000B7FC0" w:rsidRPr="00274059" w14:paraId="3EFE8C36" w14:textId="77777777" w:rsidTr="00F455FC">
        <w:tc>
          <w:tcPr>
            <w:tcW w:w="3510" w:type="dxa"/>
            <w:vMerge w:val="restart"/>
            <w:shd w:val="clear" w:color="auto" w:fill="auto"/>
          </w:tcPr>
          <w:p w14:paraId="5597275F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А, Б, В1-В4</w:t>
            </w:r>
          </w:p>
        </w:tc>
        <w:tc>
          <w:tcPr>
            <w:tcW w:w="2127" w:type="dxa"/>
            <w:shd w:val="clear" w:color="auto" w:fill="auto"/>
          </w:tcPr>
          <w:p w14:paraId="22CE4194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А</w:t>
            </w:r>
          </w:p>
        </w:tc>
        <w:tc>
          <w:tcPr>
            <w:tcW w:w="4394" w:type="dxa"/>
            <w:shd w:val="clear" w:color="auto" w:fill="auto"/>
          </w:tcPr>
          <w:p w14:paraId="5DB68AFA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4А</w:t>
            </w:r>
          </w:p>
        </w:tc>
      </w:tr>
      <w:tr w:rsidR="000B7FC0" w:rsidRPr="00274059" w14:paraId="4410CA80" w14:textId="77777777" w:rsidTr="00F455FC">
        <w:tc>
          <w:tcPr>
            <w:tcW w:w="3510" w:type="dxa"/>
            <w:vMerge/>
            <w:shd w:val="clear" w:color="auto" w:fill="auto"/>
          </w:tcPr>
          <w:p w14:paraId="4655C2F7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63256548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В</w:t>
            </w:r>
          </w:p>
        </w:tc>
        <w:tc>
          <w:tcPr>
            <w:tcW w:w="4394" w:type="dxa"/>
            <w:shd w:val="clear" w:color="auto" w:fill="auto"/>
          </w:tcPr>
          <w:p w14:paraId="2CAB560C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144В</w:t>
            </w:r>
          </w:p>
        </w:tc>
      </w:tr>
      <w:tr w:rsidR="000B7FC0" w:rsidRPr="00274059" w14:paraId="044E91C6" w14:textId="77777777" w:rsidTr="00F455FC">
        <w:tc>
          <w:tcPr>
            <w:tcW w:w="3510" w:type="dxa"/>
            <w:vMerge/>
            <w:shd w:val="clear" w:color="auto" w:fill="auto"/>
          </w:tcPr>
          <w:p w14:paraId="5335568F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40467F6B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С</w:t>
            </w:r>
          </w:p>
        </w:tc>
        <w:tc>
          <w:tcPr>
            <w:tcW w:w="4394" w:type="dxa"/>
            <w:shd w:val="clear" w:color="auto" w:fill="auto"/>
          </w:tcPr>
          <w:p w14:paraId="6B93130C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(4А, 144В, С) или (144В, С)</w:t>
            </w:r>
          </w:p>
        </w:tc>
      </w:tr>
      <w:tr w:rsidR="000B7FC0" w:rsidRPr="00274059" w14:paraId="5B786BD8" w14:textId="77777777" w:rsidTr="00F455FC">
        <w:trPr>
          <w:trHeight w:val="218"/>
        </w:trPr>
        <w:tc>
          <w:tcPr>
            <w:tcW w:w="3510" w:type="dxa"/>
            <w:vMerge/>
            <w:shd w:val="clear" w:color="auto" w:fill="auto"/>
          </w:tcPr>
          <w:p w14:paraId="553B074F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54944C3F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D</w:t>
            </w:r>
          </w:p>
        </w:tc>
        <w:tc>
          <w:tcPr>
            <w:tcW w:w="4394" w:type="dxa"/>
            <w:shd w:val="clear" w:color="auto" w:fill="auto"/>
          </w:tcPr>
          <w:p w14:paraId="583DF1F7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D</w:t>
            </w:r>
          </w:p>
        </w:tc>
      </w:tr>
      <w:tr w:rsidR="000B7FC0" w:rsidRPr="00274059" w14:paraId="7C725B2A" w14:textId="77777777" w:rsidTr="00F455FC">
        <w:tc>
          <w:tcPr>
            <w:tcW w:w="3510" w:type="dxa"/>
            <w:vMerge/>
            <w:shd w:val="clear" w:color="auto" w:fill="auto"/>
          </w:tcPr>
          <w:p w14:paraId="35CE1283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DA90BA6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Е</w:t>
            </w:r>
          </w:p>
        </w:tc>
        <w:tc>
          <w:tcPr>
            <w:tcW w:w="4394" w:type="dxa"/>
            <w:shd w:val="clear" w:color="auto" w:fill="auto"/>
          </w:tcPr>
          <w:p w14:paraId="1930B3E7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(55В, С, Е)</w:t>
            </w:r>
          </w:p>
        </w:tc>
      </w:tr>
      <w:tr w:rsidR="000B7FC0" w:rsidRPr="00274059" w14:paraId="55E4A6B3" w14:textId="77777777" w:rsidTr="00F455FC">
        <w:tc>
          <w:tcPr>
            <w:tcW w:w="3510" w:type="dxa"/>
            <w:vMerge w:val="restart"/>
            <w:shd w:val="clear" w:color="auto" w:fill="auto"/>
          </w:tcPr>
          <w:p w14:paraId="4A204794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Общественные здания (офис)</w:t>
            </w:r>
          </w:p>
        </w:tc>
        <w:tc>
          <w:tcPr>
            <w:tcW w:w="2127" w:type="dxa"/>
            <w:shd w:val="clear" w:color="auto" w:fill="auto"/>
          </w:tcPr>
          <w:p w14:paraId="5366D334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А</w:t>
            </w:r>
          </w:p>
        </w:tc>
        <w:tc>
          <w:tcPr>
            <w:tcW w:w="4394" w:type="dxa"/>
            <w:shd w:val="clear" w:color="auto" w:fill="auto"/>
          </w:tcPr>
          <w:p w14:paraId="2AC154F3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2А</w:t>
            </w:r>
          </w:p>
        </w:tc>
      </w:tr>
      <w:tr w:rsidR="000B7FC0" w:rsidRPr="00274059" w14:paraId="23288AC5" w14:textId="77777777" w:rsidTr="00F455FC">
        <w:tc>
          <w:tcPr>
            <w:tcW w:w="3510" w:type="dxa"/>
            <w:vMerge/>
            <w:shd w:val="clear" w:color="auto" w:fill="auto"/>
          </w:tcPr>
          <w:p w14:paraId="3FDBF240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73E95731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В</w:t>
            </w:r>
          </w:p>
        </w:tc>
        <w:tc>
          <w:tcPr>
            <w:tcW w:w="4394" w:type="dxa"/>
            <w:shd w:val="clear" w:color="auto" w:fill="auto"/>
          </w:tcPr>
          <w:p w14:paraId="59C2D9C0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55В</w:t>
            </w:r>
          </w:p>
        </w:tc>
      </w:tr>
      <w:tr w:rsidR="000B7FC0" w:rsidRPr="00274059" w14:paraId="4B9D4433" w14:textId="77777777" w:rsidTr="00F455FC">
        <w:tc>
          <w:tcPr>
            <w:tcW w:w="3510" w:type="dxa"/>
            <w:vMerge/>
            <w:shd w:val="clear" w:color="auto" w:fill="auto"/>
          </w:tcPr>
          <w:p w14:paraId="6560703F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3FBF0212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С</w:t>
            </w:r>
          </w:p>
        </w:tc>
        <w:tc>
          <w:tcPr>
            <w:tcW w:w="4394" w:type="dxa"/>
            <w:shd w:val="clear" w:color="auto" w:fill="auto"/>
          </w:tcPr>
          <w:p w14:paraId="1DBF3692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  <w:shd w:val="clear" w:color="auto" w:fill="FFFFFF"/>
              </w:rPr>
              <w:t>(2А, 55В, С) или (55В, С)</w:t>
            </w:r>
          </w:p>
        </w:tc>
      </w:tr>
      <w:tr w:rsidR="000B7FC0" w:rsidRPr="00274059" w14:paraId="29C7136B" w14:textId="77777777" w:rsidTr="00F455FC">
        <w:tc>
          <w:tcPr>
            <w:tcW w:w="3510" w:type="dxa"/>
            <w:vMerge/>
            <w:shd w:val="clear" w:color="auto" w:fill="auto"/>
          </w:tcPr>
          <w:p w14:paraId="6B4E251A" w14:textId="77777777" w:rsidR="000B7FC0" w:rsidRPr="00274059" w:rsidRDefault="000B7FC0" w:rsidP="00187BCD">
            <w:pPr>
              <w:tabs>
                <w:tab w:val="left" w:pos="1276"/>
              </w:tabs>
              <w:jc w:val="both"/>
              <w:rPr>
                <w:sz w:val="24"/>
              </w:rPr>
            </w:pPr>
          </w:p>
        </w:tc>
        <w:tc>
          <w:tcPr>
            <w:tcW w:w="2127" w:type="dxa"/>
            <w:shd w:val="clear" w:color="auto" w:fill="auto"/>
          </w:tcPr>
          <w:p w14:paraId="2FF248B6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Е</w:t>
            </w:r>
          </w:p>
        </w:tc>
        <w:tc>
          <w:tcPr>
            <w:tcW w:w="4394" w:type="dxa"/>
            <w:shd w:val="clear" w:color="auto" w:fill="auto"/>
          </w:tcPr>
          <w:p w14:paraId="7CDC481A" w14:textId="77777777" w:rsidR="000B7FC0" w:rsidRPr="00274059" w:rsidRDefault="000B7FC0" w:rsidP="00187BCD">
            <w:pPr>
              <w:jc w:val="both"/>
              <w:rPr>
                <w:color w:val="333333"/>
                <w:sz w:val="24"/>
              </w:rPr>
            </w:pPr>
            <w:r w:rsidRPr="00274059">
              <w:rPr>
                <w:color w:val="333333"/>
                <w:sz w:val="24"/>
              </w:rPr>
              <w:t>(55В, С, Е)</w:t>
            </w:r>
          </w:p>
        </w:tc>
      </w:tr>
    </w:tbl>
    <w:p w14:paraId="5540C104" w14:textId="77777777" w:rsidR="000B7FC0" w:rsidRDefault="000B7FC0" w:rsidP="00187BCD">
      <w:pPr>
        <w:tabs>
          <w:tab w:val="left" w:pos="1276"/>
        </w:tabs>
        <w:jc w:val="both"/>
        <w:rPr>
          <w:sz w:val="24"/>
        </w:rPr>
      </w:pPr>
      <w:r w:rsidRPr="00274059">
        <w:rPr>
          <w:sz w:val="24"/>
        </w:rPr>
        <w:t>Примечания: 1. В помещениях, в которых находятся разные виды горючего материала</w:t>
      </w:r>
      <w:r w:rsidRPr="00084AE3">
        <w:rPr>
          <w:sz w:val="24"/>
        </w:rPr>
        <w:t xml:space="preserve"> и возможно возникновение различных классов пожара, используются универсальные по области применения </w:t>
      </w:r>
      <w:r w:rsidRPr="00084AE3">
        <w:rPr>
          <w:sz w:val="24"/>
        </w:rPr>
        <w:lastRenderedPageBreak/>
        <w:t>огнетушители.</w:t>
      </w:r>
    </w:p>
    <w:p w14:paraId="3039ABCB" w14:textId="76F094B7" w:rsidR="000B7FC0" w:rsidRPr="00FF4E1A" w:rsidRDefault="000B7FC0" w:rsidP="00B74FFE">
      <w:pPr>
        <w:pStyle w:val="a4"/>
        <w:widowControl/>
        <w:numPr>
          <w:ilvl w:val="1"/>
          <w:numId w:val="25"/>
        </w:numPr>
        <w:autoSpaceDE/>
        <w:autoSpaceDN/>
        <w:ind w:left="0" w:firstLine="851"/>
        <w:jc w:val="left"/>
        <w:rPr>
          <w:b/>
          <w:bCs/>
          <w:sz w:val="24"/>
        </w:rPr>
      </w:pPr>
      <w:r w:rsidRPr="00FF4E1A">
        <w:rPr>
          <w:b/>
          <w:bCs/>
          <w:sz w:val="24"/>
        </w:rPr>
        <w:t>Порошковые огнетушители</w:t>
      </w:r>
    </w:p>
    <w:p w14:paraId="2F804F75" w14:textId="77777777" w:rsidR="000B7FC0" w:rsidRPr="00CB4E80" w:rsidRDefault="000B7FC0" w:rsidP="00B74FFE">
      <w:pPr>
        <w:widowControl/>
        <w:numPr>
          <w:ilvl w:val="0"/>
          <w:numId w:val="8"/>
        </w:numPr>
        <w:tabs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CB4E80">
        <w:rPr>
          <w:sz w:val="24"/>
        </w:rPr>
        <w:t xml:space="preserve">Порошковые огнетушители предназначены в качестве первичного средства тушения пожаров классов А (пожары твердых горючих веществ и материалов), В (пожары горючих жидкостей или плавящихся твердых веществ и материалов), С (пожары газов) и Е (пожары горючих веществ и материалов электроустановок, находящихся под напряжением). </w:t>
      </w:r>
    </w:p>
    <w:p w14:paraId="687504A2" w14:textId="77777777" w:rsidR="000B7FC0" w:rsidRDefault="000B7FC0" w:rsidP="00B74FFE">
      <w:pPr>
        <w:widowControl/>
        <w:numPr>
          <w:ilvl w:val="0"/>
          <w:numId w:val="8"/>
        </w:numPr>
        <w:tabs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CB4E80">
        <w:rPr>
          <w:sz w:val="24"/>
        </w:rPr>
        <w:t>После удаления пломбы, чеки и нажатия кистью руки на ручку запорно-пускового устройства открывается клапан и огнетушащее вещество, находящееся в огнетушителе под избыточным давлением, через гибкий шланг (распылитель) подается на очаг пожара. Для прекращения подачи огнетушащего вещества, ручку запорно-пускового устройства следует вернуть в исходное положение.</w:t>
      </w:r>
    </w:p>
    <w:p w14:paraId="6C3F9F7A" w14:textId="77777777" w:rsidR="000B7FC0" w:rsidRPr="00564EC0" w:rsidRDefault="000B7FC0" w:rsidP="00187BCD">
      <w:pPr>
        <w:tabs>
          <w:tab w:val="left" w:pos="993"/>
        </w:tabs>
        <w:jc w:val="both"/>
        <w:rPr>
          <w:sz w:val="24"/>
        </w:rPr>
      </w:pPr>
      <w:r w:rsidRPr="00564EC0">
        <w:rPr>
          <w:noProof/>
          <w:sz w:val="24"/>
          <w:highlight w:val="green"/>
        </w:rPr>
        <w:drawing>
          <wp:anchor distT="0" distB="0" distL="114300" distR="114300" simplePos="0" relativeHeight="251660288" behindDoc="1" locked="0" layoutInCell="1" allowOverlap="1" wp14:anchorId="070BE1E0" wp14:editId="6DE50692">
            <wp:simplePos x="0" y="0"/>
            <wp:positionH relativeFrom="column">
              <wp:posOffset>410210</wp:posOffset>
            </wp:positionH>
            <wp:positionV relativeFrom="paragraph">
              <wp:posOffset>100965</wp:posOffset>
            </wp:positionV>
            <wp:extent cx="5719445" cy="473138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60959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31318941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546B47FF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32B5E31F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06D6DBCE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7BBB2282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5527C9AA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72706316" w14:textId="77777777" w:rsidR="000B7FC0" w:rsidRPr="00564EC0" w:rsidRDefault="000B7FC0" w:rsidP="00187BCD">
      <w:pPr>
        <w:ind w:firstLine="689"/>
        <w:jc w:val="center"/>
        <w:rPr>
          <w:sz w:val="24"/>
        </w:rPr>
      </w:pPr>
      <w:r w:rsidRPr="00564EC0">
        <w:rPr>
          <w:sz w:val="24"/>
        </w:rPr>
        <w:t>Рис.2</w:t>
      </w:r>
    </w:p>
    <w:p w14:paraId="5C962526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071BFAD9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57731AB7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75D4CE0C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7FF18DF4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70DFC38C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535DC014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4E9EA099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3683E58C" w14:textId="77777777" w:rsidR="000B7FC0" w:rsidRDefault="000B7FC0" w:rsidP="00187BCD">
      <w:pPr>
        <w:ind w:firstLine="689"/>
        <w:jc w:val="both"/>
        <w:rPr>
          <w:sz w:val="24"/>
        </w:rPr>
      </w:pPr>
    </w:p>
    <w:p w14:paraId="7D0A0F23" w14:textId="77777777" w:rsidR="000B7FC0" w:rsidRDefault="000B7FC0" w:rsidP="00187BCD">
      <w:pPr>
        <w:ind w:firstLine="689"/>
        <w:jc w:val="both"/>
        <w:rPr>
          <w:sz w:val="24"/>
        </w:rPr>
      </w:pPr>
    </w:p>
    <w:p w14:paraId="05F3A568" w14:textId="77777777" w:rsidR="00F1717F" w:rsidRDefault="00F1717F" w:rsidP="00187BCD">
      <w:pPr>
        <w:ind w:firstLine="689"/>
        <w:jc w:val="both"/>
        <w:rPr>
          <w:sz w:val="24"/>
        </w:rPr>
      </w:pPr>
    </w:p>
    <w:p w14:paraId="6F1D4BA3" w14:textId="77777777" w:rsidR="00C45068" w:rsidRDefault="00C45068" w:rsidP="00187BCD">
      <w:pPr>
        <w:ind w:firstLine="689"/>
        <w:jc w:val="both"/>
        <w:rPr>
          <w:sz w:val="24"/>
        </w:rPr>
      </w:pPr>
    </w:p>
    <w:p w14:paraId="51EBA9A5" w14:textId="77777777" w:rsidR="00C45068" w:rsidRDefault="00C45068" w:rsidP="00187BCD">
      <w:pPr>
        <w:ind w:firstLine="689"/>
        <w:jc w:val="both"/>
        <w:rPr>
          <w:sz w:val="24"/>
        </w:rPr>
      </w:pPr>
    </w:p>
    <w:p w14:paraId="58D7FB7A" w14:textId="77777777" w:rsidR="00C45068" w:rsidRDefault="00C45068" w:rsidP="00187BCD">
      <w:pPr>
        <w:ind w:firstLine="689"/>
        <w:jc w:val="both"/>
        <w:rPr>
          <w:sz w:val="24"/>
        </w:rPr>
      </w:pPr>
    </w:p>
    <w:p w14:paraId="70D75DAB" w14:textId="77777777" w:rsidR="00C45068" w:rsidRDefault="00C45068" w:rsidP="00187BCD">
      <w:pPr>
        <w:ind w:firstLine="689"/>
        <w:jc w:val="both"/>
        <w:rPr>
          <w:sz w:val="24"/>
        </w:rPr>
      </w:pPr>
    </w:p>
    <w:p w14:paraId="11316DF9" w14:textId="77777777" w:rsidR="00C45068" w:rsidRDefault="00C45068" w:rsidP="00187BCD">
      <w:pPr>
        <w:ind w:firstLine="689"/>
        <w:jc w:val="both"/>
        <w:rPr>
          <w:sz w:val="24"/>
        </w:rPr>
      </w:pPr>
    </w:p>
    <w:p w14:paraId="30549EE2" w14:textId="77777777" w:rsidR="00C45068" w:rsidRDefault="00C45068" w:rsidP="00187BCD">
      <w:pPr>
        <w:ind w:firstLine="689"/>
        <w:jc w:val="both"/>
        <w:rPr>
          <w:sz w:val="24"/>
        </w:rPr>
      </w:pPr>
    </w:p>
    <w:p w14:paraId="39600B22" w14:textId="77777777" w:rsidR="00C45068" w:rsidRDefault="00C45068" w:rsidP="00187BCD">
      <w:pPr>
        <w:ind w:firstLine="689"/>
        <w:jc w:val="both"/>
        <w:rPr>
          <w:sz w:val="24"/>
        </w:rPr>
      </w:pPr>
    </w:p>
    <w:p w14:paraId="3497F8AF" w14:textId="77777777" w:rsidR="00C45068" w:rsidRDefault="00C45068" w:rsidP="00187BCD">
      <w:pPr>
        <w:ind w:firstLine="689"/>
        <w:jc w:val="both"/>
        <w:rPr>
          <w:sz w:val="24"/>
        </w:rPr>
      </w:pPr>
    </w:p>
    <w:p w14:paraId="452C298A" w14:textId="77777777" w:rsidR="000B7FC0" w:rsidRDefault="000B7FC0" w:rsidP="00C45068">
      <w:pPr>
        <w:ind w:firstLine="851"/>
        <w:jc w:val="both"/>
        <w:rPr>
          <w:b/>
          <w:sz w:val="24"/>
        </w:rPr>
      </w:pPr>
      <w:r w:rsidRPr="00CB4E80">
        <w:rPr>
          <w:sz w:val="24"/>
        </w:rPr>
        <w:t>Тушение очагов пожара порошковым огнетушителем на открытых площадках необходимо производить с наветренной стороны. При тушении струю огнетушащего вещества направляют в основание пламени, при этом перемещают огнетушитель таким образом, чтобы обеспечивалось покрытие порошком всей горящей поверхности и создавалась наибольшая концентрация порошка в зоне горения. Тушение электроустановок под напряжением до 1000В производить с расстояния не менее 1 м от сопла распылителя огнетушителей до токоведущих частей</w:t>
      </w:r>
    </w:p>
    <w:p w14:paraId="4A42766A" w14:textId="085B89E4" w:rsidR="000B7FC0" w:rsidRPr="00FF4E1A" w:rsidRDefault="000B7FC0" w:rsidP="00B74FFE">
      <w:pPr>
        <w:pStyle w:val="a4"/>
        <w:widowControl/>
        <w:numPr>
          <w:ilvl w:val="1"/>
          <w:numId w:val="25"/>
        </w:numPr>
        <w:autoSpaceDE/>
        <w:autoSpaceDN/>
        <w:ind w:left="0" w:firstLine="851"/>
        <w:rPr>
          <w:b/>
          <w:bCs/>
          <w:sz w:val="24"/>
        </w:rPr>
      </w:pPr>
      <w:r w:rsidRPr="00FF4E1A">
        <w:rPr>
          <w:b/>
          <w:bCs/>
          <w:sz w:val="24"/>
        </w:rPr>
        <w:t>Углекислотные огнетушители</w:t>
      </w:r>
    </w:p>
    <w:p w14:paraId="72C58DD5" w14:textId="77777777" w:rsidR="000B7FC0" w:rsidRPr="002278BB" w:rsidRDefault="000B7FC0" w:rsidP="00B74FFE">
      <w:pPr>
        <w:widowControl/>
        <w:numPr>
          <w:ilvl w:val="0"/>
          <w:numId w:val="9"/>
        </w:numPr>
        <w:tabs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2278BB">
        <w:rPr>
          <w:sz w:val="24"/>
        </w:rPr>
        <w:t>Огнетушитель углекислотный предназначен для тушения пожаров классов В (пожары горючих жидкостей или плавящихся твердых веществ и материалов), С (пожары газов) и Е (электрооборудования, находящегося под напряжением до 10 000 В).</w:t>
      </w:r>
    </w:p>
    <w:p w14:paraId="1FDF0F9B" w14:textId="77777777" w:rsidR="000B7FC0" w:rsidRPr="002278BB" w:rsidRDefault="000B7FC0" w:rsidP="00B74FFE">
      <w:pPr>
        <w:widowControl/>
        <w:numPr>
          <w:ilvl w:val="0"/>
          <w:numId w:val="9"/>
        </w:numPr>
        <w:tabs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2278BB">
        <w:rPr>
          <w:sz w:val="24"/>
        </w:rPr>
        <w:t>Для использования углекислотного огнетушителя необходимо сорвать пломбу, выдернуть чеку, поднести огнетушитель к очагу горения (не ближе, чем на один метр; подходить к очагу пожара нужно с наветренной стороны), и направить раструб на очаг горения (целясь в основание пламени), нажать на рычаг запорно-пускового устройства и начать тушение очага пожара, приближаясь к нему по мере тушения, но не заступая во внутрь очага.</w:t>
      </w:r>
    </w:p>
    <w:p w14:paraId="4B665E16" w14:textId="77777777" w:rsidR="000B7FC0" w:rsidRDefault="000B7FC0" w:rsidP="00B74FFE">
      <w:pPr>
        <w:widowControl/>
        <w:numPr>
          <w:ilvl w:val="0"/>
          <w:numId w:val="9"/>
        </w:numPr>
        <w:tabs>
          <w:tab w:val="left" w:pos="993"/>
        </w:tabs>
        <w:autoSpaceDE/>
        <w:autoSpaceDN/>
        <w:ind w:left="0" w:firstLine="851"/>
        <w:jc w:val="both"/>
        <w:rPr>
          <w:sz w:val="24"/>
        </w:rPr>
      </w:pPr>
      <w:r w:rsidRPr="002278BB">
        <w:rPr>
          <w:sz w:val="24"/>
        </w:rPr>
        <w:lastRenderedPageBreak/>
        <w:t xml:space="preserve">При тушении электрооборудования, находящегося под напряжением, не допускается подводить раструб или корпус огнетушителя к открытым токоведущим частям или пламени ближе, чем на 1 метр. </w:t>
      </w:r>
    </w:p>
    <w:p w14:paraId="31345559" w14:textId="77777777" w:rsidR="00C45068" w:rsidRDefault="000B7FC0" w:rsidP="00187BCD">
      <w:pPr>
        <w:ind w:firstLine="689"/>
        <w:jc w:val="both"/>
        <w:rPr>
          <w:b/>
          <w:sz w:val="24"/>
        </w:rPr>
      </w:pPr>
      <w:r w:rsidRPr="00564EC0"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0639F1B9" wp14:editId="77FB0239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300470" cy="5253355"/>
            <wp:effectExtent l="0" t="0" r="5080" b="444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BB0BA0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05B9E03B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46DBE883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7D73C274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5CF7C650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287FD3BD" w14:textId="77777777" w:rsidR="00C45068" w:rsidRPr="00564EC0" w:rsidRDefault="00C45068" w:rsidP="00187BCD">
      <w:pPr>
        <w:ind w:firstLine="689"/>
        <w:jc w:val="both"/>
        <w:rPr>
          <w:b/>
          <w:sz w:val="24"/>
        </w:rPr>
      </w:pPr>
    </w:p>
    <w:p w14:paraId="4AEAC9FC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2C539799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1DEB9443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71A39359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2B58A256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02589164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1ACE5C22" w14:textId="77777777" w:rsidR="000B7FC0" w:rsidRPr="00564EC0" w:rsidRDefault="000B7FC0" w:rsidP="00187BCD">
      <w:pPr>
        <w:ind w:firstLine="689"/>
        <w:jc w:val="both"/>
        <w:rPr>
          <w:b/>
          <w:sz w:val="24"/>
        </w:rPr>
      </w:pPr>
    </w:p>
    <w:p w14:paraId="79B13DAC" w14:textId="77777777" w:rsidR="000B7FC0" w:rsidRPr="00564EC0" w:rsidRDefault="000B7FC0" w:rsidP="00187BCD">
      <w:pPr>
        <w:ind w:firstLine="689"/>
        <w:jc w:val="center"/>
        <w:rPr>
          <w:sz w:val="24"/>
        </w:rPr>
      </w:pPr>
      <w:r w:rsidRPr="00564EC0">
        <w:rPr>
          <w:sz w:val="24"/>
        </w:rPr>
        <w:t>Рис.3</w:t>
      </w:r>
    </w:p>
    <w:p w14:paraId="1F97DE9B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2043A22C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5DB13EDC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73C565B2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76DB4D74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56375BA4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24C39033" w14:textId="77777777" w:rsidR="000B7FC0" w:rsidRDefault="000B7FC0" w:rsidP="00187BCD">
      <w:pPr>
        <w:ind w:firstLine="689"/>
        <w:jc w:val="both"/>
        <w:rPr>
          <w:b/>
          <w:sz w:val="24"/>
        </w:rPr>
      </w:pPr>
    </w:p>
    <w:p w14:paraId="7D7FC466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299E6F06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3E15F74C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6BBCE856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492A2141" w14:textId="77777777" w:rsidR="009A29B2" w:rsidRDefault="009A29B2" w:rsidP="00187BCD">
      <w:pPr>
        <w:ind w:firstLine="689"/>
        <w:jc w:val="both"/>
        <w:rPr>
          <w:b/>
          <w:sz w:val="24"/>
        </w:rPr>
      </w:pPr>
    </w:p>
    <w:p w14:paraId="704A97BF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78AC721E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0AA2F34B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285C4A9B" w14:textId="77777777" w:rsidR="00C45068" w:rsidRDefault="00C45068" w:rsidP="00187BCD">
      <w:pPr>
        <w:ind w:firstLine="689"/>
        <w:jc w:val="both"/>
        <w:rPr>
          <w:b/>
          <w:sz w:val="24"/>
        </w:rPr>
      </w:pPr>
    </w:p>
    <w:p w14:paraId="77A6E549" w14:textId="7B2CF8DA" w:rsidR="000B7FC0" w:rsidRPr="00FF4E1A" w:rsidRDefault="000B7FC0" w:rsidP="00B74FFE">
      <w:pPr>
        <w:pStyle w:val="a4"/>
        <w:widowControl/>
        <w:numPr>
          <w:ilvl w:val="1"/>
          <w:numId w:val="25"/>
        </w:numPr>
        <w:autoSpaceDE/>
        <w:autoSpaceDN/>
        <w:ind w:left="0" w:firstLine="851"/>
        <w:jc w:val="left"/>
        <w:rPr>
          <w:b/>
          <w:bCs/>
          <w:sz w:val="24"/>
        </w:rPr>
      </w:pPr>
      <w:r w:rsidRPr="00FF4E1A">
        <w:rPr>
          <w:b/>
          <w:bCs/>
          <w:sz w:val="24"/>
        </w:rPr>
        <w:t>Пожарный кран</w:t>
      </w:r>
    </w:p>
    <w:p w14:paraId="58B71E93" w14:textId="77777777" w:rsidR="000B7FC0" w:rsidRDefault="000B7FC0" w:rsidP="00B74FFE">
      <w:pPr>
        <w:widowControl/>
        <w:numPr>
          <w:ilvl w:val="0"/>
          <w:numId w:val="10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2278BB">
        <w:rPr>
          <w:sz w:val="24"/>
        </w:rPr>
        <w:t xml:space="preserve">Пожарный кран (ПК) – комплект, состоящий из клапана, установленного на внутреннем противопожарном водопроводе и оборудованного пожарной соединительной головкой, а также пожарного рукава с ручным пожарным стволом. Пожарный кран с комплектом оборудования размещается внутри пожарного шкафа. Пожарный кран применяется для целей пожаротушения на начальном этапе тушения пожара работниками объекта, а также может быть использован подразделениями пожарной охраны на всём протяжении тушения пожара. </w:t>
      </w:r>
    </w:p>
    <w:p w14:paraId="041CCD64" w14:textId="77777777" w:rsidR="000B7FC0" w:rsidRDefault="000B7FC0" w:rsidP="00B74FFE">
      <w:pPr>
        <w:widowControl/>
        <w:numPr>
          <w:ilvl w:val="0"/>
          <w:numId w:val="10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2F6074">
        <w:rPr>
          <w:sz w:val="24"/>
        </w:rPr>
        <w:t>Руководитель организации обеспечивает укомплектованность пожарных кранов внутреннего противопожарного водопровода исправными пожарными рукавами, ручными пожарными стволами и пожарными запорными клапанами, организует перекатку пожарных рукавов (</w:t>
      </w:r>
      <w:r w:rsidRPr="002F6074">
        <w:rPr>
          <w:b/>
          <w:bCs/>
          <w:sz w:val="24"/>
        </w:rPr>
        <w:t>не реже 1 раза в год</w:t>
      </w:r>
      <w:r w:rsidRPr="002F6074">
        <w:rPr>
          <w:sz w:val="24"/>
        </w:rPr>
        <w:t>), а также надлежащее состояние водокольцевых катушек с внесением информации в журнал эксплуатации систем противопожарной защиты.</w:t>
      </w:r>
    </w:p>
    <w:p w14:paraId="60001C97" w14:textId="77777777" w:rsidR="000B7FC0" w:rsidRDefault="000B7FC0" w:rsidP="00B74FFE">
      <w:pPr>
        <w:widowControl/>
        <w:numPr>
          <w:ilvl w:val="0"/>
          <w:numId w:val="10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2F6074">
        <w:rPr>
          <w:sz w:val="24"/>
        </w:rPr>
        <w:t>Пожарный рукав должен быть присоединен к пожарному крану и пожарному стволу и размещаться в навесных, встроенных или приставных пожарных шкафах, имеющих элементы их фиксации в закрытом положении.</w:t>
      </w:r>
    </w:p>
    <w:p w14:paraId="7F55AD96" w14:textId="77777777" w:rsidR="000B7FC0" w:rsidRPr="002278BB" w:rsidRDefault="000B7FC0" w:rsidP="00B74FFE">
      <w:pPr>
        <w:widowControl/>
        <w:numPr>
          <w:ilvl w:val="0"/>
          <w:numId w:val="10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2F6074">
        <w:rPr>
          <w:sz w:val="24"/>
        </w:rPr>
        <w:t>Пожарные шкафы (за исключением встроенных пожарных шкафов) крепятся к несущим или ограждающим строительным конструкциям, при этом обеспечивается открывание дверей шкафов не менее чем на 90 градусов.</w:t>
      </w:r>
    </w:p>
    <w:p w14:paraId="14F14071" w14:textId="77777777" w:rsidR="000B7FC0" w:rsidRPr="002278BB" w:rsidRDefault="000B7FC0" w:rsidP="00B74FFE">
      <w:pPr>
        <w:widowControl/>
        <w:numPr>
          <w:ilvl w:val="0"/>
          <w:numId w:val="10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2278BB">
        <w:rPr>
          <w:sz w:val="24"/>
        </w:rPr>
        <w:lastRenderedPageBreak/>
        <w:t xml:space="preserve">Тушение пожара электроустановок под напряжением при помощи пожарного крана не допускается (до начала тушения пожара необходимо убедиться в отсутствии в месте тушения пожара электроустановок под напряжением).  </w:t>
      </w:r>
    </w:p>
    <w:p w14:paraId="0641E6BA" w14:textId="77777777" w:rsidR="000B7FC0" w:rsidRPr="002278BB" w:rsidRDefault="000B7FC0" w:rsidP="00B74FFE">
      <w:pPr>
        <w:widowControl/>
        <w:numPr>
          <w:ilvl w:val="0"/>
          <w:numId w:val="10"/>
        </w:numPr>
        <w:tabs>
          <w:tab w:val="left" w:pos="1134"/>
        </w:tabs>
        <w:autoSpaceDE/>
        <w:autoSpaceDN/>
        <w:ind w:left="0" w:firstLine="851"/>
        <w:jc w:val="both"/>
        <w:rPr>
          <w:sz w:val="24"/>
        </w:rPr>
      </w:pPr>
      <w:r w:rsidRPr="002278BB">
        <w:rPr>
          <w:sz w:val="24"/>
        </w:rPr>
        <w:t>Для приведения пожарного крана в действие внутри здания необходимо не менее 2 работников:</w:t>
      </w:r>
    </w:p>
    <w:p w14:paraId="293D1F79" w14:textId="77777777" w:rsidR="000B7FC0" w:rsidRPr="002278BB" w:rsidRDefault="000B7FC0" w:rsidP="00B74FFE">
      <w:pPr>
        <w:pStyle w:val="a4"/>
        <w:widowControl/>
        <w:numPr>
          <w:ilvl w:val="0"/>
          <w:numId w:val="11"/>
        </w:numPr>
        <w:tabs>
          <w:tab w:val="left" w:pos="993"/>
        </w:tabs>
        <w:autoSpaceDE/>
        <w:autoSpaceDN/>
        <w:ind w:left="0" w:firstLine="851"/>
        <w:rPr>
          <w:sz w:val="24"/>
          <w:szCs w:val="24"/>
        </w:rPr>
      </w:pPr>
      <w:r w:rsidRPr="002278BB">
        <w:rPr>
          <w:sz w:val="24"/>
          <w:szCs w:val="24"/>
        </w:rPr>
        <w:t>первый работник срывает пломбу и открывает пожарный шкаф;</w:t>
      </w:r>
    </w:p>
    <w:p w14:paraId="28ED3DC0" w14:textId="77777777" w:rsidR="000B7FC0" w:rsidRPr="002278BB" w:rsidRDefault="000B7FC0" w:rsidP="00B74FFE">
      <w:pPr>
        <w:pStyle w:val="a4"/>
        <w:widowControl/>
        <w:numPr>
          <w:ilvl w:val="0"/>
          <w:numId w:val="11"/>
        </w:numPr>
        <w:tabs>
          <w:tab w:val="left" w:pos="993"/>
        </w:tabs>
        <w:autoSpaceDE/>
        <w:autoSpaceDN/>
        <w:ind w:left="0" w:firstLine="851"/>
        <w:rPr>
          <w:sz w:val="24"/>
          <w:szCs w:val="24"/>
        </w:rPr>
      </w:pPr>
      <w:r w:rsidRPr="002278BB">
        <w:rPr>
          <w:sz w:val="24"/>
          <w:szCs w:val="24"/>
        </w:rPr>
        <w:t>второй работник берет ствол и разматывает рукав в направлении очага возгорания;</w:t>
      </w:r>
    </w:p>
    <w:p w14:paraId="3066AB98" w14:textId="77777777" w:rsidR="000B7FC0" w:rsidRPr="002278BB" w:rsidRDefault="000B7FC0" w:rsidP="00B74FFE">
      <w:pPr>
        <w:pStyle w:val="a4"/>
        <w:widowControl/>
        <w:numPr>
          <w:ilvl w:val="0"/>
          <w:numId w:val="11"/>
        </w:numPr>
        <w:tabs>
          <w:tab w:val="left" w:pos="993"/>
        </w:tabs>
        <w:autoSpaceDE/>
        <w:autoSpaceDN/>
        <w:ind w:left="0" w:firstLine="851"/>
        <w:rPr>
          <w:sz w:val="24"/>
          <w:szCs w:val="24"/>
        </w:rPr>
      </w:pPr>
      <w:r w:rsidRPr="002278BB">
        <w:rPr>
          <w:sz w:val="24"/>
          <w:szCs w:val="24"/>
        </w:rPr>
        <w:t>первый работник открывает пожарный кран, нажимает на кнопку включения насоса-</w:t>
      </w:r>
      <w:proofErr w:type="spellStart"/>
      <w:r w:rsidRPr="002278BB">
        <w:rPr>
          <w:sz w:val="24"/>
          <w:szCs w:val="24"/>
        </w:rPr>
        <w:t>повысителя</w:t>
      </w:r>
      <w:proofErr w:type="spellEnd"/>
      <w:r w:rsidRPr="002278BB">
        <w:rPr>
          <w:sz w:val="24"/>
          <w:szCs w:val="24"/>
        </w:rPr>
        <w:t xml:space="preserve"> (при наличии);</w:t>
      </w:r>
    </w:p>
    <w:p w14:paraId="6DD1AC93" w14:textId="77777777" w:rsidR="000B7FC0" w:rsidRPr="002278BB" w:rsidRDefault="000B7FC0" w:rsidP="00B74FFE">
      <w:pPr>
        <w:pStyle w:val="a4"/>
        <w:widowControl/>
        <w:numPr>
          <w:ilvl w:val="0"/>
          <w:numId w:val="11"/>
        </w:numPr>
        <w:tabs>
          <w:tab w:val="left" w:pos="993"/>
        </w:tabs>
        <w:autoSpaceDE/>
        <w:autoSpaceDN/>
        <w:ind w:left="0" w:firstLine="851"/>
        <w:rPr>
          <w:sz w:val="24"/>
          <w:szCs w:val="24"/>
        </w:rPr>
      </w:pPr>
      <w:r w:rsidRPr="002278BB">
        <w:rPr>
          <w:sz w:val="24"/>
          <w:szCs w:val="24"/>
        </w:rPr>
        <w:t>второй работник работает стволом на тушении пожара.</w:t>
      </w:r>
    </w:p>
    <w:p w14:paraId="1FD672C0" w14:textId="77777777" w:rsidR="000B7FC0" w:rsidRPr="00564EC0" w:rsidRDefault="000B7FC0" w:rsidP="00187BCD">
      <w:pPr>
        <w:ind w:firstLine="689"/>
        <w:jc w:val="both"/>
        <w:rPr>
          <w:sz w:val="24"/>
        </w:rPr>
      </w:pPr>
      <w:r w:rsidRPr="00564EC0">
        <w:rPr>
          <w:noProof/>
          <w:sz w:val="24"/>
        </w:rPr>
        <w:drawing>
          <wp:anchor distT="0" distB="0" distL="114300" distR="114300" simplePos="0" relativeHeight="251659264" behindDoc="1" locked="0" layoutInCell="1" allowOverlap="1" wp14:anchorId="73913180" wp14:editId="2424F1D0">
            <wp:simplePos x="0" y="0"/>
            <wp:positionH relativeFrom="column">
              <wp:posOffset>19050</wp:posOffset>
            </wp:positionH>
            <wp:positionV relativeFrom="paragraph">
              <wp:posOffset>123825</wp:posOffset>
            </wp:positionV>
            <wp:extent cx="6242050" cy="4539615"/>
            <wp:effectExtent l="0" t="0" r="635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45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CE03C" w14:textId="77777777" w:rsidR="000B7FC0" w:rsidRPr="00564EC0" w:rsidRDefault="000B7FC0" w:rsidP="00187BCD">
      <w:pPr>
        <w:ind w:firstLine="689"/>
        <w:jc w:val="both"/>
        <w:rPr>
          <w:sz w:val="24"/>
        </w:rPr>
      </w:pPr>
    </w:p>
    <w:p w14:paraId="0032FEEB" w14:textId="77777777" w:rsidR="000B7FC0" w:rsidRPr="00564EC0" w:rsidRDefault="000B7FC0" w:rsidP="00187BCD">
      <w:pPr>
        <w:ind w:firstLine="689"/>
        <w:jc w:val="both"/>
        <w:rPr>
          <w:sz w:val="24"/>
        </w:rPr>
      </w:pPr>
    </w:p>
    <w:p w14:paraId="3F6A3BCA" w14:textId="77777777" w:rsidR="000B7FC0" w:rsidRPr="00564EC0" w:rsidRDefault="000B7FC0" w:rsidP="00187BCD">
      <w:pPr>
        <w:ind w:firstLine="689"/>
        <w:jc w:val="both"/>
        <w:rPr>
          <w:sz w:val="24"/>
        </w:rPr>
      </w:pPr>
    </w:p>
    <w:p w14:paraId="69847F1F" w14:textId="77777777" w:rsidR="000B7FC0" w:rsidRPr="00564EC0" w:rsidRDefault="000B7FC0" w:rsidP="00187BCD">
      <w:pPr>
        <w:ind w:firstLine="689"/>
        <w:jc w:val="both"/>
        <w:rPr>
          <w:sz w:val="24"/>
        </w:rPr>
      </w:pPr>
    </w:p>
    <w:p w14:paraId="1B0DA853" w14:textId="77777777" w:rsidR="000B7FC0" w:rsidRPr="00564EC0" w:rsidRDefault="000B7FC0" w:rsidP="00187BCD">
      <w:pPr>
        <w:ind w:firstLine="689"/>
        <w:jc w:val="both"/>
        <w:rPr>
          <w:sz w:val="24"/>
        </w:rPr>
      </w:pPr>
    </w:p>
    <w:p w14:paraId="75FF2661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58705A36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6941B6EF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1913EF8E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2CD9D050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3B19499B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54299028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598C27FF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70E736D4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712F5102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3F43AC71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223B487D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5758AA4B" w14:textId="77777777" w:rsidR="000B7FC0" w:rsidRDefault="000B7FC0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7F89D2A3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6562BDC9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1817AA8E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5EF6B797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39EE09ED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7BFF9C6A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18208E1D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33F8AEE6" w14:textId="77777777" w:rsidR="00C45068" w:rsidRDefault="00C45068" w:rsidP="00187BCD">
      <w:pPr>
        <w:tabs>
          <w:tab w:val="left" w:pos="478"/>
        </w:tabs>
        <w:ind w:firstLine="689"/>
        <w:jc w:val="both"/>
        <w:rPr>
          <w:b/>
          <w:color w:val="000000"/>
          <w:sz w:val="24"/>
        </w:rPr>
      </w:pPr>
    </w:p>
    <w:p w14:paraId="665A8884" w14:textId="0045D9BB" w:rsidR="000B7FC0" w:rsidRPr="00FF4E1A" w:rsidRDefault="009A29B2" w:rsidP="00B74FFE">
      <w:pPr>
        <w:pStyle w:val="a4"/>
        <w:numPr>
          <w:ilvl w:val="1"/>
          <w:numId w:val="25"/>
        </w:numPr>
        <w:tabs>
          <w:tab w:val="left" w:pos="1276"/>
        </w:tabs>
        <w:autoSpaceDE/>
        <w:autoSpaceDN/>
        <w:ind w:left="0" w:firstLine="851"/>
        <w:rPr>
          <w:color w:val="000000"/>
          <w:sz w:val="24"/>
          <w:szCs w:val="24"/>
        </w:rPr>
      </w:pPr>
      <w:r w:rsidRPr="00FF4E1A">
        <w:rPr>
          <w:color w:val="000000"/>
          <w:sz w:val="24"/>
          <w:szCs w:val="24"/>
        </w:rPr>
        <w:t xml:space="preserve"> </w:t>
      </w:r>
      <w:r w:rsidR="000B7FC0" w:rsidRPr="00FF4E1A">
        <w:rPr>
          <w:b/>
          <w:color w:val="000000"/>
          <w:sz w:val="24"/>
          <w:szCs w:val="24"/>
        </w:rPr>
        <w:t>Наружные пожарные лестницы и ограждения на крышах</w:t>
      </w:r>
      <w:r w:rsidR="000B7FC0" w:rsidRPr="00FF4E1A">
        <w:rPr>
          <w:color w:val="000000"/>
          <w:sz w:val="24"/>
          <w:szCs w:val="24"/>
        </w:rPr>
        <w:t xml:space="preserve"> зданий должны быть в исправном состоянии. Не реже 1 раза в 5 лет должны проводиться эксплуатационные испытания пожарных лестниц и ограждений на крыше с составлением соответствующего акта испытаний.</w:t>
      </w:r>
    </w:p>
    <w:p w14:paraId="3A341D6D" w14:textId="4DEECAC9" w:rsidR="000B7FC0" w:rsidRPr="009A29B2" w:rsidRDefault="00FF4E1A" w:rsidP="00FF4E1A">
      <w:pPr>
        <w:pStyle w:val="a4"/>
        <w:tabs>
          <w:tab w:val="left" w:pos="1276"/>
        </w:tabs>
        <w:autoSpaceDE/>
        <w:autoSpaceDN/>
        <w:ind w:left="0" w:firstLine="851"/>
        <w:rPr>
          <w:color w:val="000000"/>
          <w:sz w:val="24"/>
          <w:szCs w:val="24"/>
        </w:rPr>
      </w:pPr>
      <w:r>
        <w:rPr>
          <w:color w:val="333333"/>
          <w:sz w:val="24"/>
          <w:szCs w:val="24"/>
          <w:shd w:val="clear" w:color="auto" w:fill="FFFFFF"/>
        </w:rPr>
        <w:t>15.14.</w:t>
      </w:r>
      <w:r w:rsidR="000B7FC0" w:rsidRPr="009A29B2">
        <w:rPr>
          <w:color w:val="333333"/>
          <w:sz w:val="24"/>
          <w:szCs w:val="24"/>
          <w:shd w:val="clear" w:color="auto" w:fill="FFFFFF"/>
        </w:rPr>
        <w:t xml:space="preserve"> </w:t>
      </w:r>
      <w:r w:rsidR="000B7FC0" w:rsidRPr="009A29B2">
        <w:rPr>
          <w:b/>
          <w:color w:val="000000"/>
          <w:sz w:val="24"/>
          <w:szCs w:val="24"/>
        </w:rPr>
        <w:t>Пожарные щиты.</w:t>
      </w:r>
      <w:r w:rsidR="000B7FC0" w:rsidRPr="009A29B2">
        <w:rPr>
          <w:color w:val="333333"/>
          <w:sz w:val="24"/>
          <w:szCs w:val="24"/>
          <w:shd w:val="clear" w:color="auto" w:fill="FFFFFF"/>
        </w:rPr>
        <w:t xml:space="preserve"> </w:t>
      </w:r>
      <w:r w:rsidR="000B7FC0" w:rsidRPr="009A29B2">
        <w:rPr>
          <w:color w:val="000000"/>
          <w:sz w:val="24"/>
          <w:szCs w:val="24"/>
        </w:rPr>
        <w:t xml:space="preserve">Производственные и (или) складские здания предприятий (организаций), не оборудованные внутренним противопожарным водопроводом или автоматическими установками пожаротушения (за исключением зданий, оборудовать которые установками пожаротушения и внутренним противопожарным водопроводом не требуется), помещения и площадки предприятий (организаций) по первичной переработке сельскохозяйственных культур, помещения различного назначения, в которых проводятся огневые работы, а также территории предприятий (организаций), не имеющих источников наружного противопожарного водоснабжения, или наружные технологические установки предприятий (организаций), удаленные на расстояние более 100 метров от источников наружного противопожарного водоснабжения, должны оборудоваться </w:t>
      </w:r>
      <w:r w:rsidR="000B7FC0" w:rsidRPr="009A29B2">
        <w:rPr>
          <w:b/>
          <w:bCs/>
          <w:color w:val="000000"/>
          <w:sz w:val="24"/>
          <w:szCs w:val="24"/>
        </w:rPr>
        <w:t>пожарными щитами</w:t>
      </w:r>
      <w:r w:rsidR="000B7FC0" w:rsidRPr="009A29B2">
        <w:rPr>
          <w:color w:val="000000"/>
          <w:sz w:val="24"/>
          <w:szCs w:val="24"/>
        </w:rPr>
        <w:t>.</w:t>
      </w:r>
    </w:p>
    <w:p w14:paraId="7C59A088" w14:textId="23A13741" w:rsidR="000B7FC0" w:rsidRPr="009A29B2" w:rsidRDefault="00FF4E1A" w:rsidP="00FF4E1A">
      <w:pPr>
        <w:pStyle w:val="a4"/>
        <w:tabs>
          <w:tab w:val="left" w:pos="1276"/>
        </w:tabs>
        <w:autoSpaceDE/>
        <w:autoSpaceDN/>
        <w:ind w:left="0"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15.15.</w:t>
      </w:r>
      <w:r w:rsidR="000B7FC0" w:rsidRPr="009A29B2">
        <w:rPr>
          <w:color w:val="000000"/>
          <w:sz w:val="24"/>
          <w:szCs w:val="24"/>
        </w:rPr>
        <w:t xml:space="preserve"> Необходимое количество пожарных щитов и их тип определяются в зависимости от категории помещений, зданий (сооружений) и наружных технологических установок по взрывопожарной и пожарной опасности.</w:t>
      </w:r>
    </w:p>
    <w:p w14:paraId="15707B9E" w14:textId="1117A683" w:rsidR="000B7FC0" w:rsidRPr="009A29B2" w:rsidRDefault="000B7FC0" w:rsidP="00B74FFE">
      <w:pPr>
        <w:pStyle w:val="a4"/>
        <w:numPr>
          <w:ilvl w:val="1"/>
          <w:numId w:val="26"/>
        </w:numPr>
        <w:tabs>
          <w:tab w:val="left" w:pos="1276"/>
        </w:tabs>
        <w:autoSpaceDE/>
        <w:autoSpaceDN/>
        <w:ind w:left="0" w:firstLine="709"/>
        <w:rPr>
          <w:color w:val="000000"/>
          <w:sz w:val="24"/>
          <w:szCs w:val="24"/>
        </w:rPr>
      </w:pPr>
      <w:r w:rsidRPr="009A29B2">
        <w:rPr>
          <w:b/>
          <w:color w:val="000000"/>
          <w:sz w:val="24"/>
          <w:szCs w:val="24"/>
        </w:rPr>
        <w:lastRenderedPageBreak/>
        <w:t xml:space="preserve"> </w:t>
      </w:r>
      <w:r w:rsidR="00C45068" w:rsidRPr="009A29B2">
        <w:rPr>
          <w:b/>
          <w:color w:val="000000"/>
          <w:sz w:val="24"/>
          <w:szCs w:val="24"/>
        </w:rPr>
        <w:t xml:space="preserve">Система </w:t>
      </w:r>
      <w:r w:rsidRPr="009A29B2">
        <w:rPr>
          <w:b/>
          <w:color w:val="000000"/>
          <w:sz w:val="24"/>
          <w:szCs w:val="24"/>
        </w:rPr>
        <w:t xml:space="preserve">пожарной сигнализации и система оповещения </w:t>
      </w:r>
      <w:r w:rsidR="009A29B2" w:rsidRPr="009A29B2">
        <w:rPr>
          <w:b/>
          <w:color w:val="000000"/>
          <w:sz w:val="24"/>
          <w:szCs w:val="24"/>
        </w:rPr>
        <w:t xml:space="preserve">управления эвакуацией </w:t>
      </w:r>
      <w:r w:rsidRPr="009A29B2">
        <w:rPr>
          <w:b/>
          <w:color w:val="000000"/>
          <w:sz w:val="24"/>
          <w:szCs w:val="24"/>
        </w:rPr>
        <w:t xml:space="preserve">людей </w:t>
      </w:r>
      <w:r w:rsidR="009A29B2" w:rsidRPr="009A29B2">
        <w:rPr>
          <w:b/>
          <w:color w:val="000000"/>
          <w:sz w:val="24"/>
          <w:szCs w:val="24"/>
        </w:rPr>
        <w:t>при пожаре</w:t>
      </w:r>
      <w:r w:rsidRPr="009A29B2">
        <w:rPr>
          <w:color w:val="000000"/>
          <w:sz w:val="24"/>
          <w:szCs w:val="24"/>
        </w:rPr>
        <w:t xml:space="preserve"> должны быть в исправном состоянии. Руководитель организации организует работы по ремонту, техническому обслуживанию и эксплуатации средств обеспечения пожарной безопасности и пожаротушения, обеспечивающие исправное состояние указанных средств. Работы осуществляются с учетом инструкции изготовителя на технические средства, функционирующие в составе систем противопожарной защиты.</w:t>
      </w:r>
    </w:p>
    <w:p w14:paraId="174319C4" w14:textId="6D75AB92" w:rsidR="000B7FC0" w:rsidRPr="009A29B2" w:rsidRDefault="00FF4E1A" w:rsidP="00FF4E1A">
      <w:pPr>
        <w:pStyle w:val="a4"/>
        <w:tabs>
          <w:tab w:val="left" w:pos="1276"/>
        </w:tabs>
        <w:autoSpaceDE/>
        <w:autoSpaceDN/>
        <w:ind w:left="0"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15.17.</w:t>
      </w:r>
      <w:r w:rsidR="000B7FC0" w:rsidRPr="009A29B2">
        <w:rPr>
          <w:color w:val="000000"/>
          <w:sz w:val="24"/>
          <w:szCs w:val="24"/>
        </w:rPr>
        <w:t xml:space="preserve"> Информация о работах, проводимых со средствами обеспечения пожарной безопасности и пожаротушения, вносится в журнал эксплуатации систем противопожарной защиты.</w:t>
      </w:r>
    </w:p>
    <w:p w14:paraId="044044FB" w14:textId="38D10990" w:rsidR="000B7FC0" w:rsidRPr="009A29B2" w:rsidRDefault="00FF4E1A" w:rsidP="00FF4E1A">
      <w:pPr>
        <w:pStyle w:val="a4"/>
        <w:tabs>
          <w:tab w:val="left" w:pos="1276"/>
        </w:tabs>
        <w:autoSpaceDE/>
        <w:autoSpaceDN/>
        <w:ind w:left="0"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15.18.</w:t>
      </w:r>
      <w:r w:rsidR="000B7FC0" w:rsidRPr="009A29B2">
        <w:rPr>
          <w:color w:val="000000"/>
          <w:sz w:val="24"/>
          <w:szCs w:val="24"/>
        </w:rPr>
        <w:t xml:space="preserve"> К выполнению работ по монтажу, техническому обслуживанию и ремонту средств обеспечения пожарной безопасности и пожаротушения привлекаются организации или индивидуальные предприниматели, имеющие специальное разрешение, если его наличие предусмотрено законодательством Российской Федерации.</w:t>
      </w:r>
    </w:p>
    <w:p w14:paraId="30A2FD51" w14:textId="309F805F" w:rsidR="000B7FC0" w:rsidRPr="00FF4E1A" w:rsidRDefault="00FF4E1A" w:rsidP="00FF4E1A">
      <w:pPr>
        <w:tabs>
          <w:tab w:val="left" w:pos="1276"/>
        </w:tabs>
        <w:autoSpaceDE/>
        <w:autoSpaceDN/>
        <w:ind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15.19.</w:t>
      </w:r>
      <w:r w:rsidR="000B7FC0" w:rsidRPr="00FF4E1A">
        <w:rPr>
          <w:color w:val="000000"/>
          <w:sz w:val="24"/>
          <w:szCs w:val="24"/>
        </w:rPr>
        <w:t xml:space="preserve"> При монтаже, ремонте, техническом обслуживании и эксплуатации средств обеспечения пожарной безопасности и пожаротушения должны соблюдаться проектные решения и (или) специальные технические условия, а также регламент технического обслуживания указанных систем, утверждаемый руководителем организации. Регламент технического обслуживания систем противопожарной защиты составляется в том числе с учетом требований технической документации изготовителя технических средств, функционирующих в составе систем.</w:t>
      </w:r>
    </w:p>
    <w:p w14:paraId="77DCE5BD" w14:textId="1CD6B35F" w:rsidR="000B7FC0" w:rsidRPr="009A29B2" w:rsidRDefault="00FF4E1A" w:rsidP="00FF4E1A">
      <w:pPr>
        <w:pStyle w:val="a4"/>
        <w:tabs>
          <w:tab w:val="left" w:pos="0"/>
        </w:tabs>
        <w:autoSpaceDE/>
        <w:autoSpaceDN/>
        <w:ind w:left="0" w:firstLine="8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15.20.</w:t>
      </w:r>
      <w:r w:rsidR="000B7FC0" w:rsidRPr="009A29B2">
        <w:rPr>
          <w:color w:val="000000"/>
          <w:sz w:val="24"/>
          <w:szCs w:val="24"/>
        </w:rPr>
        <w:t xml:space="preserve"> На объекте защиты хранятся техническая документация на системы противопожарной защиты, в том числе технические средства, функционирующие в составе указанных систем, и результаты пусконаладочных испытаний указанных систем.</w:t>
      </w:r>
    </w:p>
    <w:p w14:paraId="70667147" w14:textId="55915D49" w:rsidR="000B7FC0" w:rsidRPr="009A29B2" w:rsidRDefault="000B7FC0" w:rsidP="00B74FFE">
      <w:pPr>
        <w:pStyle w:val="a4"/>
        <w:numPr>
          <w:ilvl w:val="1"/>
          <w:numId w:val="27"/>
        </w:numPr>
        <w:tabs>
          <w:tab w:val="left" w:pos="0"/>
        </w:tabs>
        <w:autoSpaceDE/>
        <w:autoSpaceDN/>
        <w:ind w:left="0" w:firstLine="851"/>
        <w:rPr>
          <w:color w:val="000000"/>
          <w:sz w:val="24"/>
          <w:szCs w:val="24"/>
        </w:rPr>
      </w:pPr>
      <w:r w:rsidRPr="009A29B2">
        <w:rPr>
          <w:color w:val="000000"/>
          <w:sz w:val="24"/>
          <w:szCs w:val="24"/>
        </w:rPr>
        <w:t>В зданиях, где не требуются технические средства оповещения людей о пожаре, руководитель структурного подразделения должен определить порядок оповещения людей о пожаре и назначить ответственных за это лиц.</w:t>
      </w:r>
    </w:p>
    <w:p w14:paraId="2514A71B" w14:textId="77777777" w:rsidR="00C45068" w:rsidRPr="002278BB" w:rsidRDefault="00C45068" w:rsidP="00FF4E1A">
      <w:pPr>
        <w:tabs>
          <w:tab w:val="left" w:pos="0"/>
        </w:tabs>
        <w:autoSpaceDE/>
        <w:autoSpaceDN/>
        <w:ind w:left="720" w:firstLine="851"/>
        <w:jc w:val="both"/>
        <w:rPr>
          <w:color w:val="000000"/>
          <w:sz w:val="24"/>
        </w:rPr>
      </w:pPr>
    </w:p>
    <w:p w14:paraId="245B8975" w14:textId="0272A8E2" w:rsidR="000B7FC0" w:rsidRPr="00863C26" w:rsidRDefault="00FF4E1A" w:rsidP="00C45068">
      <w:pPr>
        <w:tabs>
          <w:tab w:val="left" w:pos="0"/>
          <w:tab w:val="left" w:pos="702"/>
        </w:tabs>
        <w:ind w:firstLine="692"/>
        <w:jc w:val="center"/>
        <w:rPr>
          <w:b/>
          <w:sz w:val="28"/>
          <w:szCs w:val="28"/>
        </w:rPr>
      </w:pPr>
      <w:r>
        <w:rPr>
          <w:b/>
          <w:sz w:val="24"/>
          <w:szCs w:val="24"/>
        </w:rPr>
        <w:t>16</w:t>
      </w:r>
      <w:r w:rsidR="000B7FC0" w:rsidRPr="00C45068">
        <w:rPr>
          <w:b/>
          <w:sz w:val="24"/>
          <w:szCs w:val="24"/>
        </w:rPr>
        <w:t>.</w:t>
      </w:r>
      <w:r w:rsidR="000B7FC0" w:rsidRPr="00863C26">
        <w:rPr>
          <w:b/>
          <w:sz w:val="28"/>
          <w:szCs w:val="28"/>
        </w:rPr>
        <w:t xml:space="preserve"> </w:t>
      </w:r>
      <w:r w:rsidR="000B7FC0" w:rsidRPr="00FF4467">
        <w:rPr>
          <w:b/>
          <w:sz w:val="24"/>
        </w:rPr>
        <w:t>ДОПУСТИМОЕ (ПРЕДЕЛЬНОЕ) КОЛИЧЕСТВО ЛЮДЕЙ, КОТОРЫЕ МОГУТ ОДНОВРЕМЕННО НАХОДИТЬСЯ НА ОБЪЕКТЕ ЗАЩИТЫ</w:t>
      </w:r>
    </w:p>
    <w:p w14:paraId="66B50E64" w14:textId="7B5D9065" w:rsidR="000B7FC0" w:rsidRPr="00FF4E1A" w:rsidRDefault="000B7FC0" w:rsidP="00B74FFE">
      <w:pPr>
        <w:pStyle w:val="a4"/>
        <w:numPr>
          <w:ilvl w:val="1"/>
          <w:numId w:val="28"/>
        </w:numPr>
        <w:tabs>
          <w:tab w:val="left" w:pos="20"/>
          <w:tab w:val="left" w:pos="993"/>
          <w:tab w:val="left" w:pos="1276"/>
        </w:tabs>
        <w:autoSpaceDE/>
        <w:autoSpaceDN/>
        <w:ind w:left="0" w:firstLine="851"/>
        <w:rPr>
          <w:sz w:val="24"/>
        </w:rPr>
      </w:pPr>
      <w:r w:rsidRPr="00FF4E1A">
        <w:rPr>
          <w:sz w:val="24"/>
        </w:rPr>
        <w:t>При определении допустимого (предельного) количества людей, которые могут одновременно находиться на объекте (здании, помещении и др.) необходимо:</w:t>
      </w:r>
    </w:p>
    <w:p w14:paraId="4AF5F7B5" w14:textId="77777777" w:rsidR="000B7FC0" w:rsidRPr="00863C26" w:rsidRDefault="000B7FC0" w:rsidP="00B74FFE">
      <w:pPr>
        <w:numPr>
          <w:ilvl w:val="0"/>
          <w:numId w:val="12"/>
        </w:numPr>
        <w:tabs>
          <w:tab w:val="left" w:pos="20"/>
          <w:tab w:val="left" w:pos="993"/>
          <w:tab w:val="left" w:pos="1276"/>
        </w:tabs>
        <w:autoSpaceDE/>
        <w:autoSpaceDN/>
        <w:ind w:left="0" w:firstLine="692"/>
        <w:jc w:val="both"/>
        <w:rPr>
          <w:sz w:val="24"/>
        </w:rPr>
      </w:pPr>
      <w:r w:rsidRPr="00863C26">
        <w:rPr>
          <w:sz w:val="24"/>
        </w:rPr>
        <w:t>принимать расчетную площадь, приходящуюся на одного человека, в размере 0,75 м</w:t>
      </w:r>
      <w:r w:rsidRPr="00863C26">
        <w:rPr>
          <w:sz w:val="24"/>
          <w:vertAlign w:val="superscript"/>
        </w:rPr>
        <w:t>2</w:t>
      </w:r>
      <w:r w:rsidRPr="00863C26">
        <w:rPr>
          <w:sz w:val="24"/>
        </w:rPr>
        <w:t>/чел.;</w:t>
      </w:r>
    </w:p>
    <w:p w14:paraId="592CAB60" w14:textId="77777777" w:rsidR="000B7FC0" w:rsidRPr="00863C26" w:rsidRDefault="000B7FC0" w:rsidP="00B74FFE">
      <w:pPr>
        <w:numPr>
          <w:ilvl w:val="0"/>
          <w:numId w:val="12"/>
        </w:numPr>
        <w:tabs>
          <w:tab w:val="left" w:pos="20"/>
          <w:tab w:val="left" w:pos="993"/>
          <w:tab w:val="left" w:pos="1276"/>
        </w:tabs>
        <w:autoSpaceDE/>
        <w:autoSpaceDN/>
        <w:ind w:left="0" w:firstLine="692"/>
        <w:jc w:val="both"/>
        <w:rPr>
          <w:sz w:val="24"/>
        </w:rPr>
      </w:pPr>
      <w:r w:rsidRPr="00863C26">
        <w:rPr>
          <w:sz w:val="24"/>
        </w:rPr>
        <w:t>учитывать, что в помещениях подвальных и цокольных этажей без второго запасного выхода запрещается одновременное пребывание более 15 чел.;</w:t>
      </w:r>
    </w:p>
    <w:p w14:paraId="21B76CCD" w14:textId="77777777" w:rsidR="000B7FC0" w:rsidRDefault="000B7FC0" w:rsidP="00B74FFE">
      <w:pPr>
        <w:numPr>
          <w:ilvl w:val="0"/>
          <w:numId w:val="12"/>
        </w:numPr>
        <w:tabs>
          <w:tab w:val="left" w:pos="20"/>
          <w:tab w:val="left" w:pos="993"/>
          <w:tab w:val="left" w:pos="1276"/>
        </w:tabs>
        <w:autoSpaceDE/>
        <w:autoSpaceDN/>
        <w:ind w:left="0" w:firstLine="692"/>
        <w:jc w:val="both"/>
        <w:rPr>
          <w:sz w:val="24"/>
        </w:rPr>
      </w:pPr>
      <w:r w:rsidRPr="00863C26">
        <w:rPr>
          <w:sz w:val="24"/>
        </w:rPr>
        <w:t>учитывать, что в других помещениях без второго запасного выхода запрещается одновременное пребывание более 50 чел.</w:t>
      </w:r>
    </w:p>
    <w:p w14:paraId="14D5AFAB" w14:textId="77777777" w:rsidR="00C45068" w:rsidRPr="00863C26" w:rsidRDefault="00C45068" w:rsidP="00C45068">
      <w:pPr>
        <w:tabs>
          <w:tab w:val="left" w:pos="20"/>
          <w:tab w:val="left" w:pos="993"/>
          <w:tab w:val="left" w:pos="1276"/>
        </w:tabs>
        <w:autoSpaceDE/>
        <w:autoSpaceDN/>
        <w:ind w:left="692"/>
        <w:jc w:val="both"/>
        <w:rPr>
          <w:sz w:val="24"/>
        </w:rPr>
      </w:pPr>
    </w:p>
    <w:p w14:paraId="64C0F9A0" w14:textId="65966802" w:rsidR="007806D2" w:rsidRPr="00930D7E" w:rsidRDefault="007806D2" w:rsidP="007806D2">
      <w:pPr>
        <w:pStyle w:val="a4"/>
        <w:spacing w:line="240" w:lineRule="atLeast"/>
        <w:ind w:left="851"/>
        <w:jc w:val="center"/>
        <w:rPr>
          <w:b/>
          <w:sz w:val="24"/>
          <w:szCs w:val="24"/>
        </w:rPr>
      </w:pPr>
      <w:bookmarkStart w:id="19" w:name="_Hlk56105247"/>
      <w:r w:rsidRPr="00930D7E">
        <w:rPr>
          <w:b/>
          <w:sz w:val="24"/>
          <w:szCs w:val="24"/>
        </w:rPr>
        <w:t>1</w:t>
      </w:r>
      <w:r w:rsidR="00FF4E1A">
        <w:rPr>
          <w:b/>
          <w:sz w:val="24"/>
          <w:szCs w:val="24"/>
        </w:rPr>
        <w:t>7</w:t>
      </w:r>
      <w:r w:rsidRPr="00930D7E">
        <w:rPr>
          <w:b/>
          <w:sz w:val="24"/>
          <w:szCs w:val="24"/>
        </w:rPr>
        <w:t xml:space="preserve">. </w:t>
      </w:r>
      <w:bookmarkStart w:id="20" w:name="_Hlk171935777"/>
      <w:r w:rsidRPr="00930D7E">
        <w:rPr>
          <w:b/>
          <w:sz w:val="24"/>
          <w:szCs w:val="24"/>
        </w:rPr>
        <w:t>О</w:t>
      </w:r>
      <w:r>
        <w:rPr>
          <w:b/>
          <w:sz w:val="24"/>
          <w:szCs w:val="24"/>
        </w:rPr>
        <w:t xml:space="preserve">ТВЕСТВЕННЫЙ ЗА ПОЖАРНУЮ </w:t>
      </w:r>
      <w:proofErr w:type="gramStart"/>
      <w:r>
        <w:rPr>
          <w:b/>
          <w:sz w:val="24"/>
          <w:szCs w:val="24"/>
        </w:rPr>
        <w:t>БЕЗОПАСНОСТЬ ,</w:t>
      </w:r>
      <w:proofErr w:type="gramEnd"/>
      <w:r>
        <w:rPr>
          <w:b/>
          <w:sz w:val="24"/>
          <w:szCs w:val="24"/>
        </w:rPr>
        <w:t xml:space="preserve"> ОКАЗАНИЕ ПЕРВОЙ ПОМОЩИ. </w:t>
      </w:r>
    </w:p>
    <w:bookmarkEnd w:id="20"/>
    <w:p w14:paraId="5A356C67" w14:textId="75CEC592" w:rsidR="007806D2" w:rsidRDefault="00C45068" w:rsidP="007806D2">
      <w:pPr>
        <w:spacing w:line="240" w:lineRule="atLeast"/>
        <w:ind w:firstLine="851"/>
        <w:jc w:val="both"/>
        <w:rPr>
          <w:sz w:val="24"/>
          <w:szCs w:val="24"/>
        </w:rPr>
      </w:pPr>
      <w:r w:rsidRPr="00CB6820">
        <w:rPr>
          <w:sz w:val="24"/>
          <w:szCs w:val="24"/>
        </w:rPr>
        <w:t>1</w:t>
      </w:r>
      <w:r w:rsidR="00FF4E1A" w:rsidRPr="00CB6820">
        <w:rPr>
          <w:sz w:val="24"/>
          <w:szCs w:val="24"/>
        </w:rPr>
        <w:t>7</w:t>
      </w:r>
      <w:r w:rsidRPr="00CB6820">
        <w:rPr>
          <w:sz w:val="24"/>
          <w:szCs w:val="24"/>
        </w:rPr>
        <w:t xml:space="preserve">.1. </w:t>
      </w:r>
      <w:r w:rsidR="007806D2" w:rsidRPr="00CB6820">
        <w:rPr>
          <w:sz w:val="24"/>
          <w:szCs w:val="24"/>
        </w:rPr>
        <w:t>Лицом, ответственным за пожарную безопасность</w:t>
      </w:r>
      <w:r w:rsidR="00F1717F" w:rsidRPr="00CB6820">
        <w:rPr>
          <w:sz w:val="24"/>
          <w:szCs w:val="24"/>
        </w:rPr>
        <w:t xml:space="preserve"> </w:t>
      </w:r>
      <w:r w:rsidR="00FF4E1A" w:rsidRPr="00CB6820">
        <w:rPr>
          <w:sz w:val="24"/>
          <w:szCs w:val="24"/>
        </w:rPr>
        <w:t xml:space="preserve">и оказанию первой помощи </w:t>
      </w:r>
      <w:r w:rsidR="00F1717F" w:rsidRPr="00CB6820">
        <w:rPr>
          <w:sz w:val="24"/>
          <w:szCs w:val="24"/>
        </w:rPr>
        <w:t>на территории, в зданиях и помещениях производственной площадк</w:t>
      </w:r>
      <w:r w:rsidRPr="00CB6820">
        <w:rPr>
          <w:sz w:val="24"/>
          <w:szCs w:val="24"/>
        </w:rPr>
        <w:t>и</w:t>
      </w:r>
      <w:r w:rsidR="007806D2" w:rsidRPr="00CB6820">
        <w:rPr>
          <w:sz w:val="24"/>
          <w:szCs w:val="24"/>
        </w:rPr>
        <w:t xml:space="preserve">, является </w:t>
      </w:r>
      <w:r w:rsidR="00471DE7" w:rsidRPr="00471DE7">
        <w:rPr>
          <w:sz w:val="24"/>
          <w:szCs w:val="24"/>
          <w:highlight w:val="yellow"/>
        </w:rPr>
        <w:t xml:space="preserve">менеджер </w:t>
      </w:r>
      <w:r w:rsidR="000776E7" w:rsidRPr="00471DE7">
        <w:rPr>
          <w:sz w:val="24"/>
          <w:szCs w:val="24"/>
          <w:highlight w:val="yellow"/>
        </w:rPr>
        <w:t>производственного участка.</w:t>
      </w:r>
      <w:bookmarkStart w:id="21" w:name="_GoBack"/>
      <w:bookmarkEnd w:id="21"/>
    </w:p>
    <w:p w14:paraId="4E8CA03B" w14:textId="79581EBF" w:rsidR="00C45068" w:rsidRPr="00C45068" w:rsidRDefault="00C45068" w:rsidP="007806D2">
      <w:pPr>
        <w:spacing w:line="240" w:lineRule="atLeast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FF4E1A">
        <w:rPr>
          <w:sz w:val="24"/>
          <w:szCs w:val="24"/>
        </w:rPr>
        <w:t>7</w:t>
      </w:r>
      <w:r>
        <w:rPr>
          <w:sz w:val="24"/>
          <w:szCs w:val="24"/>
        </w:rPr>
        <w:t xml:space="preserve">.2. </w:t>
      </w:r>
      <w:r w:rsidRPr="00C45068">
        <w:rPr>
          <w:sz w:val="24"/>
          <w:szCs w:val="24"/>
        </w:rPr>
        <w:t>Каждый работник должен знать и выполнять правила пожарной безопасности, а в случае возникновения пожара - принимать все зависящие от него меры по вызову пожарной охраны, спасению людей, материальных ценностей и тушению возникшего пожара.</w:t>
      </w:r>
    </w:p>
    <w:p w14:paraId="03EBD818" w14:textId="77777777" w:rsidR="007806D2" w:rsidRPr="006D6A59" w:rsidRDefault="007806D2" w:rsidP="007806D2">
      <w:pPr>
        <w:spacing w:line="240" w:lineRule="atLeast"/>
        <w:ind w:firstLine="851"/>
        <w:jc w:val="both"/>
        <w:rPr>
          <w:b/>
          <w:sz w:val="24"/>
          <w:szCs w:val="24"/>
        </w:rPr>
      </w:pPr>
    </w:p>
    <w:bookmarkEnd w:id="19"/>
    <w:p w14:paraId="09CDD056" w14:textId="77777777" w:rsidR="007806D2" w:rsidRPr="00FD4EFE" w:rsidRDefault="007806D2" w:rsidP="007806D2">
      <w:pPr>
        <w:spacing w:line="240" w:lineRule="atLeast"/>
        <w:ind w:firstLine="567"/>
        <w:jc w:val="both"/>
        <w:rPr>
          <w:sz w:val="24"/>
          <w:szCs w:val="24"/>
        </w:rPr>
      </w:pPr>
    </w:p>
    <w:p w14:paraId="37BE2EE3" w14:textId="77777777" w:rsidR="00B27D19" w:rsidRPr="00416886" w:rsidRDefault="00B27D19" w:rsidP="00F1717F">
      <w:pPr>
        <w:ind w:firstLine="851"/>
        <w:jc w:val="both"/>
        <w:rPr>
          <w:sz w:val="24"/>
          <w:szCs w:val="24"/>
        </w:rPr>
      </w:pPr>
    </w:p>
    <w:p w14:paraId="1619846C" w14:textId="77777777" w:rsidR="00B27D19" w:rsidRPr="00416886" w:rsidRDefault="00B27D19" w:rsidP="00F1717F">
      <w:pPr>
        <w:jc w:val="both"/>
        <w:rPr>
          <w:sz w:val="24"/>
          <w:szCs w:val="24"/>
        </w:rPr>
      </w:pPr>
    </w:p>
    <w:p w14:paraId="6BF9E16C" w14:textId="77777777" w:rsidR="00960B27" w:rsidRDefault="00960B27" w:rsidP="00B27D19">
      <w:pPr>
        <w:spacing w:line="276" w:lineRule="auto"/>
        <w:ind w:left="142"/>
        <w:jc w:val="both"/>
        <w:rPr>
          <w:sz w:val="24"/>
          <w:szCs w:val="24"/>
        </w:rPr>
      </w:pPr>
    </w:p>
    <w:p w14:paraId="6C49E34B" w14:textId="77777777" w:rsidR="00C45068" w:rsidRDefault="00C45068" w:rsidP="00B27D19">
      <w:pPr>
        <w:spacing w:line="276" w:lineRule="auto"/>
        <w:ind w:left="142"/>
        <w:jc w:val="both"/>
        <w:rPr>
          <w:sz w:val="24"/>
          <w:szCs w:val="24"/>
        </w:rPr>
      </w:pPr>
    </w:p>
    <w:p w14:paraId="69A1A636" w14:textId="77777777" w:rsidR="00C45068" w:rsidRDefault="00C45068" w:rsidP="00B27D19">
      <w:pPr>
        <w:spacing w:line="276" w:lineRule="auto"/>
        <w:ind w:left="142"/>
        <w:jc w:val="both"/>
        <w:rPr>
          <w:sz w:val="24"/>
          <w:szCs w:val="24"/>
        </w:rPr>
      </w:pPr>
    </w:p>
    <w:p w14:paraId="79724A18" w14:textId="77777777" w:rsidR="00C45068" w:rsidRDefault="00C45068" w:rsidP="00B27D19">
      <w:pPr>
        <w:spacing w:line="276" w:lineRule="auto"/>
        <w:ind w:left="142"/>
        <w:jc w:val="both"/>
        <w:rPr>
          <w:sz w:val="24"/>
          <w:szCs w:val="24"/>
        </w:rPr>
      </w:pPr>
    </w:p>
    <w:p w14:paraId="30916AD0" w14:textId="77777777" w:rsidR="00C45068" w:rsidRDefault="00C45068" w:rsidP="00B27D19">
      <w:pPr>
        <w:spacing w:line="276" w:lineRule="auto"/>
        <w:ind w:left="142"/>
        <w:jc w:val="both"/>
        <w:rPr>
          <w:sz w:val="24"/>
          <w:szCs w:val="24"/>
        </w:rPr>
      </w:pPr>
    </w:p>
    <w:p w14:paraId="31F9BD09" w14:textId="77777777" w:rsidR="0015714A" w:rsidRPr="000E107C" w:rsidRDefault="0015714A" w:rsidP="0015714A">
      <w:pPr>
        <w:spacing w:line="0" w:lineRule="atLeast"/>
        <w:jc w:val="center"/>
        <w:rPr>
          <w:b/>
          <w:sz w:val="24"/>
          <w:szCs w:val="24"/>
        </w:rPr>
      </w:pPr>
      <w:r w:rsidRPr="000E107C">
        <w:rPr>
          <w:b/>
          <w:sz w:val="24"/>
          <w:szCs w:val="24"/>
        </w:rPr>
        <w:lastRenderedPageBreak/>
        <w:t>ЛИСТ ОЗНАКОМЛЕНИЯ</w:t>
      </w:r>
    </w:p>
    <w:tbl>
      <w:tblPr>
        <w:tblpPr w:leftFromText="180" w:rightFromText="180" w:vertAnchor="text" w:tblpY="1"/>
        <w:tblOverlap w:val="never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4"/>
        <w:gridCol w:w="2065"/>
        <w:gridCol w:w="4110"/>
        <w:gridCol w:w="1418"/>
        <w:gridCol w:w="1701"/>
      </w:tblGrid>
      <w:tr w:rsidR="0015714A" w14:paraId="23FCF951" w14:textId="77777777" w:rsidTr="00C45068">
        <w:trPr>
          <w:trHeight w:hRule="exact" w:val="934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E09A" w14:textId="77777777" w:rsidR="0015714A" w:rsidRDefault="0015714A" w:rsidP="00C45068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6816" w14:textId="77777777" w:rsidR="0015714A" w:rsidRDefault="0015714A" w:rsidP="00C45068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инструкции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DC4C" w14:textId="77777777" w:rsidR="0015714A" w:rsidRDefault="0015714A" w:rsidP="00C45068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инициалы работника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73451" w14:textId="77777777" w:rsidR="0015714A" w:rsidRDefault="0015714A" w:rsidP="00C45068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EBFB3" w14:textId="77777777" w:rsidR="0015714A" w:rsidRDefault="0015714A" w:rsidP="00C45068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</w:t>
            </w:r>
          </w:p>
        </w:tc>
      </w:tr>
      <w:tr w:rsidR="0015714A" w14:paraId="29A4705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503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4671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ADE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35AF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E29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580052F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FAF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9B54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BBBE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3A03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88D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6452502F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A940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ED93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0F88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B97E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E731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546485DB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0D9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43C2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3B0A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BE6E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5302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1A1F655A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005F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962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7F8F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6F39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CF714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54B10E8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F22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A94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DB99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1F7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D06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67A9BDBA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289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08F8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04534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BB714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564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40954F98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083E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0E0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33B8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F1A2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5D4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489B56A2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B511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19A4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9140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20FC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4512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463971D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7678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AEB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61F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C54F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519B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1DB0FB4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A9C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D45D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95E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E94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0B0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740E3BEA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40C8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C8E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7C1B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A974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4996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515F9DC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D79F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DD40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BC05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EEBD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9E12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6EF4DFD2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20B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4B3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752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B39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477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5051C5A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B669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B668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9214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AC7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1AB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17511461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7765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0B6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6249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69B3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D1EB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45F1B6D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77DF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762F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699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F1FA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E48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78EEFF2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CE2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4F15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C109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462B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BF0B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7CBBAD6B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ED8D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057C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4AB0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68A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E0E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0B177A4C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8E83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17A0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DFB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9987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BD1A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1DE7A0C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B5BC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99B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3AC9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1B4F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7342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7C2894E6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63A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FFA4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251F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0D9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6E414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06EB455E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5404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CB7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0638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2C7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3F06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1B55246F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0CA5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039DD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8923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E84B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69C4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02B44C1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3805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FFF3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F13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8BE1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0A0C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56CA83A9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7833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C62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488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FB8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7EC8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2C7741C2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9CB4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3751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CDB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663D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0BC5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367CE041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2809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491A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2F4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59A6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13DCE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7450FF9C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3DDF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79AC8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9D84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AEBA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FCAB9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7F1F639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AECC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B21F4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2714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3A6B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CB1F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18F865E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7C8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329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B155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B67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0A9A2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15714A" w14:paraId="3AA1100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6FE0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59B43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221FC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8B07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85426" w14:textId="77777777" w:rsidR="0015714A" w:rsidRDefault="0015714A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46646BA2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5DF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B7E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802D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1AC4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EB4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700996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FDA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5E7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DD0C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0C9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8E3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7799C3A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9A35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014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7AAA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9E38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A108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84C38D1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634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4D95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8EB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A74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E30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6CFCBA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C896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5E2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BBA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4D8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5404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0CED6FEA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4497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4245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E99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001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EDE2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7667B1B6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B0D2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4139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F745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E550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460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DCB492D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97E0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274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0292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B37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B125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E9C0DA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33EA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724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CCB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582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580D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7946581B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366F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252F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5DF3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21D9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3D4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4595FAEF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EEE0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F7EC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0780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8B00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EB7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8B7D0D6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8751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1047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6296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D67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833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900D11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3853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A41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3F1D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578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16D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7E0DF2E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1D51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B19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C13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ADAC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7096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477783B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EBFF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7B29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BEDF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476F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4CCF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1CB0BFF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4932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DAFF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428B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ABEB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40C5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E0942F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8291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DA0C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3C4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DFE5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2BF7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3BE0A62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A5FF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11C1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06F0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7DE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39D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43ADA10A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F3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B07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24D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4405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612D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8053D9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7DBC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C87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1A53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B123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3B9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069157D8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6C6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54C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3A5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2487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2B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FFCA5EF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B2A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907C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B709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A7BB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9CE5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CE744BC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6979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616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CF14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2AF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D739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4BB6092E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4CFF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1CC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DE78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8614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92AA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D57268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B129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CFE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5939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C6E4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EC8B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3A57E219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D707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06F4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8EB4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6D46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ED2C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78E586A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A47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7125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86F4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A31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F73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0979227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2CD5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A0C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F033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BED1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579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5EA2796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A88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0C0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E190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2C2A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2B22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AA40819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D8B0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B1D6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2CE8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FFE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7B3A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34BAC721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79FA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3A6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995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935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70A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7AE95F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61E9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873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021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A29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08FE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639A7D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41C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3E9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DB0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BC58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6B7E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A74C2BB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84F7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BE8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33EA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6441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ED02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71AA3CC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F7A3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7A9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51F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2544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8A2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9BEE959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AAF7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A205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7F86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1943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F9AB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86D057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ABBC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567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D2F7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390B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D98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64BBB827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7252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A411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A7A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EC60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EA0C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F514103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4AEB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FC10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10D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00F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032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40CF12E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EE2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719E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9189F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2489A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828A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D58D68B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D290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0D8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247F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06FE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0E2C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7CEA233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B5BB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9CDA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246A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FC4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3972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3BE9ADA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8E1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8FC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781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C106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E178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3BB1497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983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A153B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D221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1CC4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DC2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75EB5B09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1B19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67AF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84DC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C319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7628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845A6D9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0567D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2DAB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E82F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073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B02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29B074B4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A9E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B8F2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BCDF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9637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95A7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3C148591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9DF53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6D5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462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11704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CCDE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44742E25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4D34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4A0E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B22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395C7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5C6B1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57C367E2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B23F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DBD5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11BB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15B86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2349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  <w:tr w:rsidR="00C45068" w14:paraId="15D4EFD0" w14:textId="77777777" w:rsidTr="00C45068">
        <w:trPr>
          <w:trHeight w:hRule="exact" w:val="34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5241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674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1D88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C54C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AB4C0" w14:textId="77777777" w:rsidR="00C45068" w:rsidRDefault="00C45068" w:rsidP="00C45068">
            <w:pPr>
              <w:spacing w:before="120" w:after="120"/>
              <w:jc w:val="both"/>
              <w:rPr>
                <w:sz w:val="24"/>
                <w:szCs w:val="24"/>
              </w:rPr>
            </w:pPr>
          </w:p>
        </w:tc>
      </w:tr>
    </w:tbl>
    <w:p w14:paraId="29212F05" w14:textId="77777777" w:rsidR="0015714A" w:rsidRDefault="0015714A" w:rsidP="00FF4E1A">
      <w:pPr>
        <w:tabs>
          <w:tab w:val="left" w:pos="2103"/>
          <w:tab w:val="left" w:pos="7613"/>
        </w:tabs>
        <w:spacing w:before="266"/>
        <w:ind w:left="212"/>
        <w:rPr>
          <w:sz w:val="28"/>
        </w:rPr>
      </w:pPr>
    </w:p>
    <w:sectPr w:rsidR="0015714A" w:rsidSect="00800E7E">
      <w:headerReference w:type="default" r:id="rId13"/>
      <w:pgSz w:w="11910" w:h="16840"/>
      <w:pgMar w:top="1134" w:right="567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A9C9BA" w14:textId="77777777" w:rsidR="000E260A" w:rsidRDefault="000E260A" w:rsidP="004B1FCD">
      <w:r>
        <w:separator/>
      </w:r>
    </w:p>
  </w:endnote>
  <w:endnote w:type="continuationSeparator" w:id="0">
    <w:p w14:paraId="2BC807C0" w14:textId="77777777" w:rsidR="000E260A" w:rsidRDefault="000E260A" w:rsidP="004B1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3C1C3" w14:textId="77777777" w:rsidR="000E260A" w:rsidRDefault="000E260A" w:rsidP="004B1FCD">
      <w:r>
        <w:separator/>
      </w:r>
    </w:p>
  </w:footnote>
  <w:footnote w:type="continuationSeparator" w:id="0">
    <w:p w14:paraId="6FEBC0E0" w14:textId="77777777" w:rsidR="000E260A" w:rsidRDefault="000E260A" w:rsidP="004B1F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2EBD" w14:textId="77777777" w:rsidR="00F455FC" w:rsidRDefault="00F455FC">
    <w:pPr>
      <w:pStyle w:val="a6"/>
    </w:pPr>
    <w:r>
      <w:rPr>
        <w:noProof/>
      </w:rPr>
      <w:drawing>
        <wp:anchor distT="0" distB="0" distL="114300" distR="114300" simplePos="0" relativeHeight="251658752" behindDoc="1" locked="0" layoutInCell="1" allowOverlap="1" wp14:anchorId="16698C2A" wp14:editId="6A32E66C">
          <wp:simplePos x="0" y="0"/>
          <wp:positionH relativeFrom="page">
            <wp:posOffset>781050</wp:posOffset>
          </wp:positionH>
          <wp:positionV relativeFrom="page">
            <wp:posOffset>107950</wp:posOffset>
          </wp:positionV>
          <wp:extent cx="5020945" cy="587375"/>
          <wp:effectExtent l="0" t="0" r="8255" b="3175"/>
          <wp:wrapNone/>
          <wp:docPr id="8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0945" cy="587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1426D"/>
    <w:multiLevelType w:val="multilevel"/>
    <w:tmpl w:val="3A4E207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4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1" w15:restartNumberingAfterBreak="0">
    <w:nsid w:val="040D1380"/>
    <w:multiLevelType w:val="hybridMultilevel"/>
    <w:tmpl w:val="AA82E7E8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266413"/>
    <w:multiLevelType w:val="hybridMultilevel"/>
    <w:tmpl w:val="173E210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74474"/>
    <w:multiLevelType w:val="hybridMultilevel"/>
    <w:tmpl w:val="93F23B2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ED0CC2"/>
    <w:multiLevelType w:val="multilevel"/>
    <w:tmpl w:val="25F6A29E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E326BE"/>
    <w:multiLevelType w:val="hybridMultilevel"/>
    <w:tmpl w:val="E88E5244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9B39E3"/>
    <w:multiLevelType w:val="hybridMultilevel"/>
    <w:tmpl w:val="FEF8FA2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006634"/>
    <w:multiLevelType w:val="multilevel"/>
    <w:tmpl w:val="2D8EFB24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B9103C"/>
    <w:multiLevelType w:val="multilevel"/>
    <w:tmpl w:val="0A268EB2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4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9" w15:restartNumberingAfterBreak="0">
    <w:nsid w:val="34502B37"/>
    <w:multiLevelType w:val="multilevel"/>
    <w:tmpl w:val="A984CA9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."/>
      <w:lvlJc w:val="left"/>
      <w:pPr>
        <w:ind w:left="1168" w:hanging="60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44B46211"/>
    <w:multiLevelType w:val="multilevel"/>
    <w:tmpl w:val="E9E82FB4"/>
    <w:lvl w:ilvl="0">
      <w:start w:val="1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1"/>
      <w:numFmt w:val="decimal"/>
      <w:lvlText w:val="%1.%2."/>
      <w:lvlJc w:val="left"/>
      <w:pPr>
        <w:ind w:left="1451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1" w15:restartNumberingAfterBreak="0">
    <w:nsid w:val="456E503F"/>
    <w:multiLevelType w:val="multilevel"/>
    <w:tmpl w:val="B17ED7F6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4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12" w15:restartNumberingAfterBreak="0">
    <w:nsid w:val="4D305EE2"/>
    <w:multiLevelType w:val="multilevel"/>
    <w:tmpl w:val="174412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3" w15:restartNumberingAfterBreak="0">
    <w:nsid w:val="4DE34630"/>
    <w:multiLevelType w:val="hybridMultilevel"/>
    <w:tmpl w:val="BFFCA68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780327"/>
    <w:multiLevelType w:val="multilevel"/>
    <w:tmpl w:val="5E5EB332"/>
    <w:lvl w:ilvl="0">
      <w:start w:val="1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4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15" w15:restartNumberingAfterBreak="0">
    <w:nsid w:val="535B0103"/>
    <w:multiLevelType w:val="multilevel"/>
    <w:tmpl w:val="13AE78F8"/>
    <w:lvl w:ilvl="0">
      <w:start w:val="15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6"/>
      <w:numFmt w:val="decimal"/>
      <w:lvlText w:val="%1.%2."/>
      <w:lvlJc w:val="left"/>
      <w:pPr>
        <w:ind w:left="1451" w:hanging="60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  <w:b/>
      </w:rPr>
    </w:lvl>
  </w:abstractNum>
  <w:abstractNum w:abstractNumId="16" w15:restartNumberingAfterBreak="0">
    <w:nsid w:val="5498011F"/>
    <w:multiLevelType w:val="multilevel"/>
    <w:tmpl w:val="57D0204A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."/>
      <w:lvlJc w:val="left"/>
      <w:pPr>
        <w:ind w:left="1451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7" w15:restartNumberingAfterBreak="0">
    <w:nsid w:val="5BA10978"/>
    <w:multiLevelType w:val="multilevel"/>
    <w:tmpl w:val="DF0E99D0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1451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8" w15:restartNumberingAfterBreak="0">
    <w:nsid w:val="5C241B3C"/>
    <w:multiLevelType w:val="multilevel"/>
    <w:tmpl w:val="EAF209BA"/>
    <w:lvl w:ilvl="0">
      <w:start w:val="1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C4C2C35"/>
    <w:multiLevelType w:val="multilevel"/>
    <w:tmpl w:val="E4AC57AA"/>
    <w:lvl w:ilvl="0">
      <w:start w:val="1"/>
      <w:numFmt w:val="decimal"/>
      <w:lvlText w:val="%1."/>
      <w:lvlJc w:val="left"/>
      <w:pPr>
        <w:ind w:left="277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2."/>
      <w:lvlJc w:val="left"/>
      <w:pPr>
        <w:ind w:left="644" w:hanging="360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20" w15:restartNumberingAfterBreak="0">
    <w:nsid w:val="5CC70328"/>
    <w:multiLevelType w:val="hybridMultilevel"/>
    <w:tmpl w:val="7CE83156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9A4926"/>
    <w:multiLevelType w:val="multilevel"/>
    <w:tmpl w:val="E5EE72B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22" w15:restartNumberingAfterBreak="0">
    <w:nsid w:val="65054966"/>
    <w:multiLevelType w:val="hybridMultilevel"/>
    <w:tmpl w:val="036E0C6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8875B12"/>
    <w:multiLevelType w:val="multilevel"/>
    <w:tmpl w:val="F6F492E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C177343"/>
    <w:multiLevelType w:val="multilevel"/>
    <w:tmpl w:val="58B0D69A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D1D4A1E"/>
    <w:multiLevelType w:val="hybridMultilevel"/>
    <w:tmpl w:val="4A224D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08624D"/>
    <w:multiLevelType w:val="hybridMultilevel"/>
    <w:tmpl w:val="F20C76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04F67DB"/>
    <w:multiLevelType w:val="hybridMultilevel"/>
    <w:tmpl w:val="0EF40E5E"/>
    <w:lvl w:ilvl="0" w:tplc="041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13"/>
  </w:num>
  <w:num w:numId="4">
    <w:abstractNumId w:val="27"/>
  </w:num>
  <w:num w:numId="5">
    <w:abstractNumId w:val="5"/>
  </w:num>
  <w:num w:numId="6">
    <w:abstractNumId w:val="3"/>
  </w:num>
  <w:num w:numId="7">
    <w:abstractNumId w:val="22"/>
  </w:num>
  <w:num w:numId="8">
    <w:abstractNumId w:val="6"/>
  </w:num>
  <w:num w:numId="9">
    <w:abstractNumId w:val="1"/>
  </w:num>
  <w:num w:numId="10">
    <w:abstractNumId w:val="25"/>
  </w:num>
  <w:num w:numId="11">
    <w:abstractNumId w:val="26"/>
  </w:num>
  <w:num w:numId="12">
    <w:abstractNumId w:val="2"/>
  </w:num>
  <w:num w:numId="13">
    <w:abstractNumId w:val="12"/>
  </w:num>
  <w:num w:numId="14">
    <w:abstractNumId w:val="21"/>
  </w:num>
  <w:num w:numId="15">
    <w:abstractNumId w:val="23"/>
  </w:num>
  <w:num w:numId="16">
    <w:abstractNumId w:val="8"/>
  </w:num>
  <w:num w:numId="17">
    <w:abstractNumId w:val="0"/>
  </w:num>
  <w:num w:numId="18">
    <w:abstractNumId w:val="24"/>
  </w:num>
  <w:num w:numId="19">
    <w:abstractNumId w:val="9"/>
  </w:num>
  <w:num w:numId="20">
    <w:abstractNumId w:val="16"/>
  </w:num>
  <w:num w:numId="21">
    <w:abstractNumId w:val="17"/>
  </w:num>
  <w:num w:numId="22">
    <w:abstractNumId w:val="11"/>
  </w:num>
  <w:num w:numId="23">
    <w:abstractNumId w:val="18"/>
  </w:num>
  <w:num w:numId="24">
    <w:abstractNumId w:val="7"/>
  </w:num>
  <w:num w:numId="25">
    <w:abstractNumId w:val="4"/>
  </w:num>
  <w:num w:numId="26">
    <w:abstractNumId w:val="15"/>
  </w:num>
  <w:num w:numId="27">
    <w:abstractNumId w:val="10"/>
  </w:num>
  <w:num w:numId="28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FB"/>
    <w:rsid w:val="00021C14"/>
    <w:rsid w:val="00045B97"/>
    <w:rsid w:val="000776E7"/>
    <w:rsid w:val="000A6FFA"/>
    <w:rsid w:val="000B7FC0"/>
    <w:rsid w:val="000D5D6E"/>
    <w:rsid w:val="000E260A"/>
    <w:rsid w:val="0010545F"/>
    <w:rsid w:val="00135437"/>
    <w:rsid w:val="0015714A"/>
    <w:rsid w:val="00162F80"/>
    <w:rsid w:val="001811FB"/>
    <w:rsid w:val="001830E0"/>
    <w:rsid w:val="00187BCD"/>
    <w:rsid w:val="001A2A8C"/>
    <w:rsid w:val="001A4EB6"/>
    <w:rsid w:val="001B5A64"/>
    <w:rsid w:val="001D23C8"/>
    <w:rsid w:val="00202BE6"/>
    <w:rsid w:val="0023621A"/>
    <w:rsid w:val="002468B2"/>
    <w:rsid w:val="00270A0D"/>
    <w:rsid w:val="00285543"/>
    <w:rsid w:val="002F0233"/>
    <w:rsid w:val="003161D1"/>
    <w:rsid w:val="00391256"/>
    <w:rsid w:val="003A220F"/>
    <w:rsid w:val="003A5838"/>
    <w:rsid w:val="003A660F"/>
    <w:rsid w:val="003C09C3"/>
    <w:rsid w:val="003C416C"/>
    <w:rsid w:val="003F1C76"/>
    <w:rsid w:val="00416886"/>
    <w:rsid w:val="00417F28"/>
    <w:rsid w:val="0045263D"/>
    <w:rsid w:val="004556BD"/>
    <w:rsid w:val="00471DE7"/>
    <w:rsid w:val="00474FE1"/>
    <w:rsid w:val="00485FEC"/>
    <w:rsid w:val="004B1FCD"/>
    <w:rsid w:val="004C4128"/>
    <w:rsid w:val="004C5A1C"/>
    <w:rsid w:val="0052097B"/>
    <w:rsid w:val="00535BA0"/>
    <w:rsid w:val="00580BEB"/>
    <w:rsid w:val="00590D6E"/>
    <w:rsid w:val="00597E32"/>
    <w:rsid w:val="005A500A"/>
    <w:rsid w:val="005E27DA"/>
    <w:rsid w:val="005F469B"/>
    <w:rsid w:val="0060383B"/>
    <w:rsid w:val="006346CD"/>
    <w:rsid w:val="006B3F69"/>
    <w:rsid w:val="006E3964"/>
    <w:rsid w:val="00702FF4"/>
    <w:rsid w:val="00712C79"/>
    <w:rsid w:val="00713179"/>
    <w:rsid w:val="007178AE"/>
    <w:rsid w:val="007247AD"/>
    <w:rsid w:val="007348E2"/>
    <w:rsid w:val="00734BFF"/>
    <w:rsid w:val="0074290E"/>
    <w:rsid w:val="0076294F"/>
    <w:rsid w:val="007806D2"/>
    <w:rsid w:val="00782109"/>
    <w:rsid w:val="007C2BE9"/>
    <w:rsid w:val="007C4053"/>
    <w:rsid w:val="007D7B9D"/>
    <w:rsid w:val="007E7A5F"/>
    <w:rsid w:val="007F38DD"/>
    <w:rsid w:val="00800E7E"/>
    <w:rsid w:val="00820CAE"/>
    <w:rsid w:val="0082295D"/>
    <w:rsid w:val="00827E09"/>
    <w:rsid w:val="00873B16"/>
    <w:rsid w:val="008C0F67"/>
    <w:rsid w:val="0091210D"/>
    <w:rsid w:val="00931B48"/>
    <w:rsid w:val="00945258"/>
    <w:rsid w:val="00960B27"/>
    <w:rsid w:val="0098555D"/>
    <w:rsid w:val="00997F8E"/>
    <w:rsid w:val="009A29B2"/>
    <w:rsid w:val="009D240A"/>
    <w:rsid w:val="00A0778E"/>
    <w:rsid w:val="00A67A92"/>
    <w:rsid w:val="00A8179C"/>
    <w:rsid w:val="00B12ED2"/>
    <w:rsid w:val="00B24CAF"/>
    <w:rsid w:val="00B27D19"/>
    <w:rsid w:val="00B3000D"/>
    <w:rsid w:val="00B35A2D"/>
    <w:rsid w:val="00B44C7F"/>
    <w:rsid w:val="00B74FFE"/>
    <w:rsid w:val="00B86C83"/>
    <w:rsid w:val="00B9003F"/>
    <w:rsid w:val="00B93785"/>
    <w:rsid w:val="00BA65DF"/>
    <w:rsid w:val="00BC2755"/>
    <w:rsid w:val="00BC5A1D"/>
    <w:rsid w:val="00BD32B4"/>
    <w:rsid w:val="00BD5482"/>
    <w:rsid w:val="00C45068"/>
    <w:rsid w:val="00C80B93"/>
    <w:rsid w:val="00CA3A9D"/>
    <w:rsid w:val="00CA435C"/>
    <w:rsid w:val="00CB6820"/>
    <w:rsid w:val="00CC7977"/>
    <w:rsid w:val="00CD5602"/>
    <w:rsid w:val="00CF6890"/>
    <w:rsid w:val="00D11672"/>
    <w:rsid w:val="00D24373"/>
    <w:rsid w:val="00D42CA8"/>
    <w:rsid w:val="00D44CA4"/>
    <w:rsid w:val="00D73F52"/>
    <w:rsid w:val="00DA1C48"/>
    <w:rsid w:val="00E344E0"/>
    <w:rsid w:val="00E70289"/>
    <w:rsid w:val="00E73D5F"/>
    <w:rsid w:val="00EC6875"/>
    <w:rsid w:val="00EF2554"/>
    <w:rsid w:val="00EF6C85"/>
    <w:rsid w:val="00F03E64"/>
    <w:rsid w:val="00F05829"/>
    <w:rsid w:val="00F1717F"/>
    <w:rsid w:val="00F455FC"/>
    <w:rsid w:val="00F723FE"/>
    <w:rsid w:val="00F91133"/>
    <w:rsid w:val="00FC6E12"/>
    <w:rsid w:val="00FC7BA6"/>
    <w:rsid w:val="00FD40FF"/>
    <w:rsid w:val="00FF1B30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6B9D6D"/>
  <w15:docId w15:val="{680017AA-3CB5-41C7-8F63-BA69B242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" w:hanging="4501"/>
      <w:outlineLvl w:val="0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12"/>
      <w:jc w:val="both"/>
    </w:pPr>
    <w:rPr>
      <w:sz w:val="26"/>
      <w:szCs w:val="26"/>
    </w:rPr>
  </w:style>
  <w:style w:type="paragraph" w:styleId="a4">
    <w:name w:val="List Paragraph"/>
    <w:basedOn w:val="a"/>
    <w:link w:val="a5"/>
    <w:uiPriority w:val="34"/>
    <w:qFormat/>
    <w:pPr>
      <w:ind w:left="212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6">
    <w:name w:val="header"/>
    <w:basedOn w:val="a"/>
    <w:link w:val="a7"/>
    <w:uiPriority w:val="99"/>
    <w:unhideWhenUsed/>
    <w:rsid w:val="004B1FCD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B1FCD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B1FCD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B1FCD"/>
    <w:rPr>
      <w:rFonts w:ascii="Times New Roman" w:eastAsia="Times New Roman" w:hAnsi="Times New Roman" w:cs="Times New Roman"/>
      <w:lang w:val="ru-RU"/>
    </w:rPr>
  </w:style>
  <w:style w:type="paragraph" w:customStyle="1" w:styleId="Default">
    <w:name w:val="Default"/>
    <w:rsid w:val="003F1C76"/>
    <w:pPr>
      <w:widowControl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character" w:customStyle="1" w:styleId="a5">
    <w:name w:val="Абзац списка Знак"/>
    <w:basedOn w:val="a0"/>
    <w:link w:val="a4"/>
    <w:uiPriority w:val="34"/>
    <w:rsid w:val="004C5A1C"/>
    <w:rPr>
      <w:rFonts w:ascii="Times New Roman" w:eastAsia="Times New Roman" w:hAnsi="Times New Roman" w:cs="Times New Roman"/>
      <w:lang w:val="ru-RU"/>
    </w:rPr>
  </w:style>
  <w:style w:type="character" w:customStyle="1" w:styleId="postbody">
    <w:name w:val="postbody"/>
    <w:basedOn w:val="a0"/>
    <w:qFormat/>
    <w:rsid w:val="00D24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18</Pages>
  <Words>6803</Words>
  <Characters>38778</Characters>
  <Application>Microsoft Office Word</Application>
  <DocSecurity>0</DocSecurity>
  <Lines>323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Комп</dc:creator>
  <cp:lastModifiedBy>BESSONOVA Elena</cp:lastModifiedBy>
  <cp:revision>24</cp:revision>
  <cp:lastPrinted>2025-09-02T07:53:00Z</cp:lastPrinted>
  <dcterms:created xsi:type="dcterms:W3CDTF">2024-08-06T01:54:00Z</dcterms:created>
  <dcterms:modified xsi:type="dcterms:W3CDTF">2025-10-29T09:03:00Z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2024-05-13T00:00:00Z</vt:filetime>
  </property>
  <property fmtid="{D5CDD505-2E9C-101B-9397-08002B2CF9AE}" pid="5" name="Producer">
    <vt:lpwstr>Microsoft® Word 2010</vt:lpwstr>
  </property>
</Properties>
</file>